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19CBA" w14:textId="77777777" w:rsidR="00D03933" w:rsidRDefault="007A0969">
      <w:pPr>
        <w:jc w:val="center"/>
        <w:rPr>
          <w:sz w:val="2"/>
          <w:szCs w:val="2"/>
        </w:rPr>
      </w:pPr>
      <w:r>
        <w:rPr>
          <w:noProof/>
        </w:rPr>
        <w:drawing>
          <wp:inline distT="0" distB="0" distL="0" distR="0" wp14:anchorId="09B8B2BC" wp14:editId="0DAD9790">
            <wp:extent cx="225425" cy="21336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25425" cy="213360"/>
                    </a:xfrm>
                    <a:prstGeom prst="rect">
                      <a:avLst/>
                    </a:prstGeom>
                  </pic:spPr>
                </pic:pic>
              </a:graphicData>
            </a:graphic>
          </wp:inline>
        </w:drawing>
      </w:r>
    </w:p>
    <w:p w14:paraId="40866137" w14:textId="77777777" w:rsidR="00D03933" w:rsidRDefault="007A0969">
      <w:pPr>
        <w:pStyle w:val="Bodytext20"/>
        <w:rPr>
          <w:sz w:val="22"/>
          <w:szCs w:val="22"/>
        </w:rPr>
      </w:pPr>
      <w:r>
        <w:rPr>
          <w:rStyle w:val="Bodytext2"/>
          <w:b/>
          <w:bCs/>
        </w:rPr>
        <w:t>UNIVERSITE PARIS |</w:t>
      </w:r>
      <w:r>
        <w:rPr>
          <w:rStyle w:val="Bodytext2"/>
          <w:b/>
          <w:bCs/>
        </w:rPr>
        <w:br/>
      </w:r>
      <w:r>
        <w:rPr>
          <w:rStyle w:val="Bodytext2"/>
          <w:rFonts w:ascii="Times New Roman" w:eastAsia="Times New Roman" w:hAnsi="Times New Roman" w:cs="Times New Roman"/>
          <w:b/>
          <w:bCs/>
          <w:color w:val="4F6B7C"/>
          <w:sz w:val="22"/>
          <w:szCs w:val="22"/>
        </w:rPr>
        <w:t>PANTHÉON SORBONNE</w:t>
      </w:r>
    </w:p>
    <w:p w14:paraId="7E4C460E" w14:textId="77777777" w:rsidR="00D03933" w:rsidRDefault="007A0969">
      <w:pPr>
        <w:pStyle w:val="Bodytext30"/>
      </w:pPr>
      <w:r>
        <w:rPr>
          <w:rStyle w:val="Bodytext3"/>
          <w:b/>
          <w:bCs/>
        </w:rPr>
        <w:t>ÉCOLE DES ARTS</w:t>
      </w:r>
      <w:r>
        <w:rPr>
          <w:rStyle w:val="Bodytext3"/>
          <w:b/>
          <w:bCs/>
        </w:rPr>
        <w:br/>
        <w:t>DE LASORBONNE</w:t>
      </w:r>
    </w:p>
    <w:p w14:paraId="4F288770" w14:textId="77777777" w:rsidR="00D03933" w:rsidRDefault="007A0969">
      <w:pPr>
        <w:pStyle w:val="Heading10"/>
        <w:keepNext/>
        <w:keepLines/>
      </w:pPr>
      <w:bookmarkStart w:id="0" w:name="bookmark0"/>
      <w:r>
        <w:rPr>
          <w:rStyle w:val="Heading1"/>
          <w:b/>
          <w:bCs/>
        </w:rPr>
        <w:t>MASTER ESTHÉTIQUE</w:t>
      </w:r>
      <w:bookmarkEnd w:id="0"/>
    </w:p>
    <w:p w14:paraId="60E0B35F" w14:textId="77777777" w:rsidR="00D03933" w:rsidRDefault="007A0969">
      <w:pPr>
        <w:pStyle w:val="Heading20"/>
        <w:keepNext/>
        <w:keepLines/>
        <w:spacing w:after="100"/>
        <w:jc w:val="center"/>
      </w:pPr>
      <w:bookmarkStart w:id="1" w:name="bookmark2"/>
      <w:r>
        <w:rPr>
          <w:rStyle w:val="Heading2"/>
          <w:b/>
          <w:bCs/>
        </w:rPr>
        <w:t>(Nouvelle maquette, rentrée 2025)</w:t>
      </w:r>
      <w:bookmarkEnd w:id="1"/>
    </w:p>
    <w:p w14:paraId="274E1BA1" w14:textId="77777777" w:rsidR="00D03933" w:rsidRDefault="007A0969">
      <w:pPr>
        <w:pStyle w:val="Corpsdetexte"/>
        <w:spacing w:after="520"/>
        <w:jc w:val="both"/>
      </w:pPr>
      <w:r>
        <w:rPr>
          <w:rStyle w:val="CorpsdetexteCar"/>
          <w:i/>
          <w:iCs/>
          <w:color w:val="FF0000"/>
        </w:rPr>
        <w:t>Attention : Nouvelles maquettes : informations complémentaires prochainement disponibles sur ce site</w:t>
      </w:r>
    </w:p>
    <w:p w14:paraId="7A86BA57" w14:textId="77777777" w:rsidR="00D03933" w:rsidRDefault="007A0969">
      <w:pPr>
        <w:pStyle w:val="Corpsdetexte"/>
        <w:pBdr>
          <w:top w:val="single" w:sz="0" w:space="24" w:color="FFF2CC"/>
          <w:left w:val="single" w:sz="0" w:space="0" w:color="FFF2CC"/>
          <w:bottom w:val="single" w:sz="0" w:space="28" w:color="FFF2CC"/>
          <w:right w:val="single" w:sz="0" w:space="0" w:color="FFF2CC"/>
        </w:pBdr>
        <w:shd w:val="clear" w:color="auto" w:fill="FFF2CC"/>
        <w:spacing w:after="100"/>
        <w:jc w:val="both"/>
      </w:pPr>
      <w:r>
        <w:rPr>
          <w:rStyle w:val="CorpsdetexteCar"/>
          <w:u w:val="single"/>
        </w:rPr>
        <w:t xml:space="preserve">Responsables </w:t>
      </w:r>
      <w:r>
        <w:rPr>
          <w:rStyle w:val="CorpsdetexteCar"/>
          <w:u w:val="single"/>
        </w:rPr>
        <w:t>pédagogiques du master</w:t>
      </w:r>
      <w:r>
        <w:rPr>
          <w:rStyle w:val="CorpsdetexteCar"/>
        </w:rPr>
        <w:t xml:space="preserve"> :</w:t>
      </w:r>
    </w:p>
    <w:p w14:paraId="1DA7870E" w14:textId="77777777" w:rsidR="00D03933" w:rsidRDefault="007A0969">
      <w:pPr>
        <w:pStyle w:val="Corpsdetexte"/>
        <w:pBdr>
          <w:top w:val="single" w:sz="0" w:space="24" w:color="FFF2CC"/>
          <w:left w:val="single" w:sz="0" w:space="0" w:color="FFF2CC"/>
          <w:bottom w:val="single" w:sz="0" w:space="28" w:color="FFF2CC"/>
          <w:right w:val="single" w:sz="0" w:space="0" w:color="FFF2CC"/>
        </w:pBdr>
        <w:shd w:val="clear" w:color="auto" w:fill="FFF2CC"/>
        <w:spacing w:after="100"/>
        <w:jc w:val="both"/>
      </w:pPr>
      <w:r>
        <w:rPr>
          <w:rStyle w:val="CorpsdetexteCar"/>
          <w:b/>
          <w:bCs/>
        </w:rPr>
        <w:t xml:space="preserve">Aline Caillet </w:t>
      </w:r>
      <w:r>
        <w:rPr>
          <w:rStyle w:val="CorpsdetexteCar"/>
        </w:rPr>
        <w:t xml:space="preserve">: </w:t>
      </w:r>
      <w:hyperlink r:id="rId8" w:history="1">
        <w:r>
          <w:rPr>
            <w:rStyle w:val="CorpsdetexteCar"/>
            <w:lang w:val="en-US" w:eastAsia="en-US" w:bidi="en-US"/>
          </w:rPr>
          <w:t>aline.caillet@univ-paris1.fr</w:t>
        </w:r>
      </w:hyperlink>
    </w:p>
    <w:p w14:paraId="3EF4E9D8" w14:textId="77777777" w:rsidR="00D03933" w:rsidRDefault="007A0969">
      <w:pPr>
        <w:pStyle w:val="Corpsdetexte"/>
        <w:pBdr>
          <w:top w:val="single" w:sz="0" w:space="24" w:color="FFF2CC"/>
          <w:left w:val="single" w:sz="0" w:space="0" w:color="FFF2CC"/>
          <w:bottom w:val="single" w:sz="0" w:space="28" w:color="FFF2CC"/>
          <w:right w:val="single" w:sz="0" w:space="0" w:color="FFF2CC"/>
        </w:pBdr>
        <w:shd w:val="clear" w:color="auto" w:fill="FFF2CC"/>
        <w:spacing w:after="100"/>
        <w:jc w:val="both"/>
      </w:pPr>
      <w:r>
        <w:rPr>
          <w:rStyle w:val="CorpsdetexteCar"/>
          <w:b/>
          <w:bCs/>
        </w:rPr>
        <w:t xml:space="preserve">Agnès Lontrade </w:t>
      </w:r>
      <w:r>
        <w:rPr>
          <w:rStyle w:val="CorpsdetexteCar"/>
        </w:rPr>
        <w:t xml:space="preserve">: </w:t>
      </w:r>
      <w:hyperlink r:id="rId9" w:history="1">
        <w:r>
          <w:rPr>
            <w:rStyle w:val="CorpsdetexteCar"/>
            <w:lang w:val="en-US" w:eastAsia="en-US" w:bidi="en-US"/>
          </w:rPr>
          <w:t>agnes.lontrade@univ-paris1.fr</w:t>
        </w:r>
      </w:hyperlink>
    </w:p>
    <w:p w14:paraId="54BBE16E" w14:textId="77777777" w:rsidR="00D03933" w:rsidRDefault="007A0969">
      <w:pPr>
        <w:pStyle w:val="Corpsdetexte"/>
        <w:pBdr>
          <w:top w:val="single" w:sz="0" w:space="24" w:color="FFF2CC"/>
          <w:left w:val="single" w:sz="0" w:space="0" w:color="FFF2CC"/>
          <w:bottom w:val="single" w:sz="0" w:space="28" w:color="FFF2CC"/>
          <w:right w:val="single" w:sz="0" w:space="0" w:color="FFF2CC"/>
        </w:pBdr>
        <w:shd w:val="clear" w:color="auto" w:fill="FFF2CC"/>
        <w:spacing w:after="100"/>
        <w:jc w:val="both"/>
      </w:pPr>
      <w:r>
        <w:rPr>
          <w:rStyle w:val="CorpsdetexteCar"/>
          <w:u w:val="single"/>
        </w:rPr>
        <w:t>Scolarité</w:t>
      </w:r>
      <w:r>
        <w:rPr>
          <w:rStyle w:val="CorpsdetexteCar"/>
        </w:rPr>
        <w:t xml:space="preserve"> : </w:t>
      </w:r>
      <w:r>
        <w:rPr>
          <w:rStyle w:val="CorpsdetexteCar"/>
          <w:b/>
          <w:bCs/>
        </w:rPr>
        <w:t xml:space="preserve">Cristina Dongasse </w:t>
      </w:r>
      <w:r>
        <w:rPr>
          <w:rStyle w:val="CorpsdetexteCar"/>
        </w:rPr>
        <w:t xml:space="preserve">: </w:t>
      </w:r>
      <w:hyperlink r:id="rId10" w:history="1">
        <w:r>
          <w:rPr>
            <w:rStyle w:val="CorpsdetexteCar"/>
            <w:color w:val="0563C1"/>
            <w:u w:val="single"/>
            <w:lang w:val="en-US" w:eastAsia="en-US" w:bidi="en-US"/>
          </w:rPr>
          <w:t>scolmastb@univ-paris1.fr</w:t>
        </w:r>
      </w:hyperlink>
    </w:p>
    <w:p w14:paraId="46C40A42" w14:textId="77777777" w:rsidR="00D03933" w:rsidRDefault="007A0969">
      <w:pPr>
        <w:pStyle w:val="Corpsdetexte"/>
        <w:pBdr>
          <w:top w:val="single" w:sz="0" w:space="24" w:color="FFF2CC"/>
          <w:left w:val="single" w:sz="0" w:space="0" w:color="FFF2CC"/>
          <w:bottom w:val="single" w:sz="0" w:space="28" w:color="FFF2CC"/>
          <w:right w:val="single" w:sz="0" w:space="0" w:color="FFF2CC"/>
        </w:pBdr>
        <w:shd w:val="clear" w:color="auto" w:fill="FFF2CC"/>
        <w:spacing w:after="448"/>
        <w:jc w:val="both"/>
      </w:pPr>
      <w:r>
        <w:rPr>
          <w:rStyle w:val="CorpsdetexteCar"/>
          <w:u w:val="single"/>
        </w:rPr>
        <w:t>Site</w:t>
      </w:r>
      <w:r>
        <w:rPr>
          <w:rStyle w:val="CorpsdetexteCar"/>
        </w:rPr>
        <w:t xml:space="preserve"> : Centre St Charles, École des Arts de la Sorbonne, Université Paris 1, , 47 rue des bergers, 75015 Paris.</w:t>
      </w:r>
    </w:p>
    <w:p w14:paraId="69CA62E3" w14:textId="77777777" w:rsidR="00D03933" w:rsidRDefault="007A0969">
      <w:pPr>
        <w:pStyle w:val="Corpsdetexte"/>
        <w:spacing w:after="100"/>
        <w:jc w:val="both"/>
      </w:pPr>
      <w:r>
        <w:rPr>
          <w:rStyle w:val="CorpsdetexteCar"/>
        </w:rPr>
        <w:t xml:space="preserve">Au cœur de l’offre de formation de l’École des Arts de la Sorbonne (U.F.R. Arts plastiques et Sciences de l’art) et en synergie avec l’ensemble des formations pratiques, théoriques qui y sont proposées, </w:t>
      </w:r>
      <w:r>
        <w:rPr>
          <w:rStyle w:val="CorpsdetexteCar"/>
          <w:b/>
          <w:bCs/>
        </w:rPr>
        <w:t xml:space="preserve">le master Esthétique </w:t>
      </w:r>
      <w:r>
        <w:rPr>
          <w:rStyle w:val="CorpsdetexteCar"/>
        </w:rPr>
        <w:t>propose un parcours de spécialisation dans le champ des arts et de la culture unique en France, inscrit dans la continuité de la licence 3 « Esthétique et Sciences de l'art », et préparant aux deux parcours doctoraux "Esthétique" et « Études culturelles » de l'École doctorale APESA.</w:t>
      </w:r>
    </w:p>
    <w:p w14:paraId="1440814C" w14:textId="77777777" w:rsidR="00D03933" w:rsidRDefault="007A0969">
      <w:pPr>
        <w:pStyle w:val="Corpsdetexte"/>
        <w:spacing w:after="100"/>
        <w:jc w:val="both"/>
      </w:pPr>
      <w:r>
        <w:rPr>
          <w:rStyle w:val="CorpsdetexteCar"/>
        </w:rPr>
        <w:t>Le master Esthétique propose une approche philosophique de l’art et de la culture élargie aux sciences humaines appliquées à l’art, conjuguant réflexion esthétique et connaissances des pratiques artistiques contemporaines. Il répond aux besoins d’un apport théorique par une formation spécifique, dans laquelle les perspectives philosophiques, esthétiques et historiques s’allient à la connaissance de l’actualité de la création, ainsi qu’aux méthodologies et thématiques propres à la discipline.</w:t>
      </w:r>
    </w:p>
    <w:p w14:paraId="09AD0A7E" w14:textId="77777777" w:rsidR="00D03933" w:rsidRDefault="007A0969">
      <w:pPr>
        <w:pStyle w:val="Corpsdetexte"/>
        <w:spacing w:after="500"/>
        <w:jc w:val="both"/>
      </w:pPr>
      <w:r>
        <w:rPr>
          <w:rStyle w:val="CorpsdetexteCar"/>
        </w:rPr>
        <w:t xml:space="preserve">Résolument orienté sur la création artistique et l’esthétique contemporaines, il ambitionne de penser la place des arts et de la philosophie de l’art au sein d’un </w:t>
      </w:r>
      <w:r>
        <w:rPr>
          <w:rStyle w:val="CorpsdetexteCar"/>
        </w:rPr>
        <w:t>monde en mutation, à même de renouveler, sur un plan éthique, sociétal et institutionnel, les catégories dans lesquelles se pensent aujourd’hui les pratiques artistiques et culturelles.</w:t>
      </w:r>
    </w:p>
    <w:p w14:paraId="4E783AFF" w14:textId="77777777" w:rsidR="00D03933" w:rsidRDefault="007A0969">
      <w:pPr>
        <w:pStyle w:val="Heading30"/>
        <w:keepNext/>
        <w:keepLines/>
        <w:spacing w:after="100"/>
        <w:jc w:val="both"/>
      </w:pPr>
      <w:bookmarkStart w:id="2" w:name="bookmark4"/>
      <w:r>
        <w:rPr>
          <w:rStyle w:val="Heading3"/>
          <w:b/>
          <w:bCs/>
        </w:rPr>
        <w:t>Pour qui ?</w:t>
      </w:r>
      <w:bookmarkEnd w:id="2"/>
    </w:p>
    <w:p w14:paraId="757C1D74" w14:textId="77777777" w:rsidR="00D03933" w:rsidRDefault="007A0969">
      <w:pPr>
        <w:pStyle w:val="Corpsdetexte"/>
        <w:spacing w:after="100"/>
        <w:jc w:val="both"/>
      </w:pPr>
      <w:r>
        <w:rPr>
          <w:rStyle w:val="CorpsdetexteCar"/>
        </w:rPr>
        <w:t>Ce master s’adresse à des étudiantes pour la plupart formées en esthétique et philosophie de l’art ou impliquées dans une pratique artistique, ou collaborant à des projets culturels, et qui souhaitent acquérir des compétences esthétiques et théoriques spécifiques dans les</w:t>
      </w:r>
    </w:p>
    <w:p w14:paraId="3582DCA8" w14:textId="77777777" w:rsidR="00D03933" w:rsidRDefault="007A0969">
      <w:pPr>
        <w:pStyle w:val="Bodytext20"/>
        <w:spacing w:line="240" w:lineRule="auto"/>
      </w:pPr>
      <w:r>
        <w:rPr>
          <w:rStyle w:val="Bodytext2"/>
          <w:b/>
          <w:bCs/>
        </w:rPr>
        <w:t>UNIVERSITE PARIS 1</w:t>
      </w:r>
    </w:p>
    <w:p w14:paraId="7857FA0F" w14:textId="77777777" w:rsidR="00D03933" w:rsidRDefault="007A0969">
      <w:pPr>
        <w:pStyle w:val="Heading30"/>
        <w:keepNext/>
        <w:keepLines/>
        <w:spacing w:after="80"/>
        <w:jc w:val="center"/>
        <w:rPr>
          <w:sz w:val="22"/>
          <w:szCs w:val="22"/>
        </w:rPr>
      </w:pPr>
      <w:bookmarkStart w:id="3" w:name="bookmark6"/>
      <w:r>
        <w:rPr>
          <w:rStyle w:val="Heading3"/>
          <w:rFonts w:ascii="Times New Roman" w:eastAsia="Times New Roman" w:hAnsi="Times New Roman" w:cs="Times New Roman"/>
          <w:b/>
          <w:bCs/>
          <w:color w:val="4F6B7C"/>
          <w:sz w:val="22"/>
          <w:szCs w:val="22"/>
        </w:rPr>
        <w:lastRenderedPageBreak/>
        <w:t>PANTHÉON SORBONNE</w:t>
      </w:r>
      <w:bookmarkEnd w:id="3"/>
    </w:p>
    <w:p w14:paraId="62211A44" w14:textId="77777777" w:rsidR="00D03933" w:rsidRDefault="007A0969">
      <w:pPr>
        <w:pStyle w:val="Bodytext30"/>
      </w:pPr>
      <w:r>
        <w:rPr>
          <w:rStyle w:val="Bodytext3"/>
          <w:b/>
          <w:bCs/>
        </w:rPr>
        <w:t>ÉCOLE DES ARTS</w:t>
      </w:r>
      <w:r>
        <w:rPr>
          <w:rStyle w:val="Bodytext3"/>
          <w:b/>
          <w:bCs/>
        </w:rPr>
        <w:br/>
        <w:t>DE LASORBONNE</w:t>
      </w:r>
    </w:p>
    <w:p w14:paraId="2AF9969E" w14:textId="77777777" w:rsidR="00D03933" w:rsidRDefault="007A0969">
      <w:pPr>
        <w:pStyle w:val="Corpsdetexte"/>
        <w:spacing w:after="500"/>
        <w:jc w:val="both"/>
      </w:pPr>
      <w:r>
        <w:rPr>
          <w:rStyle w:val="CorpsdetexteCar"/>
        </w:rPr>
        <w:t>champs de la création contemporaine au sein desquels l’expertise critique s’avère un atout essentiel.</w:t>
      </w:r>
    </w:p>
    <w:p w14:paraId="4414052A" w14:textId="77777777" w:rsidR="00D03933" w:rsidRDefault="007A0969">
      <w:pPr>
        <w:pStyle w:val="Heading30"/>
        <w:keepNext/>
        <w:keepLines/>
        <w:spacing w:after="80"/>
        <w:jc w:val="both"/>
      </w:pPr>
      <w:bookmarkStart w:id="4" w:name="bookmark8"/>
      <w:r>
        <w:rPr>
          <w:rStyle w:val="Heading3"/>
          <w:b/>
          <w:bCs/>
        </w:rPr>
        <w:t>Pré-requis, conditions d’admission :</w:t>
      </w:r>
      <w:bookmarkEnd w:id="4"/>
    </w:p>
    <w:p w14:paraId="4F16E6F6" w14:textId="77777777" w:rsidR="00D03933" w:rsidRDefault="007A0969">
      <w:pPr>
        <w:pStyle w:val="Corpsdetexte"/>
        <w:spacing w:after="180"/>
        <w:jc w:val="both"/>
      </w:pPr>
      <w:r>
        <w:rPr>
          <w:rStyle w:val="CorpsdetexteCar"/>
          <w:color w:val="3C444A"/>
        </w:rPr>
        <w:t>Être titulaire d’un diplôme de Licence dans les domaines et disciplines suivantes : esthétique, philosophie, histoire de l'art, arts plastiques, cinéma, lettres modernes (parcours philosophie), sciences humaines et sociales. Ou d’un diplôme équivalent de troisième année CPGE lettres, philosophie, art ou design, école du Louvre, école d’art, ou d'un diplôme européen équivalent.</w:t>
      </w:r>
    </w:p>
    <w:p w14:paraId="3CA748E1" w14:textId="77777777" w:rsidR="00D03933" w:rsidRDefault="007A0969">
      <w:pPr>
        <w:pStyle w:val="Corpsdetexte"/>
        <w:spacing w:after="560"/>
        <w:jc w:val="both"/>
      </w:pPr>
      <w:r>
        <w:rPr>
          <w:rStyle w:val="CorpsdetexteCar"/>
          <w:color w:val="3C444A"/>
        </w:rPr>
        <w:t>L'admission se fera sur examen du dossier constitué des pièces suivantes : relevé de notes de la formation suivie antérieurement (Licence, CPGE, autre Master, autre formation diplômante) ; lettre de motivation détaillée et argumentée, projet de recherche ou présentation des thématiques et domaines d’intérêt d'une page ; CV ; attestation d'un niveau de langue française C1 pour les étudiants non francophones.</w:t>
      </w:r>
    </w:p>
    <w:p w14:paraId="78A3AD96" w14:textId="77777777" w:rsidR="00D03933" w:rsidRDefault="007A0969">
      <w:pPr>
        <w:pStyle w:val="Corpsdetexte"/>
        <w:spacing w:after="560"/>
        <w:jc w:val="both"/>
      </w:pPr>
      <w:r>
        <w:rPr>
          <w:rStyle w:val="CorpsdetexteCar"/>
          <w:b/>
          <w:bCs/>
          <w:color w:val="7030A0"/>
        </w:rPr>
        <w:t>Déroulé de la formation</w:t>
      </w:r>
    </w:p>
    <w:p w14:paraId="3A474921" w14:textId="77777777" w:rsidR="00D03933" w:rsidRDefault="007A0969">
      <w:pPr>
        <w:pStyle w:val="Heading30"/>
        <w:keepNext/>
        <w:keepLines/>
        <w:spacing w:after="80"/>
        <w:jc w:val="both"/>
      </w:pPr>
      <w:bookmarkStart w:id="5" w:name="bookmark10"/>
      <w:r>
        <w:rPr>
          <w:rStyle w:val="Heading3"/>
          <w:b/>
          <w:bCs/>
        </w:rPr>
        <w:t>Master 1 Esthétique (indifférencié)</w:t>
      </w:r>
      <w:bookmarkEnd w:id="5"/>
    </w:p>
    <w:p w14:paraId="5BCD57B8" w14:textId="77777777" w:rsidR="00D03933" w:rsidRDefault="007A0969">
      <w:pPr>
        <w:pStyle w:val="Corpsdetexte"/>
        <w:spacing w:after="500"/>
        <w:jc w:val="both"/>
      </w:pPr>
      <w:r>
        <w:rPr>
          <w:rStyle w:val="CorpsdetexteCar"/>
        </w:rPr>
        <w:t>Le master 1 Esthétique propose un parcours indifférencié et généraliste dans le champ de l’esthétique, des études culturelles et de la création contemporaine. L’enseignement s’articule autour des concepts fondamentaux de l’esthétique et ouvre à une approche plurielle de celle-ci (techno-esthétique, neuro-esthétique, pragmatisme, phénoménologie, poïétique, anthropologie culturelle, théorie critique...). Les approches transversales en lien avec les sciences humaines et sociales sont également privilégiées, ai</w:t>
      </w:r>
      <w:r>
        <w:rPr>
          <w:rStyle w:val="CorpsdetexteCar"/>
        </w:rPr>
        <w:t>nsi que les réflexions esthétiques en lien avec les enjeux sociétaux : l’écologie, le care, nouveaux usages de l’image liés notamment aux médias numériques... Il comporte, par ailleurs, une formation à l’épistémologie de l’esthétique et des études culturelles en vue de l’entrée dans l’un des deux parcours du M2 Esthétique.</w:t>
      </w:r>
    </w:p>
    <w:p w14:paraId="6FAB1AC9" w14:textId="77777777" w:rsidR="00D03933" w:rsidRDefault="007A0969">
      <w:pPr>
        <w:pStyle w:val="Corpsdetexte"/>
        <w:spacing w:after="80"/>
        <w:jc w:val="both"/>
      </w:pPr>
      <w:r>
        <w:rPr>
          <w:rStyle w:val="CorpsdetexteCar"/>
          <w:b/>
          <w:bCs/>
          <w:color w:val="7030A0"/>
        </w:rPr>
        <w:t>Le master 1 prépare les étudiants pour les deux parcours au choix qui s’offrent à eux pour le master 2 :</w:t>
      </w:r>
    </w:p>
    <w:p w14:paraId="122F9545" w14:textId="77777777" w:rsidR="00D03933" w:rsidRDefault="007A0969">
      <w:pPr>
        <w:pStyle w:val="Corpsdetexte"/>
        <w:spacing w:after="0"/>
        <w:ind w:firstLine="720"/>
        <w:jc w:val="both"/>
      </w:pPr>
      <w:r>
        <w:rPr>
          <w:rStyle w:val="CorpsdetexteCar"/>
          <w:b/>
          <w:bCs/>
        </w:rPr>
        <w:t>Parcours « Philosophie contemporaine de l’art et société » :</w:t>
      </w:r>
    </w:p>
    <w:p w14:paraId="467E4278" w14:textId="77777777" w:rsidR="00D03933" w:rsidRDefault="007A0969">
      <w:pPr>
        <w:pStyle w:val="Corpsdetexte"/>
        <w:spacing w:after="200"/>
        <w:ind w:left="720"/>
        <w:jc w:val="both"/>
      </w:pPr>
      <w:r>
        <w:rPr>
          <w:rStyle w:val="CorpsdetexteCar"/>
        </w:rPr>
        <w:t>Aboutissement de la Licence 3 « Esthétique et Sciences de l'art » de l’École des arts de la Sorbonne et point de passage vers le doctorat d’Esthétique, le parcours a pour objectif de renforcer l’approche conceptuelle des questions artistiques actuelles à partir d’une réflexion épistémologique solide partant des origines modernes de l’esthétique jusqu’aux travaux philosophiques les plus récents (pragmatisme, théorie critique, phénoménologie, philosophie analytique de l'art...). Le parcours a pour vocation d’</w:t>
      </w:r>
      <w:r>
        <w:rPr>
          <w:rStyle w:val="CorpsdetexteCar"/>
        </w:rPr>
        <w:t>accompagner les formes diversifiées et complexes de la création contemporaine et d’engager des exercices critiques sur les œuvres et les expériences</w:t>
      </w:r>
    </w:p>
    <w:p w14:paraId="74C8DD97" w14:textId="77777777" w:rsidR="00D03933" w:rsidRDefault="007A0969">
      <w:pPr>
        <w:jc w:val="center"/>
        <w:rPr>
          <w:sz w:val="2"/>
          <w:szCs w:val="2"/>
        </w:rPr>
      </w:pPr>
      <w:r>
        <w:rPr>
          <w:noProof/>
        </w:rPr>
        <w:drawing>
          <wp:inline distT="0" distB="0" distL="0" distR="0" wp14:anchorId="579C2ACE" wp14:editId="1D230338">
            <wp:extent cx="225425" cy="21336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225425" cy="213360"/>
                    </a:xfrm>
                    <a:prstGeom prst="rect">
                      <a:avLst/>
                    </a:prstGeom>
                  </pic:spPr>
                </pic:pic>
              </a:graphicData>
            </a:graphic>
          </wp:inline>
        </w:drawing>
      </w:r>
    </w:p>
    <w:p w14:paraId="58E9EE8D" w14:textId="77777777" w:rsidR="00D03933" w:rsidRDefault="007A0969">
      <w:pPr>
        <w:pStyle w:val="Bodytext20"/>
        <w:rPr>
          <w:sz w:val="22"/>
          <w:szCs w:val="22"/>
        </w:rPr>
      </w:pPr>
      <w:r>
        <w:rPr>
          <w:rStyle w:val="Bodytext2"/>
          <w:b/>
          <w:bCs/>
        </w:rPr>
        <w:t>UNIVERSITE PARIS |</w:t>
      </w:r>
      <w:r>
        <w:rPr>
          <w:rStyle w:val="Bodytext2"/>
          <w:b/>
          <w:bCs/>
        </w:rPr>
        <w:br/>
      </w:r>
      <w:r>
        <w:rPr>
          <w:rStyle w:val="Bodytext2"/>
          <w:rFonts w:ascii="Times New Roman" w:eastAsia="Times New Roman" w:hAnsi="Times New Roman" w:cs="Times New Roman"/>
          <w:b/>
          <w:bCs/>
          <w:color w:val="4F6B7C"/>
          <w:sz w:val="22"/>
          <w:szCs w:val="22"/>
        </w:rPr>
        <w:t>PANTHÉON SORBONNE</w:t>
      </w:r>
    </w:p>
    <w:p w14:paraId="21718B70" w14:textId="77777777" w:rsidR="00D03933" w:rsidRDefault="007A0969">
      <w:pPr>
        <w:pStyle w:val="Bodytext30"/>
      </w:pPr>
      <w:r>
        <w:rPr>
          <w:rStyle w:val="Bodytext3"/>
          <w:b/>
          <w:bCs/>
        </w:rPr>
        <w:lastRenderedPageBreak/>
        <w:t>ÉCOLE DES ARTS</w:t>
      </w:r>
      <w:r>
        <w:rPr>
          <w:rStyle w:val="Bodytext3"/>
          <w:b/>
          <w:bCs/>
        </w:rPr>
        <w:br/>
        <w:t>DE LASORBONNE</w:t>
      </w:r>
    </w:p>
    <w:p w14:paraId="1BFF16F7" w14:textId="77777777" w:rsidR="00D03933" w:rsidRDefault="007A0969">
      <w:pPr>
        <w:pStyle w:val="Corpsdetexte"/>
        <w:spacing w:after="660"/>
        <w:ind w:left="720"/>
        <w:jc w:val="both"/>
      </w:pPr>
      <w:r>
        <w:rPr>
          <w:rStyle w:val="CorpsdetexteCar"/>
        </w:rPr>
        <w:t xml:space="preserve">esthétiques aujourd’hui. Une attention toute particulière est </w:t>
      </w:r>
      <w:r>
        <w:rPr>
          <w:rStyle w:val="CorpsdetexteCar"/>
        </w:rPr>
        <w:t>donnée aux implications sociétales de la philosophie contemporaine de l’art : éthique, processus démocratique, créativité de l’action, géopolitique, géo-esthétique, nouvelles subjectivités, environnement, vivant... Éclairant la philosophie immanente aux œuvres ainsi que le tissu social, politique et économique dans lequel pratique et théorie s’articulent et s’insèrent, le parcours apporte les outils réflexifs, critiques et sensibles pour penser le monde d’aujourd’hui et de demain.</w:t>
      </w:r>
    </w:p>
    <w:p w14:paraId="2420BBF4" w14:textId="77777777" w:rsidR="00D03933" w:rsidRDefault="007A0969">
      <w:pPr>
        <w:pStyle w:val="Corpsdetexte"/>
        <w:spacing w:after="580"/>
        <w:ind w:left="720"/>
        <w:jc w:val="both"/>
      </w:pPr>
      <w:r>
        <w:rPr>
          <w:rStyle w:val="CorpsdetexteCar"/>
          <w:b/>
          <w:bCs/>
        </w:rPr>
        <w:t xml:space="preserve">Parcours du M2 « études culturelles : image, espace, médias », </w:t>
      </w:r>
      <w:r>
        <w:rPr>
          <w:rStyle w:val="CorpsdetexteCar"/>
        </w:rPr>
        <w:t>ouvrant sur la mention « études culturelles » du doctorat délivré par l’ED APESA, ce parcours propose une ouverture de la méthodologie pratiquée en esthétique aux sciences humaines et sociales axées notamment sur l’enquête, à même de fournir des outils propres à une analyse des arts saisis dans leur dimension culturelle et institutionnelle et dans les différents contextes au seins desquels ils se déploient (idéologique, institutionnel, médiatique, économique, social et technologique). En articulant la conna</w:t>
      </w:r>
      <w:r>
        <w:rPr>
          <w:rStyle w:val="CorpsdetexteCar"/>
        </w:rPr>
        <w:t>issance approfondie des productions artistiques et culturelles à une réflexion sur les relations qui les sous-tendent, ce parcours entend doter les étudiants d’outils théoriques pluridisciplinaires au service de l’élaboration de projets et d’expertises appliquées à toute forme de création culturelle. Par l’étude de l’évolution du statut et de l’usage des images, des espaces et des dispositifs médiatiques, il oriente vers la recherche de remèdes aux menaces qui pèsent sur les équilibres psychiques, environne</w:t>
      </w:r>
      <w:r>
        <w:rPr>
          <w:rStyle w:val="CorpsdetexteCar"/>
        </w:rPr>
        <w:t>mentaux et démocratiques de nos sociétés contemporaines.</w:t>
      </w:r>
    </w:p>
    <w:p w14:paraId="16D7384A" w14:textId="77777777" w:rsidR="00D03933" w:rsidRDefault="007A0969">
      <w:pPr>
        <w:pStyle w:val="Heading30"/>
        <w:keepNext/>
        <w:keepLines/>
        <w:spacing w:after="80"/>
        <w:jc w:val="both"/>
      </w:pPr>
      <w:bookmarkStart w:id="6" w:name="bookmark12"/>
      <w:r>
        <w:rPr>
          <w:rStyle w:val="Heading3"/>
          <w:b/>
          <w:bCs/>
        </w:rPr>
        <w:t>Ouvertures professionnelles :</w:t>
      </w:r>
      <w:bookmarkEnd w:id="6"/>
    </w:p>
    <w:p w14:paraId="59972EA5" w14:textId="77777777" w:rsidR="00D03933" w:rsidRDefault="007A0969">
      <w:pPr>
        <w:pStyle w:val="Corpsdetexte"/>
        <w:spacing w:after="80"/>
        <w:jc w:val="both"/>
      </w:pPr>
      <w:r>
        <w:rPr>
          <w:rStyle w:val="CorpsdetexteCar"/>
        </w:rPr>
        <w:t>Le master Esthétique poursuit l’ambition de former des étudiants qui se destinent aux activités professionnelles suivantes :</w:t>
      </w:r>
    </w:p>
    <w:p w14:paraId="17E55FE3" w14:textId="77777777" w:rsidR="00D03933" w:rsidRDefault="007A0969">
      <w:pPr>
        <w:pStyle w:val="Corpsdetexte"/>
        <w:numPr>
          <w:ilvl w:val="0"/>
          <w:numId w:val="1"/>
        </w:numPr>
        <w:tabs>
          <w:tab w:val="left" w:pos="710"/>
        </w:tabs>
        <w:spacing w:after="0" w:line="182" w:lineRule="auto"/>
        <w:ind w:left="720" w:hanging="360"/>
        <w:jc w:val="both"/>
      </w:pPr>
      <w:r>
        <w:rPr>
          <w:rStyle w:val="CorpsdetexteCar"/>
        </w:rPr>
        <w:t>- Doctorat, parcours « Esthétique » ou « Études culturelles » au sein de l’ED APESA (« Arts plastiques, Esthétique et Sciences de l’art ») ;</w:t>
      </w:r>
    </w:p>
    <w:p w14:paraId="559C492D" w14:textId="77777777" w:rsidR="00D03933" w:rsidRDefault="007A0969">
      <w:pPr>
        <w:pStyle w:val="Corpsdetexte"/>
        <w:numPr>
          <w:ilvl w:val="0"/>
          <w:numId w:val="1"/>
        </w:numPr>
        <w:tabs>
          <w:tab w:val="left" w:pos="710"/>
        </w:tabs>
        <w:spacing w:after="0" w:line="182" w:lineRule="auto"/>
        <w:ind w:left="720" w:hanging="360"/>
        <w:jc w:val="both"/>
      </w:pPr>
      <w:r>
        <w:rPr>
          <w:rStyle w:val="CorpsdetexteCar"/>
        </w:rPr>
        <w:t>- Enseignement à l’université ou en écoles d’art en qualité d’enseignant-chercheur ou de directeur d’études ;</w:t>
      </w:r>
    </w:p>
    <w:p w14:paraId="67B028A6" w14:textId="77777777" w:rsidR="00D03933" w:rsidRDefault="007A0969">
      <w:pPr>
        <w:pStyle w:val="Corpsdetexte"/>
        <w:numPr>
          <w:ilvl w:val="0"/>
          <w:numId w:val="1"/>
        </w:numPr>
        <w:tabs>
          <w:tab w:val="left" w:pos="710"/>
        </w:tabs>
        <w:spacing w:after="0" w:line="206" w:lineRule="auto"/>
        <w:ind w:left="720" w:hanging="360"/>
        <w:jc w:val="both"/>
      </w:pPr>
      <w:r>
        <w:rPr>
          <w:rStyle w:val="CorpsdetexteCar"/>
        </w:rPr>
        <w:t>Enseignement dans le secondaire par la préparation à l’Agrégation ou au CAPES d’Arts plastiques. L’Agrégation comporte une importante épreuve d’esthétique. L’articulation de la pratique et de la théorie se révèle par ailleurs indispensable à la formation en arts et à la création contemporaine ;</w:t>
      </w:r>
    </w:p>
    <w:p w14:paraId="6C145852" w14:textId="77777777" w:rsidR="00D03933" w:rsidRDefault="007A0969">
      <w:pPr>
        <w:pStyle w:val="Corpsdetexte"/>
        <w:numPr>
          <w:ilvl w:val="0"/>
          <w:numId w:val="1"/>
        </w:numPr>
        <w:tabs>
          <w:tab w:val="left" w:pos="710"/>
        </w:tabs>
        <w:spacing w:after="160" w:line="211" w:lineRule="auto"/>
        <w:ind w:left="720" w:hanging="360"/>
        <w:jc w:val="both"/>
      </w:pPr>
      <w:r>
        <w:rPr>
          <w:rStyle w:val="CorpsdetexteCar"/>
        </w:rPr>
        <w:t>Activités dans les domaines de l’art et de la culture contemporains : tant du côté de la pratique que de la critique, à même d'intégrer le monde de l’art ou de développer des projets à ses marges : rédacteurs de revue d'art et d'esthétique, chargés de projets capables d'allier la transformation sociale et la production culturelle, critiques d’art, animateurs d’espaces culturels (urbanisme temporaire, tiers-lieux) et muséaux ;</w:t>
      </w:r>
    </w:p>
    <w:p w14:paraId="638D30D5" w14:textId="77777777" w:rsidR="00D03933" w:rsidRDefault="007A0969">
      <w:pPr>
        <w:jc w:val="center"/>
        <w:rPr>
          <w:sz w:val="2"/>
          <w:szCs w:val="2"/>
        </w:rPr>
      </w:pPr>
      <w:r>
        <w:rPr>
          <w:noProof/>
        </w:rPr>
        <w:drawing>
          <wp:inline distT="0" distB="0" distL="0" distR="0" wp14:anchorId="633F41C6" wp14:editId="0CCB3F3F">
            <wp:extent cx="225425" cy="21336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225425" cy="213360"/>
                    </a:xfrm>
                    <a:prstGeom prst="rect">
                      <a:avLst/>
                    </a:prstGeom>
                  </pic:spPr>
                </pic:pic>
              </a:graphicData>
            </a:graphic>
          </wp:inline>
        </w:drawing>
      </w:r>
    </w:p>
    <w:p w14:paraId="3A973CB6" w14:textId="77777777" w:rsidR="00D03933" w:rsidRDefault="007A0969">
      <w:pPr>
        <w:pStyle w:val="Bodytext20"/>
        <w:rPr>
          <w:sz w:val="22"/>
          <w:szCs w:val="22"/>
        </w:rPr>
      </w:pPr>
      <w:r>
        <w:rPr>
          <w:rStyle w:val="Bodytext2"/>
          <w:b/>
          <w:bCs/>
        </w:rPr>
        <w:t>UNIVERSITE PARIS |</w:t>
      </w:r>
      <w:r>
        <w:rPr>
          <w:rStyle w:val="Bodytext2"/>
          <w:b/>
          <w:bCs/>
        </w:rPr>
        <w:br/>
      </w:r>
      <w:r>
        <w:rPr>
          <w:rStyle w:val="Bodytext2"/>
          <w:rFonts w:ascii="Times New Roman" w:eastAsia="Times New Roman" w:hAnsi="Times New Roman" w:cs="Times New Roman"/>
          <w:b/>
          <w:bCs/>
          <w:color w:val="4F6B7C"/>
          <w:sz w:val="22"/>
          <w:szCs w:val="22"/>
        </w:rPr>
        <w:t>PANTHÉON SORBONNE</w:t>
      </w:r>
    </w:p>
    <w:p w14:paraId="5700EA15" w14:textId="77777777" w:rsidR="00D03933" w:rsidRDefault="007A0969">
      <w:pPr>
        <w:pStyle w:val="Bodytext30"/>
        <w:spacing w:after="160"/>
      </w:pPr>
      <w:r>
        <w:rPr>
          <w:rStyle w:val="Bodytext3"/>
          <w:b/>
          <w:bCs/>
        </w:rPr>
        <w:t>ÉCOLE DES ARTS</w:t>
      </w:r>
      <w:r>
        <w:rPr>
          <w:rStyle w:val="Bodytext3"/>
          <w:b/>
          <w:bCs/>
        </w:rPr>
        <w:br/>
        <w:t>DE LASORBONNE</w:t>
      </w:r>
    </w:p>
    <w:p w14:paraId="59210AE8" w14:textId="77777777" w:rsidR="00D03933" w:rsidRDefault="007A0969">
      <w:pPr>
        <w:pStyle w:val="Corpsdetexte"/>
        <w:numPr>
          <w:ilvl w:val="0"/>
          <w:numId w:val="1"/>
        </w:numPr>
        <w:tabs>
          <w:tab w:val="left" w:pos="737"/>
        </w:tabs>
        <w:spacing w:after="1160" w:line="211" w:lineRule="auto"/>
        <w:ind w:left="740" w:hanging="360"/>
        <w:jc w:val="both"/>
      </w:pPr>
      <w:r>
        <w:rPr>
          <w:rStyle w:val="CorpsdetexteCar"/>
        </w:rPr>
        <w:t xml:space="preserve">Insertion dans des programmes de recherche nationaux et internationaux adossé à des institutions académiques, institutionnelles et culturelles (consortium, Ministère de l’enseignement supérieur et de la recherche, Ministère de la </w:t>
      </w:r>
      <w:r>
        <w:rPr>
          <w:rStyle w:val="CorpsdetexteCar"/>
        </w:rPr>
        <w:t>culture) par la formation à l’analyse des œuvres, le travail sur les écrits d’artistes, les projets de recherche en arts, et l’adossement à des réseaux de recherche artistique.</w:t>
      </w:r>
    </w:p>
    <w:p w14:paraId="63AC59F8" w14:textId="77777777" w:rsidR="00D03933" w:rsidRDefault="007A0969">
      <w:pPr>
        <w:pStyle w:val="Heading30"/>
        <w:keepNext/>
        <w:keepLines/>
        <w:spacing w:after="160"/>
        <w:jc w:val="both"/>
      </w:pPr>
      <w:bookmarkStart w:id="7" w:name="bookmark14"/>
      <w:r>
        <w:rPr>
          <w:rStyle w:val="Heading3"/>
          <w:b/>
          <w:bCs/>
        </w:rPr>
        <w:t>Compétences développées au sein du master :</w:t>
      </w:r>
      <w:bookmarkEnd w:id="7"/>
    </w:p>
    <w:p w14:paraId="66046A50" w14:textId="77777777" w:rsidR="00D03933" w:rsidRDefault="007A0969">
      <w:pPr>
        <w:pStyle w:val="Corpsdetexte"/>
        <w:numPr>
          <w:ilvl w:val="0"/>
          <w:numId w:val="2"/>
        </w:numPr>
        <w:tabs>
          <w:tab w:val="left" w:pos="220"/>
        </w:tabs>
        <w:spacing w:after="160"/>
        <w:jc w:val="both"/>
      </w:pPr>
      <w:r>
        <w:rPr>
          <w:rStyle w:val="CorpsdetexteCar"/>
          <w:u w:val="single"/>
        </w:rPr>
        <w:t>Se former à la recherche</w:t>
      </w:r>
      <w:r>
        <w:rPr>
          <w:rStyle w:val="CorpsdetexteCar"/>
        </w:rPr>
        <w:t xml:space="preserve"> : par des cours approfondis d'épistémologie de l'esthétique et des études culturelles, ainsi que par des cours de méthodologie de la recherche comprenant un volet de suivi individualisé (présentation des travaux, discussion avec l'enseignante et le groupe, orientation vers un corpus de lectures, d’œuvres et d'expositions). Un approfondissement disciplinaire en philosophie de l’art ou en études culturelles s'établit en M2 en vue du doctorat.</w:t>
      </w:r>
    </w:p>
    <w:p w14:paraId="526F7C7E" w14:textId="77777777" w:rsidR="00D03933" w:rsidRDefault="007A0969">
      <w:pPr>
        <w:pStyle w:val="Corpsdetexte"/>
        <w:numPr>
          <w:ilvl w:val="0"/>
          <w:numId w:val="2"/>
        </w:numPr>
        <w:tabs>
          <w:tab w:val="left" w:pos="206"/>
        </w:tabs>
        <w:spacing w:after="160"/>
        <w:jc w:val="both"/>
      </w:pPr>
      <w:r>
        <w:rPr>
          <w:rStyle w:val="CorpsdetexteCar"/>
          <w:u w:val="single"/>
        </w:rPr>
        <w:t>Produire</w:t>
      </w:r>
      <w:r>
        <w:rPr>
          <w:rStyle w:val="CorpsdetexteCar"/>
        </w:rPr>
        <w:t xml:space="preserve"> : production de trois articles de recherche en M1 Esthétique, articulés autour d'une même thématique selon trois problématiques différentes ; d'un mémoire de préparation à la recherche doctorale en M2 dirigé vers l'une ou l'autre des spécialités offertes par les 2 parcours (philosophie de l’art ou études culturelles). Production d'articles de critique d'art en M1 Esthétique, travail sur des œuvres et des expositions (initiation au travail d'écriture critique).</w:t>
      </w:r>
    </w:p>
    <w:p w14:paraId="1A07CA2A" w14:textId="77777777" w:rsidR="00D03933" w:rsidRDefault="007A0969">
      <w:pPr>
        <w:pStyle w:val="Corpsdetexte"/>
        <w:numPr>
          <w:ilvl w:val="0"/>
          <w:numId w:val="2"/>
        </w:numPr>
        <w:tabs>
          <w:tab w:val="left" w:pos="206"/>
        </w:tabs>
        <w:spacing w:after="160"/>
        <w:jc w:val="both"/>
      </w:pPr>
      <w:r>
        <w:rPr>
          <w:rStyle w:val="CorpsdetexteCar"/>
          <w:u w:val="single"/>
        </w:rPr>
        <w:t>S'insérer</w:t>
      </w:r>
      <w:r>
        <w:rPr>
          <w:rStyle w:val="CorpsdetexteCar"/>
        </w:rPr>
        <w:t xml:space="preserve"> : s'insérer dans une journée d'étude organisée conjointement par les étudiantes dans le cadre du module de l’atelier-recherche, ainsi que dans les séminaires de l’Interface et de de l’Unité de recherche ACTE (Arts, Créations, Théories, Esthétique). S'insérer dans une institution artistique et culturelle partenaire par les stages professionnels.</w:t>
      </w:r>
    </w:p>
    <w:p w14:paraId="37E35F50" w14:textId="77777777" w:rsidR="00D03933" w:rsidRDefault="007A0969">
      <w:pPr>
        <w:pStyle w:val="Corpsdetexte"/>
        <w:numPr>
          <w:ilvl w:val="0"/>
          <w:numId w:val="2"/>
        </w:numPr>
        <w:tabs>
          <w:tab w:val="left" w:pos="206"/>
        </w:tabs>
        <w:spacing w:after="1160"/>
        <w:jc w:val="both"/>
      </w:pPr>
      <w:r>
        <w:rPr>
          <w:rStyle w:val="CorpsdetexteCar"/>
          <w:u w:val="single"/>
        </w:rPr>
        <w:t>Encadrer</w:t>
      </w:r>
      <w:r>
        <w:rPr>
          <w:rStyle w:val="CorpsdetexteCar"/>
        </w:rPr>
        <w:t xml:space="preserve"> : organisation d'une journée d'étude par les étudiants ou de conférences donnant lieu à une publication (module atelier-recherche).</w:t>
      </w:r>
    </w:p>
    <w:p w14:paraId="28CC406D" w14:textId="77777777" w:rsidR="00D03933" w:rsidRDefault="007A0969">
      <w:pPr>
        <w:pStyle w:val="Heading30"/>
        <w:keepNext/>
        <w:keepLines/>
        <w:spacing w:after="160"/>
        <w:jc w:val="both"/>
      </w:pPr>
      <w:bookmarkStart w:id="8" w:name="bookmark16"/>
      <w:r>
        <w:rPr>
          <w:rStyle w:val="Heading3"/>
          <w:b/>
          <w:bCs/>
        </w:rPr>
        <w:t>Compétences attendues à l’issue de la formation :</w:t>
      </w:r>
      <w:bookmarkEnd w:id="8"/>
    </w:p>
    <w:p w14:paraId="3ED07090" w14:textId="77777777" w:rsidR="00D03933" w:rsidRDefault="007A0969">
      <w:pPr>
        <w:pStyle w:val="Corpsdetexte"/>
        <w:numPr>
          <w:ilvl w:val="0"/>
          <w:numId w:val="2"/>
        </w:numPr>
        <w:tabs>
          <w:tab w:val="left" w:pos="737"/>
        </w:tabs>
        <w:spacing w:after="0" w:line="185" w:lineRule="auto"/>
        <w:ind w:left="740" w:hanging="360"/>
        <w:jc w:val="both"/>
      </w:pPr>
      <w:r>
        <w:rPr>
          <w:rStyle w:val="CorpsdetexteCar"/>
        </w:rPr>
        <w:t>Une solide formation disciplinaire tant en esthétique et philosophie de l’art, qu’en études culturelles ;</w:t>
      </w:r>
    </w:p>
    <w:p w14:paraId="5D7B0B6B" w14:textId="77777777" w:rsidR="00D03933" w:rsidRDefault="007A0969">
      <w:pPr>
        <w:pStyle w:val="Corpsdetexte"/>
        <w:numPr>
          <w:ilvl w:val="0"/>
          <w:numId w:val="2"/>
        </w:numPr>
        <w:tabs>
          <w:tab w:val="left" w:pos="737"/>
        </w:tabs>
        <w:spacing w:after="160" w:line="199" w:lineRule="auto"/>
        <w:ind w:left="740" w:hanging="360"/>
        <w:jc w:val="both"/>
      </w:pPr>
      <w:r>
        <w:rPr>
          <w:rStyle w:val="CorpsdetexteCar"/>
        </w:rPr>
        <w:t>Une ouverture à l’interdisciplinarité et aux approches plurielles des œuvres et des pratiques culturelles (philosophie, sociologie, lettres, droit, sciences du vivant, anthropologie, sciences politiques, géographie...) ;</w:t>
      </w:r>
    </w:p>
    <w:p w14:paraId="5471F02C" w14:textId="77777777" w:rsidR="00D03933" w:rsidRDefault="007A0969">
      <w:pPr>
        <w:jc w:val="center"/>
        <w:rPr>
          <w:sz w:val="2"/>
          <w:szCs w:val="2"/>
        </w:rPr>
      </w:pPr>
      <w:r>
        <w:rPr>
          <w:noProof/>
        </w:rPr>
        <w:drawing>
          <wp:inline distT="0" distB="0" distL="0" distR="0" wp14:anchorId="6C460018" wp14:editId="547E7900">
            <wp:extent cx="225425" cy="21336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pic:blipFill>
                  <pic:spPr>
                    <a:xfrm>
                      <a:off x="0" y="0"/>
                      <a:ext cx="225425" cy="213360"/>
                    </a:xfrm>
                    <a:prstGeom prst="rect">
                      <a:avLst/>
                    </a:prstGeom>
                  </pic:spPr>
                </pic:pic>
              </a:graphicData>
            </a:graphic>
          </wp:inline>
        </w:drawing>
      </w:r>
    </w:p>
    <w:p w14:paraId="32179BD5" w14:textId="77777777" w:rsidR="00D03933" w:rsidRDefault="007A0969">
      <w:pPr>
        <w:pStyle w:val="Bodytext20"/>
        <w:rPr>
          <w:sz w:val="22"/>
          <w:szCs w:val="22"/>
        </w:rPr>
      </w:pPr>
      <w:r>
        <w:rPr>
          <w:rStyle w:val="Bodytext2"/>
          <w:b/>
          <w:bCs/>
        </w:rPr>
        <w:t>UNIVERSITE PARIS |</w:t>
      </w:r>
      <w:r>
        <w:rPr>
          <w:rStyle w:val="Bodytext2"/>
          <w:b/>
          <w:bCs/>
        </w:rPr>
        <w:br/>
      </w:r>
      <w:r>
        <w:rPr>
          <w:rStyle w:val="Bodytext2"/>
          <w:rFonts w:ascii="Times New Roman" w:eastAsia="Times New Roman" w:hAnsi="Times New Roman" w:cs="Times New Roman"/>
          <w:b/>
          <w:bCs/>
          <w:color w:val="4F6B7C"/>
          <w:sz w:val="22"/>
          <w:szCs w:val="22"/>
        </w:rPr>
        <w:t>PANTHÉON SORBONNE</w:t>
      </w:r>
    </w:p>
    <w:p w14:paraId="4EC1F7AB" w14:textId="77777777" w:rsidR="00D03933" w:rsidRDefault="007A0969">
      <w:pPr>
        <w:pStyle w:val="Bodytext30"/>
        <w:spacing w:after="180"/>
      </w:pPr>
      <w:r>
        <w:rPr>
          <w:rStyle w:val="Bodytext3"/>
          <w:b/>
          <w:bCs/>
        </w:rPr>
        <w:t>ÉCOLE DES ARTS</w:t>
      </w:r>
      <w:r>
        <w:rPr>
          <w:rStyle w:val="Bodytext3"/>
          <w:b/>
          <w:bCs/>
        </w:rPr>
        <w:br/>
        <w:t>DE LASORBONNE</w:t>
      </w:r>
    </w:p>
    <w:p w14:paraId="02474B4B" w14:textId="77777777" w:rsidR="00D03933" w:rsidRDefault="007A0969">
      <w:pPr>
        <w:pStyle w:val="Corpsdetexte"/>
        <w:numPr>
          <w:ilvl w:val="0"/>
          <w:numId w:val="2"/>
        </w:numPr>
        <w:tabs>
          <w:tab w:val="left" w:pos="740"/>
        </w:tabs>
        <w:spacing w:after="0" w:line="197" w:lineRule="auto"/>
        <w:ind w:left="740" w:hanging="360"/>
        <w:jc w:val="both"/>
      </w:pPr>
      <w:r>
        <w:rPr>
          <w:rStyle w:val="CorpsdetexteCar"/>
        </w:rPr>
        <w:t>La capacité à conceptualiser, à problématiser, à argumenter et à déployer une pensée autonome dans un écrit, mais aussi à la transmettre et à la communiquer lors d’un oral ;</w:t>
      </w:r>
    </w:p>
    <w:p w14:paraId="04202C81" w14:textId="77777777" w:rsidR="00D03933" w:rsidRDefault="007A0969">
      <w:pPr>
        <w:pStyle w:val="Corpsdetexte"/>
        <w:numPr>
          <w:ilvl w:val="0"/>
          <w:numId w:val="2"/>
        </w:numPr>
        <w:tabs>
          <w:tab w:val="left" w:pos="740"/>
        </w:tabs>
        <w:spacing w:after="220" w:line="180" w:lineRule="auto"/>
        <w:ind w:left="740" w:hanging="360"/>
        <w:jc w:val="both"/>
      </w:pPr>
      <w:r>
        <w:rPr>
          <w:rStyle w:val="CorpsdetexteCar"/>
        </w:rPr>
        <w:t xml:space="preserve">Une qualité de </w:t>
      </w:r>
      <w:r>
        <w:rPr>
          <w:rStyle w:val="CorpsdetexteCar"/>
        </w:rPr>
        <w:t>rédaction et une originalité de la pensée, une capacité à situer sa réflexion au sein des questions esthétiques et culturelles contemporaines ;</w:t>
      </w:r>
    </w:p>
    <w:p w14:paraId="61580371" w14:textId="77777777" w:rsidR="00D03933" w:rsidRDefault="007A0969">
      <w:pPr>
        <w:pStyle w:val="Corpsdetexte"/>
        <w:numPr>
          <w:ilvl w:val="0"/>
          <w:numId w:val="2"/>
        </w:numPr>
        <w:tabs>
          <w:tab w:val="left" w:pos="740"/>
        </w:tabs>
        <w:spacing w:after="280" w:line="204" w:lineRule="auto"/>
        <w:ind w:left="740" w:hanging="360"/>
        <w:jc w:val="both"/>
      </w:pPr>
      <w:r>
        <w:rPr>
          <w:rStyle w:val="CorpsdetexteCar"/>
        </w:rPr>
        <w:t>La capacité à effectuer une recherche documentaire et scientifique (bibliothèque, ressources en lignes), à délimiter un corpus d’ouvrages, de textes et d’œuvres d’art, à rédiger et à présenter un appareil de notes dans le respect de normes typographiques et académiques ;</w:t>
      </w:r>
    </w:p>
    <w:p w14:paraId="0888E7D4" w14:textId="77777777" w:rsidR="00D03933" w:rsidRDefault="007A0969">
      <w:pPr>
        <w:pStyle w:val="Corpsdetexte"/>
        <w:numPr>
          <w:ilvl w:val="0"/>
          <w:numId w:val="2"/>
        </w:numPr>
        <w:tabs>
          <w:tab w:val="left" w:pos="740"/>
        </w:tabs>
        <w:spacing w:after="220" w:line="149" w:lineRule="auto"/>
        <w:ind w:firstLine="380"/>
      </w:pPr>
      <w:r>
        <w:rPr>
          <w:rStyle w:val="CorpsdetexteCar"/>
        </w:rPr>
        <w:t>Le respect de l’intégrité scientifique et de l’éthique de la recherche ;</w:t>
      </w:r>
    </w:p>
    <w:p w14:paraId="073255C9" w14:textId="77777777" w:rsidR="00D03933" w:rsidRDefault="007A0969">
      <w:pPr>
        <w:pStyle w:val="Corpsdetexte"/>
        <w:numPr>
          <w:ilvl w:val="0"/>
          <w:numId w:val="2"/>
        </w:numPr>
        <w:tabs>
          <w:tab w:val="left" w:pos="740"/>
        </w:tabs>
        <w:spacing w:after="280" w:line="182" w:lineRule="auto"/>
        <w:ind w:left="740" w:hanging="360"/>
        <w:jc w:val="both"/>
      </w:pPr>
      <w:r>
        <w:rPr>
          <w:rStyle w:val="CorpsdetexteCar"/>
        </w:rPr>
        <w:t>L’identification de champs professionnels potentiellement en relation avec les acquis de la mention ainsi que les parcours possibles pour y accéder ;</w:t>
      </w:r>
    </w:p>
    <w:p w14:paraId="3111A21D" w14:textId="77777777" w:rsidR="00D03933" w:rsidRDefault="007A0969">
      <w:pPr>
        <w:pStyle w:val="Corpsdetexte"/>
        <w:numPr>
          <w:ilvl w:val="0"/>
          <w:numId w:val="2"/>
        </w:numPr>
        <w:tabs>
          <w:tab w:val="left" w:pos="740"/>
        </w:tabs>
        <w:spacing w:after="220" w:line="149" w:lineRule="auto"/>
        <w:ind w:firstLine="380"/>
        <w:jc w:val="both"/>
      </w:pPr>
      <w:r>
        <w:rPr>
          <w:rStyle w:val="CorpsdetexteCar"/>
        </w:rPr>
        <w:t>La création, l’organisation et la valorisation d’évènements artistiques et scientifiques ;</w:t>
      </w:r>
    </w:p>
    <w:p w14:paraId="0C84FED1" w14:textId="77777777" w:rsidR="00D03933" w:rsidRDefault="007A0969">
      <w:pPr>
        <w:pStyle w:val="Corpsdetexte"/>
        <w:numPr>
          <w:ilvl w:val="0"/>
          <w:numId w:val="2"/>
        </w:numPr>
        <w:tabs>
          <w:tab w:val="left" w:pos="740"/>
        </w:tabs>
        <w:spacing w:after="660" w:line="182" w:lineRule="auto"/>
        <w:ind w:left="740" w:hanging="360"/>
        <w:jc w:val="both"/>
      </w:pPr>
      <w:r>
        <w:rPr>
          <w:rStyle w:val="CorpsdetexteCar"/>
        </w:rPr>
        <w:t>L’appréciation des démarches, des pratiques disciplinaires et interdisciplinaires pour appréhender la dimension visuelle des objets.</w:t>
      </w:r>
    </w:p>
    <w:p w14:paraId="653047F4" w14:textId="77777777" w:rsidR="00D03933" w:rsidRDefault="007A0969">
      <w:pPr>
        <w:pStyle w:val="Heading30"/>
        <w:keepNext/>
        <w:keepLines/>
        <w:spacing w:after="180"/>
        <w:jc w:val="both"/>
      </w:pPr>
      <w:bookmarkStart w:id="9" w:name="bookmark18"/>
      <w:r>
        <w:rPr>
          <w:rStyle w:val="Heading3"/>
          <w:b/>
          <w:bCs/>
        </w:rPr>
        <w:t>Adossement à la recherche</w:t>
      </w:r>
      <w:bookmarkEnd w:id="9"/>
    </w:p>
    <w:p w14:paraId="0845460B" w14:textId="77777777" w:rsidR="00D03933" w:rsidRDefault="007A0969">
      <w:pPr>
        <w:pStyle w:val="Corpsdetexte"/>
        <w:spacing w:after="180"/>
        <w:jc w:val="both"/>
      </w:pPr>
      <w:r>
        <w:rPr>
          <w:rStyle w:val="CorpsdetexteCar"/>
        </w:rPr>
        <w:t xml:space="preserve">En rapport étroit avec l’École doctorale APESA et l’équipe de recherche « Esthétique et théories critiques de la culture » de </w:t>
      </w:r>
      <w:r>
        <w:rPr>
          <w:rStyle w:val="CorpsdetexteCar"/>
        </w:rPr>
        <w:t>l’Institut ACTE (héritier du Laboratoire d’Esthétique et des Sciences de l’art fondé par Étienne Souriau en 1960), auquel l’ensemble des enseignants- chercheurs sont rattachés, le master Esthétique présente un fort adossement à la recherche.</w:t>
      </w:r>
    </w:p>
    <w:p w14:paraId="649CC4C6" w14:textId="77777777" w:rsidR="00D03933" w:rsidRDefault="007A0969">
      <w:pPr>
        <w:pStyle w:val="Corpsdetexte"/>
        <w:spacing w:after="660"/>
        <w:jc w:val="both"/>
      </w:pPr>
      <w:r>
        <w:rPr>
          <w:rStyle w:val="CorpsdetexteCar"/>
        </w:rPr>
        <w:t>Les étudiants peuvent ainsi librement assister et participer aux différents séminaires et événements scientifiques organisés par l’équipe enseignante.</w:t>
      </w:r>
    </w:p>
    <w:p w14:paraId="6D35C348" w14:textId="77777777" w:rsidR="00D03933" w:rsidRDefault="007A0969">
      <w:pPr>
        <w:pStyle w:val="Heading30"/>
        <w:keepNext/>
        <w:keepLines/>
        <w:spacing w:after="180"/>
        <w:jc w:val="both"/>
      </w:pPr>
      <w:bookmarkStart w:id="10" w:name="bookmark20"/>
      <w:r>
        <w:rPr>
          <w:rStyle w:val="Heading3"/>
          <w:b/>
          <w:bCs/>
        </w:rPr>
        <w:t>Professionnalisation</w:t>
      </w:r>
      <w:bookmarkEnd w:id="10"/>
    </w:p>
    <w:p w14:paraId="42919BD0" w14:textId="4292DD78" w:rsidR="00D03933" w:rsidRDefault="007A0969">
      <w:pPr>
        <w:pStyle w:val="Corpsdetexte"/>
        <w:spacing w:after="220"/>
        <w:jc w:val="both"/>
      </w:pPr>
      <w:r>
        <w:rPr>
          <w:rStyle w:val="CorpsdetexteCar"/>
        </w:rPr>
        <w:t>Expérience professionnelle ou stage (28</w:t>
      </w:r>
      <w:r>
        <w:rPr>
          <w:rStyle w:val="CorpsdetexteCar"/>
        </w:rPr>
        <w:t>0h) à effectuer et à valider à l’issue des 2 années de master. Domaines : musées, espaces d’art, galeries, éditions d’art, revues, festivals, théâtres, spectacles vivants... L’accord des responsables du master sera nécessaire avant la signature de la convention de stage par l’institution ou l’établissement d’accueil, puis par le bureau des masters. Conventions à télécharger sur l’ENT de Paris 1. Les stages sont à effectuer hors périodes de cours, durant l’inter-semestre ou les congés universitaires.</w:t>
      </w:r>
      <w:r>
        <w:br w:type="page"/>
      </w:r>
    </w:p>
    <w:p w14:paraId="671361BD" w14:textId="77777777" w:rsidR="00D03933" w:rsidRDefault="007A0969">
      <w:pPr>
        <w:pStyle w:val="Bodytext20"/>
        <w:rPr>
          <w:sz w:val="22"/>
          <w:szCs w:val="22"/>
        </w:rPr>
      </w:pPr>
      <w:r>
        <w:rPr>
          <w:rStyle w:val="Bodytext2"/>
          <w:b/>
          <w:bCs/>
        </w:rPr>
        <w:t>UNIVERSITE PARIS |</w:t>
      </w:r>
      <w:r>
        <w:rPr>
          <w:rStyle w:val="Bodytext2"/>
          <w:b/>
          <w:bCs/>
        </w:rPr>
        <w:br/>
      </w:r>
      <w:r>
        <w:rPr>
          <w:rStyle w:val="Bodytext2"/>
          <w:rFonts w:ascii="Times New Roman" w:eastAsia="Times New Roman" w:hAnsi="Times New Roman" w:cs="Times New Roman"/>
          <w:b/>
          <w:bCs/>
          <w:color w:val="4F6B7C"/>
          <w:sz w:val="22"/>
          <w:szCs w:val="22"/>
        </w:rPr>
        <w:t>PANTHÉON SORBONNE</w:t>
      </w:r>
    </w:p>
    <w:p w14:paraId="6D996E11" w14:textId="77777777" w:rsidR="00D03933" w:rsidRDefault="007A0969">
      <w:pPr>
        <w:pStyle w:val="Bodytext30"/>
      </w:pPr>
      <w:r>
        <w:rPr>
          <w:rStyle w:val="Bodytext3"/>
          <w:b/>
          <w:bCs/>
        </w:rPr>
        <w:t>ÉCOLE DES ARTS</w:t>
      </w:r>
      <w:r>
        <w:rPr>
          <w:rStyle w:val="Bodytext3"/>
          <w:b/>
          <w:bCs/>
        </w:rPr>
        <w:br/>
        <w:t>DE LASORBONNE</w:t>
      </w:r>
    </w:p>
    <w:p w14:paraId="32207D49" w14:textId="77777777" w:rsidR="00D03933" w:rsidRDefault="007A0969">
      <w:pPr>
        <w:pStyle w:val="Heading20"/>
        <w:keepNext/>
        <w:keepLines/>
        <w:spacing w:after="220"/>
      </w:pPr>
      <w:bookmarkStart w:id="11" w:name="bookmark22"/>
      <w:r>
        <w:rPr>
          <w:rStyle w:val="Heading2"/>
          <w:b/>
          <w:bCs/>
          <w:color w:val="7030A0"/>
        </w:rPr>
        <w:t>2/ INTITULÉS DES COURS</w:t>
      </w:r>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4526"/>
        <w:gridCol w:w="1411"/>
        <w:gridCol w:w="1416"/>
        <w:gridCol w:w="1709"/>
      </w:tblGrid>
      <w:tr w:rsidR="00D03933" w14:paraId="124A4758" w14:textId="77777777">
        <w:tblPrEx>
          <w:tblCellMar>
            <w:top w:w="0" w:type="dxa"/>
            <w:bottom w:w="0" w:type="dxa"/>
          </w:tblCellMar>
        </w:tblPrEx>
        <w:trPr>
          <w:trHeight w:hRule="exact" w:val="605"/>
          <w:jc w:val="center"/>
        </w:trPr>
        <w:tc>
          <w:tcPr>
            <w:tcW w:w="9062" w:type="dxa"/>
            <w:gridSpan w:val="4"/>
            <w:tcBorders>
              <w:top w:val="single" w:sz="4" w:space="0" w:color="auto"/>
              <w:left w:val="single" w:sz="4" w:space="0" w:color="auto"/>
              <w:right w:val="single" w:sz="4" w:space="0" w:color="auto"/>
            </w:tcBorders>
            <w:shd w:val="clear" w:color="auto" w:fill="auto"/>
            <w:vAlign w:val="center"/>
          </w:tcPr>
          <w:p w14:paraId="23731DC8" w14:textId="77777777" w:rsidR="00D03933" w:rsidRDefault="007A0969">
            <w:pPr>
              <w:pStyle w:val="Other0"/>
              <w:spacing w:after="0"/>
              <w:jc w:val="center"/>
            </w:pPr>
            <w:r>
              <w:rPr>
                <w:rStyle w:val="Other"/>
                <w:b/>
                <w:bCs/>
                <w:color w:val="7030A0"/>
              </w:rPr>
              <w:t>M1 esthétique (indifférencié)</w:t>
            </w:r>
          </w:p>
        </w:tc>
      </w:tr>
      <w:tr w:rsidR="00D03933" w14:paraId="43447F9E" w14:textId="77777777">
        <w:tblPrEx>
          <w:tblCellMar>
            <w:top w:w="0" w:type="dxa"/>
            <w:bottom w:w="0" w:type="dxa"/>
          </w:tblCellMar>
        </w:tblPrEx>
        <w:trPr>
          <w:trHeight w:hRule="exact" w:val="989"/>
          <w:jc w:val="center"/>
        </w:trPr>
        <w:tc>
          <w:tcPr>
            <w:tcW w:w="4526" w:type="dxa"/>
            <w:tcBorders>
              <w:top w:val="single" w:sz="4" w:space="0" w:color="auto"/>
              <w:left w:val="single" w:sz="4" w:space="0" w:color="auto"/>
            </w:tcBorders>
            <w:shd w:val="clear" w:color="auto" w:fill="auto"/>
          </w:tcPr>
          <w:p w14:paraId="469FAB99" w14:textId="77777777" w:rsidR="00D03933" w:rsidRDefault="007A0969">
            <w:pPr>
              <w:pStyle w:val="Other0"/>
              <w:spacing w:before="120" w:after="0"/>
              <w:jc w:val="center"/>
              <w:rPr>
                <w:sz w:val="22"/>
                <w:szCs w:val="22"/>
              </w:rPr>
            </w:pPr>
            <w:r>
              <w:rPr>
                <w:rStyle w:val="Other"/>
                <w:b/>
                <w:bCs/>
              </w:rPr>
              <w:t>I</w:t>
            </w:r>
            <w:r>
              <w:rPr>
                <w:rStyle w:val="Other"/>
                <w:rFonts w:ascii="Georgia" w:eastAsia="Georgia" w:hAnsi="Georgia" w:cs="Georgia"/>
                <w:b/>
                <w:bCs/>
                <w:sz w:val="22"/>
                <w:szCs w:val="22"/>
              </w:rPr>
              <w:t>ntitulé</w:t>
            </w:r>
          </w:p>
        </w:tc>
        <w:tc>
          <w:tcPr>
            <w:tcW w:w="1411" w:type="dxa"/>
            <w:tcBorders>
              <w:top w:val="single" w:sz="4" w:space="0" w:color="auto"/>
              <w:left w:val="single" w:sz="4" w:space="0" w:color="auto"/>
            </w:tcBorders>
            <w:shd w:val="clear" w:color="auto" w:fill="auto"/>
            <w:vAlign w:val="center"/>
          </w:tcPr>
          <w:p w14:paraId="7686E1FF" w14:textId="77777777" w:rsidR="00D03933" w:rsidRDefault="007A0969">
            <w:pPr>
              <w:pStyle w:val="Other0"/>
              <w:spacing w:after="0" w:line="338" w:lineRule="auto"/>
              <w:jc w:val="center"/>
            </w:pPr>
            <w:r>
              <w:rPr>
                <w:rStyle w:val="Other"/>
                <w:b/>
                <w:bCs/>
              </w:rPr>
              <w:t>Vol horaire</w:t>
            </w:r>
          </w:p>
        </w:tc>
        <w:tc>
          <w:tcPr>
            <w:tcW w:w="1416" w:type="dxa"/>
            <w:tcBorders>
              <w:top w:val="single" w:sz="4" w:space="0" w:color="auto"/>
              <w:left w:val="single" w:sz="4" w:space="0" w:color="auto"/>
            </w:tcBorders>
            <w:shd w:val="clear" w:color="auto" w:fill="auto"/>
          </w:tcPr>
          <w:p w14:paraId="2F98F68A" w14:textId="77777777" w:rsidR="00D03933" w:rsidRDefault="007A0969">
            <w:pPr>
              <w:pStyle w:val="Other0"/>
              <w:spacing w:before="120" w:after="0"/>
              <w:jc w:val="center"/>
            </w:pPr>
            <w:r>
              <w:rPr>
                <w:rStyle w:val="Other"/>
                <w:b/>
                <w:bCs/>
              </w:rPr>
              <w:t>Semestre</w:t>
            </w:r>
          </w:p>
        </w:tc>
        <w:tc>
          <w:tcPr>
            <w:tcW w:w="1709" w:type="dxa"/>
            <w:tcBorders>
              <w:top w:val="single" w:sz="4" w:space="0" w:color="auto"/>
              <w:left w:val="single" w:sz="4" w:space="0" w:color="auto"/>
              <w:right w:val="single" w:sz="4" w:space="0" w:color="auto"/>
            </w:tcBorders>
            <w:shd w:val="clear" w:color="auto" w:fill="auto"/>
          </w:tcPr>
          <w:p w14:paraId="1A36CC33" w14:textId="77777777" w:rsidR="00D03933" w:rsidRDefault="007A0969">
            <w:pPr>
              <w:pStyle w:val="Other0"/>
              <w:spacing w:before="120" w:after="0"/>
              <w:jc w:val="center"/>
            </w:pPr>
            <w:r>
              <w:rPr>
                <w:rStyle w:val="Other"/>
                <w:b/>
                <w:bCs/>
              </w:rPr>
              <w:t>Modalité</w:t>
            </w:r>
          </w:p>
        </w:tc>
      </w:tr>
      <w:tr w:rsidR="00D03933" w14:paraId="5884986D" w14:textId="77777777">
        <w:tblPrEx>
          <w:tblCellMar>
            <w:top w:w="0" w:type="dxa"/>
            <w:bottom w:w="0" w:type="dxa"/>
          </w:tblCellMar>
        </w:tblPrEx>
        <w:trPr>
          <w:trHeight w:hRule="exact" w:val="538"/>
          <w:jc w:val="center"/>
        </w:trPr>
        <w:tc>
          <w:tcPr>
            <w:tcW w:w="4526" w:type="dxa"/>
            <w:tcBorders>
              <w:top w:val="single" w:sz="4" w:space="0" w:color="auto"/>
              <w:left w:val="single" w:sz="4" w:space="0" w:color="auto"/>
            </w:tcBorders>
            <w:shd w:val="clear" w:color="auto" w:fill="auto"/>
          </w:tcPr>
          <w:p w14:paraId="35E0A7FE" w14:textId="77777777" w:rsidR="00D03933" w:rsidRDefault="007A0969">
            <w:pPr>
              <w:pStyle w:val="Other0"/>
              <w:spacing w:after="0"/>
            </w:pPr>
            <w:r>
              <w:rPr>
                <w:rStyle w:val="Other"/>
              </w:rPr>
              <w:t>Anthropologie philosophique et culturelle</w:t>
            </w:r>
          </w:p>
        </w:tc>
        <w:tc>
          <w:tcPr>
            <w:tcW w:w="1411" w:type="dxa"/>
            <w:tcBorders>
              <w:top w:val="single" w:sz="4" w:space="0" w:color="auto"/>
              <w:left w:val="single" w:sz="4" w:space="0" w:color="auto"/>
            </w:tcBorders>
            <w:shd w:val="clear" w:color="auto" w:fill="auto"/>
          </w:tcPr>
          <w:p w14:paraId="06997BB7"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492BD70C"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31E5D0B6" w14:textId="77777777" w:rsidR="00D03933" w:rsidRDefault="007A0969">
            <w:pPr>
              <w:pStyle w:val="Other0"/>
              <w:spacing w:after="0"/>
              <w:ind w:firstLine="660"/>
              <w:jc w:val="both"/>
            </w:pPr>
            <w:r>
              <w:rPr>
                <w:rStyle w:val="Other"/>
              </w:rPr>
              <w:t>CM</w:t>
            </w:r>
          </w:p>
        </w:tc>
      </w:tr>
      <w:tr w:rsidR="00D03933" w14:paraId="2FC92017" w14:textId="77777777">
        <w:tblPrEx>
          <w:tblCellMar>
            <w:top w:w="0" w:type="dxa"/>
            <w:bottom w:w="0" w:type="dxa"/>
          </w:tblCellMar>
        </w:tblPrEx>
        <w:trPr>
          <w:trHeight w:hRule="exact" w:val="835"/>
          <w:jc w:val="center"/>
        </w:trPr>
        <w:tc>
          <w:tcPr>
            <w:tcW w:w="4526" w:type="dxa"/>
            <w:tcBorders>
              <w:top w:val="single" w:sz="4" w:space="0" w:color="auto"/>
              <w:left w:val="single" w:sz="4" w:space="0" w:color="auto"/>
            </w:tcBorders>
            <w:shd w:val="clear" w:color="auto" w:fill="auto"/>
          </w:tcPr>
          <w:p w14:paraId="71D88448" w14:textId="77777777" w:rsidR="00D03933" w:rsidRDefault="007A0969">
            <w:pPr>
              <w:pStyle w:val="Other0"/>
              <w:spacing w:after="0"/>
            </w:pPr>
            <w:r>
              <w:rPr>
                <w:rStyle w:val="Other"/>
              </w:rPr>
              <w:t>Théories de la critique d’art et des valeurs esthétiques</w:t>
            </w:r>
          </w:p>
        </w:tc>
        <w:tc>
          <w:tcPr>
            <w:tcW w:w="1411" w:type="dxa"/>
            <w:tcBorders>
              <w:top w:val="single" w:sz="4" w:space="0" w:color="auto"/>
              <w:left w:val="single" w:sz="4" w:space="0" w:color="auto"/>
            </w:tcBorders>
            <w:shd w:val="clear" w:color="auto" w:fill="auto"/>
          </w:tcPr>
          <w:p w14:paraId="1A57B392"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3190B3CB"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174E3EBA" w14:textId="77777777" w:rsidR="00D03933" w:rsidRDefault="007A0969">
            <w:pPr>
              <w:pStyle w:val="Other0"/>
              <w:spacing w:after="0"/>
              <w:ind w:firstLine="660"/>
              <w:jc w:val="both"/>
            </w:pPr>
            <w:r>
              <w:rPr>
                <w:rStyle w:val="Other"/>
              </w:rPr>
              <w:t>CM</w:t>
            </w:r>
          </w:p>
        </w:tc>
      </w:tr>
      <w:tr w:rsidR="00D03933" w14:paraId="70A18651" w14:textId="77777777">
        <w:tblPrEx>
          <w:tblCellMar>
            <w:top w:w="0" w:type="dxa"/>
            <w:bottom w:w="0" w:type="dxa"/>
          </w:tblCellMar>
        </w:tblPrEx>
        <w:trPr>
          <w:trHeight w:hRule="exact" w:val="830"/>
          <w:jc w:val="center"/>
        </w:trPr>
        <w:tc>
          <w:tcPr>
            <w:tcW w:w="4526" w:type="dxa"/>
            <w:tcBorders>
              <w:top w:val="single" w:sz="4" w:space="0" w:color="auto"/>
              <w:left w:val="single" w:sz="4" w:space="0" w:color="auto"/>
            </w:tcBorders>
            <w:shd w:val="clear" w:color="auto" w:fill="auto"/>
          </w:tcPr>
          <w:p w14:paraId="51E0E6E0" w14:textId="77777777" w:rsidR="00D03933" w:rsidRDefault="007A0969">
            <w:pPr>
              <w:pStyle w:val="Other0"/>
              <w:spacing w:after="0"/>
            </w:pPr>
            <w:r>
              <w:rPr>
                <w:rStyle w:val="Other"/>
              </w:rPr>
              <w:t xml:space="preserve">Épistémologie de </w:t>
            </w:r>
            <w:r>
              <w:rPr>
                <w:rStyle w:val="Other"/>
              </w:rPr>
              <w:t>l’esthétique et de la philosophie de l’art</w:t>
            </w:r>
          </w:p>
        </w:tc>
        <w:tc>
          <w:tcPr>
            <w:tcW w:w="1411" w:type="dxa"/>
            <w:tcBorders>
              <w:top w:val="single" w:sz="4" w:space="0" w:color="auto"/>
              <w:left w:val="single" w:sz="4" w:space="0" w:color="auto"/>
            </w:tcBorders>
            <w:shd w:val="clear" w:color="auto" w:fill="auto"/>
          </w:tcPr>
          <w:p w14:paraId="3C05F505"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4B958BE5"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4324AA2E" w14:textId="77777777" w:rsidR="00D03933" w:rsidRDefault="007A0969">
            <w:pPr>
              <w:pStyle w:val="Other0"/>
              <w:spacing w:after="0"/>
              <w:ind w:firstLine="660"/>
              <w:jc w:val="both"/>
            </w:pPr>
            <w:r>
              <w:rPr>
                <w:rStyle w:val="Other"/>
              </w:rPr>
              <w:t>CM</w:t>
            </w:r>
          </w:p>
        </w:tc>
      </w:tr>
      <w:tr w:rsidR="00D03933" w14:paraId="22725D6E" w14:textId="77777777">
        <w:tblPrEx>
          <w:tblCellMar>
            <w:top w:w="0" w:type="dxa"/>
            <w:bottom w:w="0" w:type="dxa"/>
          </w:tblCellMar>
        </w:tblPrEx>
        <w:trPr>
          <w:trHeight w:hRule="exact" w:val="542"/>
          <w:jc w:val="center"/>
        </w:trPr>
        <w:tc>
          <w:tcPr>
            <w:tcW w:w="4526" w:type="dxa"/>
            <w:tcBorders>
              <w:top w:val="single" w:sz="4" w:space="0" w:color="auto"/>
              <w:left w:val="single" w:sz="4" w:space="0" w:color="auto"/>
            </w:tcBorders>
            <w:shd w:val="clear" w:color="auto" w:fill="auto"/>
          </w:tcPr>
          <w:p w14:paraId="7FAAC8EF" w14:textId="77777777" w:rsidR="00D03933" w:rsidRDefault="007A0969">
            <w:pPr>
              <w:pStyle w:val="Other0"/>
              <w:spacing w:after="0"/>
            </w:pPr>
            <w:r>
              <w:rPr>
                <w:rStyle w:val="Other"/>
              </w:rPr>
              <w:t>Esthétique et enjeux sociétaux</w:t>
            </w:r>
          </w:p>
        </w:tc>
        <w:tc>
          <w:tcPr>
            <w:tcW w:w="1411" w:type="dxa"/>
            <w:tcBorders>
              <w:top w:val="single" w:sz="4" w:space="0" w:color="auto"/>
              <w:left w:val="single" w:sz="4" w:space="0" w:color="auto"/>
            </w:tcBorders>
            <w:shd w:val="clear" w:color="auto" w:fill="auto"/>
          </w:tcPr>
          <w:p w14:paraId="55EB6E3C"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43F0E5EA"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0BB10DFD" w14:textId="77777777" w:rsidR="00D03933" w:rsidRDefault="007A0969">
            <w:pPr>
              <w:pStyle w:val="Other0"/>
              <w:spacing w:after="0"/>
              <w:ind w:firstLine="660"/>
              <w:jc w:val="both"/>
            </w:pPr>
            <w:r>
              <w:rPr>
                <w:rStyle w:val="Other"/>
              </w:rPr>
              <w:t>TD</w:t>
            </w:r>
          </w:p>
        </w:tc>
      </w:tr>
      <w:tr w:rsidR="00D03933" w14:paraId="287D33DD" w14:textId="77777777">
        <w:tblPrEx>
          <w:tblCellMar>
            <w:top w:w="0" w:type="dxa"/>
            <w:bottom w:w="0" w:type="dxa"/>
          </w:tblCellMar>
        </w:tblPrEx>
        <w:trPr>
          <w:trHeight w:hRule="exact" w:val="830"/>
          <w:jc w:val="center"/>
        </w:trPr>
        <w:tc>
          <w:tcPr>
            <w:tcW w:w="4526" w:type="dxa"/>
            <w:tcBorders>
              <w:top w:val="single" w:sz="4" w:space="0" w:color="auto"/>
              <w:left w:val="single" w:sz="4" w:space="0" w:color="auto"/>
            </w:tcBorders>
            <w:shd w:val="clear" w:color="auto" w:fill="auto"/>
          </w:tcPr>
          <w:p w14:paraId="1877197C" w14:textId="77777777" w:rsidR="00D03933" w:rsidRDefault="007A0969">
            <w:pPr>
              <w:pStyle w:val="Other0"/>
              <w:spacing w:after="0"/>
            </w:pPr>
            <w:r>
              <w:rPr>
                <w:rStyle w:val="Other"/>
              </w:rPr>
              <w:t>Histoires des arts : enjeux contemporains (au choix entre 3 cours)</w:t>
            </w:r>
          </w:p>
        </w:tc>
        <w:tc>
          <w:tcPr>
            <w:tcW w:w="1411" w:type="dxa"/>
            <w:tcBorders>
              <w:top w:val="single" w:sz="4" w:space="0" w:color="auto"/>
              <w:left w:val="single" w:sz="4" w:space="0" w:color="auto"/>
            </w:tcBorders>
            <w:shd w:val="clear" w:color="auto" w:fill="auto"/>
          </w:tcPr>
          <w:p w14:paraId="2C195954" w14:textId="77777777" w:rsidR="00D03933" w:rsidRDefault="007A0969">
            <w:pPr>
              <w:pStyle w:val="Other0"/>
              <w:spacing w:after="0"/>
              <w:jc w:val="center"/>
            </w:pPr>
            <w:r>
              <w:rPr>
                <w:rStyle w:val="Other"/>
              </w:rPr>
              <w:t>12 h</w:t>
            </w:r>
          </w:p>
        </w:tc>
        <w:tc>
          <w:tcPr>
            <w:tcW w:w="1416" w:type="dxa"/>
            <w:tcBorders>
              <w:top w:val="single" w:sz="4" w:space="0" w:color="auto"/>
              <w:left w:val="single" w:sz="4" w:space="0" w:color="auto"/>
            </w:tcBorders>
            <w:shd w:val="clear" w:color="auto" w:fill="auto"/>
          </w:tcPr>
          <w:p w14:paraId="6384B698"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755DBF34" w14:textId="77777777" w:rsidR="00D03933" w:rsidRDefault="007A0969">
            <w:pPr>
              <w:pStyle w:val="Other0"/>
              <w:spacing w:after="0"/>
              <w:jc w:val="center"/>
            </w:pPr>
            <w:r>
              <w:rPr>
                <w:rStyle w:val="Other"/>
              </w:rPr>
              <w:t>Atelier</w:t>
            </w:r>
          </w:p>
        </w:tc>
      </w:tr>
      <w:tr w:rsidR="00D03933" w14:paraId="7A2B6104" w14:textId="77777777">
        <w:tblPrEx>
          <w:tblCellMar>
            <w:top w:w="0" w:type="dxa"/>
            <w:bottom w:w="0" w:type="dxa"/>
          </w:tblCellMar>
        </w:tblPrEx>
        <w:trPr>
          <w:trHeight w:hRule="exact" w:val="1123"/>
          <w:jc w:val="center"/>
        </w:trPr>
        <w:tc>
          <w:tcPr>
            <w:tcW w:w="4526" w:type="dxa"/>
            <w:tcBorders>
              <w:top w:val="single" w:sz="4" w:space="0" w:color="auto"/>
              <w:left w:val="single" w:sz="4" w:space="0" w:color="auto"/>
            </w:tcBorders>
            <w:shd w:val="clear" w:color="auto" w:fill="auto"/>
          </w:tcPr>
          <w:p w14:paraId="663B766E" w14:textId="77777777" w:rsidR="00D03933" w:rsidRDefault="007A0969">
            <w:pPr>
              <w:pStyle w:val="Other0"/>
              <w:spacing w:after="0"/>
            </w:pPr>
            <w:r>
              <w:rPr>
                <w:rStyle w:val="Other"/>
              </w:rPr>
              <w:t xml:space="preserve">Esthétique appliquée: au choix entre 3 cours : « Esthétique du cinéma » ; « </w:t>
            </w:r>
            <w:r>
              <w:rPr>
                <w:rStyle w:val="Other"/>
              </w:rPr>
              <w:t>Design et écologie » ; « géopolitique »</w:t>
            </w:r>
          </w:p>
        </w:tc>
        <w:tc>
          <w:tcPr>
            <w:tcW w:w="1411" w:type="dxa"/>
            <w:tcBorders>
              <w:top w:val="single" w:sz="4" w:space="0" w:color="auto"/>
              <w:left w:val="single" w:sz="4" w:space="0" w:color="auto"/>
            </w:tcBorders>
            <w:shd w:val="clear" w:color="auto" w:fill="auto"/>
          </w:tcPr>
          <w:p w14:paraId="123B4F4D"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085E01B0"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19735FB5" w14:textId="77777777" w:rsidR="00D03933" w:rsidRDefault="007A0969">
            <w:pPr>
              <w:pStyle w:val="Other0"/>
              <w:spacing w:after="0"/>
              <w:ind w:firstLine="660"/>
              <w:jc w:val="both"/>
            </w:pPr>
            <w:r>
              <w:rPr>
                <w:rStyle w:val="Other"/>
              </w:rPr>
              <w:t>TD</w:t>
            </w:r>
          </w:p>
        </w:tc>
      </w:tr>
      <w:tr w:rsidR="00D03933" w14:paraId="104CCA74" w14:textId="77777777">
        <w:tblPrEx>
          <w:tblCellMar>
            <w:top w:w="0" w:type="dxa"/>
            <w:bottom w:w="0" w:type="dxa"/>
          </w:tblCellMar>
        </w:tblPrEx>
        <w:trPr>
          <w:trHeight w:hRule="exact" w:val="538"/>
          <w:jc w:val="center"/>
        </w:trPr>
        <w:tc>
          <w:tcPr>
            <w:tcW w:w="4526" w:type="dxa"/>
            <w:tcBorders>
              <w:top w:val="single" w:sz="4" w:space="0" w:color="auto"/>
              <w:left w:val="single" w:sz="4" w:space="0" w:color="auto"/>
            </w:tcBorders>
            <w:shd w:val="clear" w:color="auto" w:fill="auto"/>
          </w:tcPr>
          <w:p w14:paraId="6D35D47B" w14:textId="77777777" w:rsidR="00D03933" w:rsidRDefault="007A0969">
            <w:pPr>
              <w:pStyle w:val="Other0"/>
              <w:spacing w:after="0"/>
            </w:pPr>
            <w:r>
              <w:rPr>
                <w:rStyle w:val="Other"/>
              </w:rPr>
              <w:t>Philosophie de l’image</w:t>
            </w:r>
          </w:p>
        </w:tc>
        <w:tc>
          <w:tcPr>
            <w:tcW w:w="1411" w:type="dxa"/>
            <w:tcBorders>
              <w:top w:val="single" w:sz="4" w:space="0" w:color="auto"/>
              <w:left w:val="single" w:sz="4" w:space="0" w:color="auto"/>
            </w:tcBorders>
            <w:shd w:val="clear" w:color="auto" w:fill="auto"/>
          </w:tcPr>
          <w:p w14:paraId="4525609A"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45F7DFC4" w14:textId="77777777" w:rsidR="00D03933" w:rsidRDefault="007A0969">
            <w:pPr>
              <w:pStyle w:val="Other0"/>
              <w:spacing w:after="0"/>
              <w:jc w:val="center"/>
            </w:pPr>
            <w:r>
              <w:rPr>
                <w:rStyle w:val="Other"/>
              </w:rPr>
              <w:t>2</w:t>
            </w:r>
          </w:p>
        </w:tc>
        <w:tc>
          <w:tcPr>
            <w:tcW w:w="1709" w:type="dxa"/>
            <w:tcBorders>
              <w:top w:val="single" w:sz="4" w:space="0" w:color="auto"/>
              <w:left w:val="single" w:sz="4" w:space="0" w:color="auto"/>
              <w:right w:val="single" w:sz="4" w:space="0" w:color="auto"/>
            </w:tcBorders>
            <w:shd w:val="clear" w:color="auto" w:fill="auto"/>
          </w:tcPr>
          <w:p w14:paraId="51504AA7" w14:textId="77777777" w:rsidR="00D03933" w:rsidRDefault="007A0969">
            <w:pPr>
              <w:pStyle w:val="Other0"/>
              <w:spacing w:after="0"/>
              <w:ind w:firstLine="660"/>
              <w:jc w:val="both"/>
            </w:pPr>
            <w:r>
              <w:rPr>
                <w:rStyle w:val="Other"/>
              </w:rPr>
              <w:t>CM</w:t>
            </w:r>
          </w:p>
        </w:tc>
      </w:tr>
      <w:tr w:rsidR="00D03933" w14:paraId="723D9D54" w14:textId="77777777">
        <w:tblPrEx>
          <w:tblCellMar>
            <w:top w:w="0" w:type="dxa"/>
            <w:bottom w:w="0" w:type="dxa"/>
          </w:tblCellMar>
        </w:tblPrEx>
        <w:trPr>
          <w:trHeight w:hRule="exact" w:val="830"/>
          <w:jc w:val="center"/>
        </w:trPr>
        <w:tc>
          <w:tcPr>
            <w:tcW w:w="4526" w:type="dxa"/>
            <w:tcBorders>
              <w:top w:val="single" w:sz="4" w:space="0" w:color="auto"/>
              <w:left w:val="single" w:sz="4" w:space="0" w:color="auto"/>
            </w:tcBorders>
            <w:shd w:val="clear" w:color="auto" w:fill="auto"/>
          </w:tcPr>
          <w:p w14:paraId="6CFF7930" w14:textId="77777777" w:rsidR="00D03933" w:rsidRDefault="007A0969">
            <w:pPr>
              <w:pStyle w:val="Other0"/>
              <w:spacing w:after="0"/>
            </w:pPr>
            <w:r>
              <w:rPr>
                <w:rStyle w:val="Other"/>
              </w:rPr>
              <w:t>Économie politique des œuvres et de la culture</w:t>
            </w:r>
          </w:p>
        </w:tc>
        <w:tc>
          <w:tcPr>
            <w:tcW w:w="1411" w:type="dxa"/>
            <w:tcBorders>
              <w:top w:val="single" w:sz="4" w:space="0" w:color="auto"/>
              <w:left w:val="single" w:sz="4" w:space="0" w:color="auto"/>
            </w:tcBorders>
            <w:shd w:val="clear" w:color="auto" w:fill="auto"/>
          </w:tcPr>
          <w:p w14:paraId="1FD9175B"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6661CDB5" w14:textId="77777777" w:rsidR="00D03933" w:rsidRDefault="007A0969">
            <w:pPr>
              <w:pStyle w:val="Other0"/>
              <w:spacing w:after="0"/>
              <w:jc w:val="center"/>
            </w:pPr>
            <w:r>
              <w:rPr>
                <w:rStyle w:val="Other"/>
              </w:rPr>
              <w:t>2</w:t>
            </w:r>
          </w:p>
        </w:tc>
        <w:tc>
          <w:tcPr>
            <w:tcW w:w="1709" w:type="dxa"/>
            <w:tcBorders>
              <w:top w:val="single" w:sz="4" w:space="0" w:color="auto"/>
              <w:left w:val="single" w:sz="4" w:space="0" w:color="auto"/>
              <w:right w:val="single" w:sz="4" w:space="0" w:color="auto"/>
            </w:tcBorders>
            <w:shd w:val="clear" w:color="auto" w:fill="auto"/>
          </w:tcPr>
          <w:p w14:paraId="511D75D0" w14:textId="77777777" w:rsidR="00D03933" w:rsidRDefault="007A0969">
            <w:pPr>
              <w:pStyle w:val="Other0"/>
              <w:spacing w:after="0"/>
              <w:ind w:firstLine="660"/>
              <w:jc w:val="both"/>
            </w:pPr>
            <w:r>
              <w:rPr>
                <w:rStyle w:val="Other"/>
              </w:rPr>
              <w:t>CM</w:t>
            </w:r>
          </w:p>
        </w:tc>
      </w:tr>
      <w:tr w:rsidR="00D03933" w14:paraId="5A42FFBB" w14:textId="77777777">
        <w:tblPrEx>
          <w:tblCellMar>
            <w:top w:w="0" w:type="dxa"/>
            <w:bottom w:w="0" w:type="dxa"/>
          </w:tblCellMar>
        </w:tblPrEx>
        <w:trPr>
          <w:trHeight w:hRule="exact" w:val="538"/>
          <w:jc w:val="center"/>
        </w:trPr>
        <w:tc>
          <w:tcPr>
            <w:tcW w:w="4526" w:type="dxa"/>
            <w:tcBorders>
              <w:top w:val="single" w:sz="4" w:space="0" w:color="auto"/>
              <w:left w:val="single" w:sz="4" w:space="0" w:color="auto"/>
            </w:tcBorders>
            <w:shd w:val="clear" w:color="auto" w:fill="auto"/>
          </w:tcPr>
          <w:p w14:paraId="40C98784" w14:textId="77777777" w:rsidR="00D03933" w:rsidRDefault="007A0969">
            <w:pPr>
              <w:pStyle w:val="Other0"/>
              <w:spacing w:after="0"/>
            </w:pPr>
            <w:r>
              <w:rPr>
                <w:rStyle w:val="Other"/>
              </w:rPr>
              <w:t>Épistémologie des études culturelles</w:t>
            </w:r>
          </w:p>
        </w:tc>
        <w:tc>
          <w:tcPr>
            <w:tcW w:w="1411" w:type="dxa"/>
            <w:tcBorders>
              <w:top w:val="single" w:sz="4" w:space="0" w:color="auto"/>
              <w:left w:val="single" w:sz="4" w:space="0" w:color="auto"/>
            </w:tcBorders>
            <w:shd w:val="clear" w:color="auto" w:fill="auto"/>
          </w:tcPr>
          <w:p w14:paraId="0E60B14B"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2E7E31A9" w14:textId="77777777" w:rsidR="00D03933" w:rsidRDefault="007A0969">
            <w:pPr>
              <w:pStyle w:val="Other0"/>
              <w:spacing w:after="0"/>
              <w:jc w:val="center"/>
            </w:pPr>
            <w:r>
              <w:rPr>
                <w:rStyle w:val="Other"/>
              </w:rPr>
              <w:t>2</w:t>
            </w:r>
          </w:p>
        </w:tc>
        <w:tc>
          <w:tcPr>
            <w:tcW w:w="1709" w:type="dxa"/>
            <w:tcBorders>
              <w:top w:val="single" w:sz="4" w:space="0" w:color="auto"/>
              <w:left w:val="single" w:sz="4" w:space="0" w:color="auto"/>
              <w:right w:val="single" w:sz="4" w:space="0" w:color="auto"/>
            </w:tcBorders>
            <w:shd w:val="clear" w:color="auto" w:fill="auto"/>
          </w:tcPr>
          <w:p w14:paraId="3A43E8B3" w14:textId="77777777" w:rsidR="00D03933" w:rsidRDefault="007A0969">
            <w:pPr>
              <w:pStyle w:val="Other0"/>
              <w:spacing w:after="0"/>
              <w:ind w:firstLine="660"/>
              <w:jc w:val="both"/>
            </w:pPr>
            <w:r>
              <w:rPr>
                <w:rStyle w:val="Other"/>
              </w:rPr>
              <w:t>CM</w:t>
            </w:r>
          </w:p>
        </w:tc>
      </w:tr>
      <w:tr w:rsidR="00D03933" w14:paraId="67FB93F6" w14:textId="77777777">
        <w:tblPrEx>
          <w:tblCellMar>
            <w:top w:w="0" w:type="dxa"/>
            <w:bottom w:w="0" w:type="dxa"/>
          </w:tblCellMar>
        </w:tblPrEx>
        <w:trPr>
          <w:trHeight w:hRule="exact" w:val="538"/>
          <w:jc w:val="center"/>
        </w:trPr>
        <w:tc>
          <w:tcPr>
            <w:tcW w:w="4526" w:type="dxa"/>
            <w:tcBorders>
              <w:top w:val="single" w:sz="4" w:space="0" w:color="auto"/>
              <w:left w:val="single" w:sz="4" w:space="0" w:color="auto"/>
            </w:tcBorders>
            <w:shd w:val="clear" w:color="auto" w:fill="auto"/>
          </w:tcPr>
          <w:p w14:paraId="57598791" w14:textId="77777777" w:rsidR="00D03933" w:rsidRDefault="007A0969">
            <w:pPr>
              <w:pStyle w:val="Other0"/>
              <w:spacing w:after="0"/>
            </w:pPr>
            <w:r>
              <w:rPr>
                <w:rStyle w:val="Other"/>
              </w:rPr>
              <w:t>Esthétique et enjeux éthiques</w:t>
            </w:r>
          </w:p>
        </w:tc>
        <w:tc>
          <w:tcPr>
            <w:tcW w:w="1411" w:type="dxa"/>
            <w:tcBorders>
              <w:top w:val="single" w:sz="4" w:space="0" w:color="auto"/>
              <w:left w:val="single" w:sz="4" w:space="0" w:color="auto"/>
            </w:tcBorders>
            <w:shd w:val="clear" w:color="auto" w:fill="auto"/>
          </w:tcPr>
          <w:p w14:paraId="20B2AF54"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01FCE157" w14:textId="77777777" w:rsidR="00D03933" w:rsidRDefault="007A0969">
            <w:pPr>
              <w:pStyle w:val="Other0"/>
              <w:spacing w:after="0"/>
              <w:jc w:val="center"/>
            </w:pPr>
            <w:r>
              <w:rPr>
                <w:rStyle w:val="Other"/>
              </w:rPr>
              <w:t>2</w:t>
            </w:r>
          </w:p>
        </w:tc>
        <w:tc>
          <w:tcPr>
            <w:tcW w:w="1709" w:type="dxa"/>
            <w:tcBorders>
              <w:top w:val="single" w:sz="4" w:space="0" w:color="auto"/>
              <w:left w:val="single" w:sz="4" w:space="0" w:color="auto"/>
              <w:right w:val="single" w:sz="4" w:space="0" w:color="auto"/>
            </w:tcBorders>
            <w:shd w:val="clear" w:color="auto" w:fill="auto"/>
          </w:tcPr>
          <w:p w14:paraId="5D5D8671" w14:textId="77777777" w:rsidR="00D03933" w:rsidRDefault="007A0969">
            <w:pPr>
              <w:pStyle w:val="Other0"/>
              <w:spacing w:after="0"/>
              <w:ind w:firstLine="660"/>
              <w:jc w:val="both"/>
            </w:pPr>
            <w:r>
              <w:rPr>
                <w:rStyle w:val="Other"/>
              </w:rPr>
              <w:t>TD</w:t>
            </w:r>
          </w:p>
        </w:tc>
      </w:tr>
      <w:tr w:rsidR="00D03933" w14:paraId="2D5303F0" w14:textId="77777777">
        <w:tblPrEx>
          <w:tblCellMar>
            <w:top w:w="0" w:type="dxa"/>
            <w:bottom w:w="0" w:type="dxa"/>
          </w:tblCellMar>
        </w:tblPrEx>
        <w:trPr>
          <w:trHeight w:hRule="exact" w:val="538"/>
          <w:jc w:val="center"/>
        </w:trPr>
        <w:tc>
          <w:tcPr>
            <w:tcW w:w="4526" w:type="dxa"/>
            <w:tcBorders>
              <w:top w:val="single" w:sz="4" w:space="0" w:color="auto"/>
              <w:left w:val="single" w:sz="4" w:space="0" w:color="auto"/>
            </w:tcBorders>
            <w:shd w:val="clear" w:color="auto" w:fill="auto"/>
          </w:tcPr>
          <w:p w14:paraId="39683F53" w14:textId="77777777" w:rsidR="00D03933" w:rsidRDefault="007A0969">
            <w:pPr>
              <w:pStyle w:val="Other0"/>
              <w:spacing w:after="0"/>
            </w:pPr>
            <w:r>
              <w:rPr>
                <w:rStyle w:val="Other"/>
              </w:rPr>
              <w:t xml:space="preserve">Approches </w:t>
            </w:r>
            <w:r>
              <w:rPr>
                <w:rStyle w:val="Other"/>
              </w:rPr>
              <w:t>transversales des arts</w:t>
            </w:r>
          </w:p>
        </w:tc>
        <w:tc>
          <w:tcPr>
            <w:tcW w:w="1411" w:type="dxa"/>
            <w:tcBorders>
              <w:top w:val="single" w:sz="4" w:space="0" w:color="auto"/>
              <w:left w:val="single" w:sz="4" w:space="0" w:color="auto"/>
            </w:tcBorders>
            <w:shd w:val="clear" w:color="auto" w:fill="auto"/>
          </w:tcPr>
          <w:p w14:paraId="6F522FC3"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3EFF3929"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6040B455" w14:textId="77777777" w:rsidR="00D03933" w:rsidRDefault="007A0969">
            <w:pPr>
              <w:pStyle w:val="Other0"/>
              <w:spacing w:after="0"/>
              <w:jc w:val="center"/>
            </w:pPr>
            <w:r>
              <w:rPr>
                <w:rStyle w:val="Other"/>
              </w:rPr>
              <w:t>atelier</w:t>
            </w:r>
          </w:p>
        </w:tc>
      </w:tr>
      <w:tr w:rsidR="00D03933" w14:paraId="2D7F56D8" w14:textId="77777777">
        <w:tblPrEx>
          <w:tblCellMar>
            <w:top w:w="0" w:type="dxa"/>
            <w:bottom w:w="0" w:type="dxa"/>
          </w:tblCellMar>
        </w:tblPrEx>
        <w:trPr>
          <w:trHeight w:hRule="exact" w:val="1416"/>
          <w:jc w:val="center"/>
        </w:trPr>
        <w:tc>
          <w:tcPr>
            <w:tcW w:w="4526" w:type="dxa"/>
            <w:tcBorders>
              <w:top w:val="single" w:sz="4" w:space="0" w:color="auto"/>
              <w:left w:val="single" w:sz="4" w:space="0" w:color="auto"/>
            </w:tcBorders>
            <w:shd w:val="clear" w:color="auto" w:fill="auto"/>
          </w:tcPr>
          <w:p w14:paraId="64CAC69B" w14:textId="77777777" w:rsidR="00D03933" w:rsidRDefault="007A0969">
            <w:pPr>
              <w:pStyle w:val="Other0"/>
              <w:spacing w:after="0"/>
            </w:pPr>
            <w:r>
              <w:rPr>
                <w:rStyle w:val="Other"/>
              </w:rPr>
              <w:t>Esthétique appliquée : au choix entre 3 cours : « Théorie critique des arts et des médias » ; « analyse filmique ; « Sociologie de la culture ».</w:t>
            </w:r>
          </w:p>
        </w:tc>
        <w:tc>
          <w:tcPr>
            <w:tcW w:w="1411" w:type="dxa"/>
            <w:tcBorders>
              <w:top w:val="single" w:sz="4" w:space="0" w:color="auto"/>
              <w:left w:val="single" w:sz="4" w:space="0" w:color="auto"/>
            </w:tcBorders>
            <w:shd w:val="clear" w:color="auto" w:fill="auto"/>
          </w:tcPr>
          <w:p w14:paraId="52321FE5"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67FE6A22" w14:textId="77777777" w:rsidR="00D03933" w:rsidRDefault="007A0969">
            <w:pPr>
              <w:pStyle w:val="Other0"/>
              <w:spacing w:after="0"/>
              <w:jc w:val="center"/>
            </w:pPr>
            <w:r>
              <w:rPr>
                <w:rStyle w:val="Other"/>
              </w:rPr>
              <w:t>2</w:t>
            </w:r>
          </w:p>
        </w:tc>
        <w:tc>
          <w:tcPr>
            <w:tcW w:w="1709" w:type="dxa"/>
            <w:tcBorders>
              <w:top w:val="single" w:sz="4" w:space="0" w:color="auto"/>
              <w:left w:val="single" w:sz="4" w:space="0" w:color="auto"/>
              <w:right w:val="single" w:sz="4" w:space="0" w:color="auto"/>
            </w:tcBorders>
            <w:shd w:val="clear" w:color="auto" w:fill="auto"/>
          </w:tcPr>
          <w:p w14:paraId="263A814E" w14:textId="77777777" w:rsidR="00D03933" w:rsidRDefault="007A0969">
            <w:pPr>
              <w:pStyle w:val="Other0"/>
              <w:spacing w:after="0"/>
              <w:ind w:firstLine="660"/>
              <w:jc w:val="both"/>
            </w:pPr>
            <w:r>
              <w:rPr>
                <w:rStyle w:val="Other"/>
              </w:rPr>
              <w:t>TD</w:t>
            </w:r>
          </w:p>
        </w:tc>
      </w:tr>
      <w:tr w:rsidR="00D03933" w14:paraId="72948C0F" w14:textId="77777777">
        <w:tblPrEx>
          <w:tblCellMar>
            <w:top w:w="0" w:type="dxa"/>
            <w:bottom w:w="0" w:type="dxa"/>
          </w:tblCellMar>
        </w:tblPrEx>
        <w:trPr>
          <w:trHeight w:hRule="exact" w:val="566"/>
          <w:jc w:val="center"/>
        </w:trPr>
        <w:tc>
          <w:tcPr>
            <w:tcW w:w="4526" w:type="dxa"/>
            <w:tcBorders>
              <w:top w:val="single" w:sz="4" w:space="0" w:color="auto"/>
              <w:left w:val="single" w:sz="4" w:space="0" w:color="auto"/>
              <w:bottom w:val="single" w:sz="4" w:space="0" w:color="auto"/>
            </w:tcBorders>
            <w:shd w:val="clear" w:color="auto" w:fill="auto"/>
          </w:tcPr>
          <w:p w14:paraId="09335737" w14:textId="77777777" w:rsidR="00D03933" w:rsidRDefault="007A0969">
            <w:pPr>
              <w:pStyle w:val="Other0"/>
              <w:spacing w:after="0"/>
            </w:pPr>
            <w:r>
              <w:rPr>
                <w:rStyle w:val="Other"/>
              </w:rPr>
              <w:t>Interface (facultatif)</w:t>
            </w:r>
          </w:p>
        </w:tc>
        <w:tc>
          <w:tcPr>
            <w:tcW w:w="1411" w:type="dxa"/>
            <w:tcBorders>
              <w:top w:val="single" w:sz="4" w:space="0" w:color="auto"/>
              <w:left w:val="single" w:sz="4" w:space="0" w:color="auto"/>
              <w:bottom w:val="single" w:sz="4" w:space="0" w:color="auto"/>
            </w:tcBorders>
            <w:shd w:val="clear" w:color="auto" w:fill="auto"/>
          </w:tcPr>
          <w:p w14:paraId="11A59C0B" w14:textId="77777777" w:rsidR="00D03933" w:rsidRDefault="007A0969">
            <w:pPr>
              <w:pStyle w:val="Other0"/>
              <w:spacing w:after="0"/>
              <w:jc w:val="center"/>
            </w:pPr>
            <w:r>
              <w:rPr>
                <w:rStyle w:val="Other"/>
              </w:rPr>
              <w:t>2 X 12 h</w:t>
            </w:r>
          </w:p>
        </w:tc>
        <w:tc>
          <w:tcPr>
            <w:tcW w:w="1416" w:type="dxa"/>
            <w:tcBorders>
              <w:top w:val="single" w:sz="4" w:space="0" w:color="auto"/>
              <w:left w:val="single" w:sz="4" w:space="0" w:color="auto"/>
              <w:bottom w:val="single" w:sz="4" w:space="0" w:color="auto"/>
            </w:tcBorders>
            <w:shd w:val="clear" w:color="auto" w:fill="auto"/>
          </w:tcPr>
          <w:p w14:paraId="19601B47" w14:textId="77777777" w:rsidR="00D03933" w:rsidRDefault="007A0969">
            <w:pPr>
              <w:pStyle w:val="Other0"/>
              <w:spacing w:after="0"/>
              <w:jc w:val="center"/>
            </w:pPr>
            <w:r>
              <w:rPr>
                <w:rStyle w:val="Other"/>
              </w:rPr>
              <w:t>S1 et 2</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17033EFF" w14:textId="77777777" w:rsidR="00D03933" w:rsidRDefault="007A0969">
            <w:pPr>
              <w:pStyle w:val="Other0"/>
              <w:spacing w:after="0"/>
              <w:jc w:val="center"/>
            </w:pPr>
            <w:r>
              <w:rPr>
                <w:rStyle w:val="Other"/>
              </w:rPr>
              <w:t>conférences</w:t>
            </w:r>
          </w:p>
        </w:tc>
      </w:tr>
    </w:tbl>
    <w:p w14:paraId="47CE09F8" w14:textId="77777777" w:rsidR="00D03933" w:rsidRDefault="007A0969">
      <w:pPr>
        <w:spacing w:line="1" w:lineRule="exact"/>
        <w:rPr>
          <w:sz w:val="2"/>
          <w:szCs w:val="2"/>
        </w:rPr>
      </w:pPr>
      <w:r>
        <w:br w:type="page"/>
      </w:r>
    </w:p>
    <w:p w14:paraId="466145F0" w14:textId="77777777" w:rsidR="00D03933" w:rsidRDefault="007A0969">
      <w:pPr>
        <w:jc w:val="center"/>
        <w:rPr>
          <w:sz w:val="2"/>
          <w:szCs w:val="2"/>
        </w:rPr>
      </w:pPr>
      <w:r>
        <w:rPr>
          <w:noProof/>
        </w:rPr>
        <w:drawing>
          <wp:inline distT="0" distB="0" distL="0" distR="0" wp14:anchorId="12F4DE94" wp14:editId="570B849E">
            <wp:extent cx="225425" cy="21336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off x="0" y="0"/>
                      <a:ext cx="225425" cy="213360"/>
                    </a:xfrm>
                    <a:prstGeom prst="rect">
                      <a:avLst/>
                    </a:prstGeom>
                  </pic:spPr>
                </pic:pic>
              </a:graphicData>
            </a:graphic>
          </wp:inline>
        </w:drawing>
      </w:r>
    </w:p>
    <w:p w14:paraId="1CC4CFAC" w14:textId="77777777" w:rsidR="00D03933" w:rsidRDefault="007A0969">
      <w:pPr>
        <w:pStyle w:val="Bodytext20"/>
        <w:spacing w:line="307" w:lineRule="auto"/>
        <w:rPr>
          <w:sz w:val="22"/>
          <w:szCs w:val="22"/>
        </w:rPr>
      </w:pPr>
      <w:r>
        <w:rPr>
          <w:rStyle w:val="Bodytext2"/>
          <w:b/>
          <w:bCs/>
        </w:rPr>
        <w:t>UNIVERSITE PARIS 1</w:t>
      </w:r>
      <w:r>
        <w:rPr>
          <w:rStyle w:val="Bodytext2"/>
          <w:b/>
          <w:bCs/>
        </w:rPr>
        <w:br/>
      </w:r>
      <w:r>
        <w:rPr>
          <w:rStyle w:val="Bodytext2"/>
          <w:rFonts w:ascii="Times New Roman" w:eastAsia="Times New Roman" w:hAnsi="Times New Roman" w:cs="Times New Roman"/>
          <w:b/>
          <w:bCs/>
          <w:color w:val="4F6B7C"/>
          <w:sz w:val="22"/>
          <w:szCs w:val="22"/>
        </w:rPr>
        <w:t>PANTHÉON SORBONNE</w:t>
      </w:r>
    </w:p>
    <w:p w14:paraId="455FB7E6" w14:textId="77777777" w:rsidR="00D03933" w:rsidRDefault="007A0969">
      <w:pPr>
        <w:pStyle w:val="Bodytext30"/>
      </w:pPr>
      <w:r>
        <w:rPr>
          <w:rStyle w:val="Bodytext3"/>
          <w:b/>
          <w:bCs/>
        </w:rPr>
        <w:t>ÉCOLE DES ARTS</w:t>
      </w:r>
      <w:r>
        <w:rPr>
          <w:rStyle w:val="Bodytext3"/>
          <w:b/>
          <w:bCs/>
        </w:rPr>
        <w:br/>
        <w:t>DE LASORBONNE</w:t>
      </w:r>
    </w:p>
    <w:p w14:paraId="041ED829" w14:textId="77777777" w:rsidR="00D03933" w:rsidRDefault="007A0969">
      <w:pPr>
        <w:pStyle w:val="Corpsdetexte"/>
        <w:spacing w:after="720"/>
      </w:pPr>
      <w:r>
        <w:rPr>
          <w:rStyle w:val="CorpsdetexteCar"/>
          <w:b/>
          <w:bCs/>
          <w:color w:val="203864"/>
        </w:rPr>
        <w:t>MASTER 2 :</w:t>
      </w:r>
    </w:p>
    <w:p w14:paraId="2E575C0F" w14:textId="77777777" w:rsidR="00D03933" w:rsidRDefault="007A0969">
      <w:pPr>
        <w:pStyle w:val="Corpsdetexte"/>
        <w:spacing w:after="660"/>
      </w:pPr>
      <w:r>
        <w:rPr>
          <w:rStyle w:val="CorpsdetexteCar"/>
          <w:b/>
          <w:bCs/>
          <w:color w:val="203864"/>
        </w:rPr>
        <w:t xml:space="preserve">2 PARCOURS AU CHOIX </w:t>
      </w:r>
      <w:r>
        <w:rPr>
          <w:rStyle w:val="CorpsdetexteCar"/>
          <w:b/>
          <w:bCs/>
          <w:color w:val="7030A0"/>
        </w:rPr>
        <w:t>:</w:t>
      </w:r>
    </w:p>
    <w:p w14:paraId="68738A02" w14:textId="77777777" w:rsidR="00D03933" w:rsidRDefault="007A0969">
      <w:pPr>
        <w:pStyle w:val="Tablecaption0"/>
      </w:pPr>
      <w:r>
        <w:rPr>
          <w:rStyle w:val="Tablecaption"/>
          <w:b/>
          <w:bCs/>
        </w:rP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22"/>
        <w:gridCol w:w="1416"/>
        <w:gridCol w:w="1416"/>
        <w:gridCol w:w="1709"/>
      </w:tblGrid>
      <w:tr w:rsidR="00D03933" w14:paraId="2979E517" w14:textId="77777777">
        <w:tblPrEx>
          <w:tblCellMar>
            <w:top w:w="0" w:type="dxa"/>
            <w:bottom w:w="0" w:type="dxa"/>
          </w:tblCellMar>
        </w:tblPrEx>
        <w:trPr>
          <w:trHeight w:hRule="exact" w:val="845"/>
          <w:jc w:val="center"/>
        </w:trPr>
        <w:tc>
          <w:tcPr>
            <w:tcW w:w="9063" w:type="dxa"/>
            <w:gridSpan w:val="4"/>
            <w:tcBorders>
              <w:top w:val="single" w:sz="4" w:space="0" w:color="auto"/>
              <w:left w:val="single" w:sz="4" w:space="0" w:color="auto"/>
              <w:right w:val="single" w:sz="4" w:space="0" w:color="auto"/>
            </w:tcBorders>
            <w:shd w:val="clear" w:color="auto" w:fill="auto"/>
            <w:vAlign w:val="center"/>
          </w:tcPr>
          <w:p w14:paraId="33825169" w14:textId="77777777" w:rsidR="00D03933" w:rsidRDefault="007A0969">
            <w:pPr>
              <w:pStyle w:val="Other0"/>
              <w:spacing w:after="0"/>
              <w:jc w:val="center"/>
            </w:pPr>
            <w:r>
              <w:rPr>
                <w:rStyle w:val="Other"/>
                <w:b/>
                <w:bCs/>
                <w:color w:val="203864"/>
              </w:rPr>
              <w:t>M2 / Parcours « Philosophie contemporaine de l’art et société »</w:t>
            </w:r>
          </w:p>
        </w:tc>
      </w:tr>
      <w:tr w:rsidR="00D03933" w14:paraId="096780A3" w14:textId="77777777">
        <w:tblPrEx>
          <w:tblCellMar>
            <w:top w:w="0" w:type="dxa"/>
            <w:bottom w:w="0" w:type="dxa"/>
          </w:tblCellMar>
        </w:tblPrEx>
        <w:trPr>
          <w:trHeight w:hRule="exact" w:val="989"/>
          <w:jc w:val="center"/>
        </w:trPr>
        <w:tc>
          <w:tcPr>
            <w:tcW w:w="4522" w:type="dxa"/>
            <w:tcBorders>
              <w:top w:val="single" w:sz="4" w:space="0" w:color="auto"/>
              <w:left w:val="single" w:sz="4" w:space="0" w:color="auto"/>
            </w:tcBorders>
            <w:shd w:val="clear" w:color="auto" w:fill="auto"/>
          </w:tcPr>
          <w:p w14:paraId="445662D2" w14:textId="77777777" w:rsidR="00D03933" w:rsidRDefault="007A0969">
            <w:pPr>
              <w:pStyle w:val="Other0"/>
              <w:spacing w:before="120" w:after="0"/>
              <w:jc w:val="center"/>
              <w:rPr>
                <w:sz w:val="22"/>
                <w:szCs w:val="22"/>
              </w:rPr>
            </w:pPr>
            <w:r>
              <w:rPr>
                <w:rStyle w:val="Other"/>
                <w:b/>
                <w:bCs/>
              </w:rPr>
              <w:t>I</w:t>
            </w:r>
            <w:r>
              <w:rPr>
                <w:rStyle w:val="Other"/>
                <w:rFonts w:ascii="Georgia" w:eastAsia="Georgia" w:hAnsi="Georgia" w:cs="Georgia"/>
                <w:b/>
                <w:bCs/>
                <w:sz w:val="22"/>
                <w:szCs w:val="22"/>
              </w:rPr>
              <w:t>ntitulé</w:t>
            </w:r>
          </w:p>
        </w:tc>
        <w:tc>
          <w:tcPr>
            <w:tcW w:w="1416" w:type="dxa"/>
            <w:tcBorders>
              <w:top w:val="single" w:sz="4" w:space="0" w:color="auto"/>
              <w:left w:val="single" w:sz="4" w:space="0" w:color="auto"/>
            </w:tcBorders>
            <w:shd w:val="clear" w:color="auto" w:fill="auto"/>
            <w:vAlign w:val="center"/>
          </w:tcPr>
          <w:p w14:paraId="4119E65C" w14:textId="77777777" w:rsidR="00D03933" w:rsidRDefault="007A0969">
            <w:pPr>
              <w:pStyle w:val="Other0"/>
              <w:spacing w:after="0" w:line="338" w:lineRule="auto"/>
              <w:jc w:val="center"/>
            </w:pPr>
            <w:r>
              <w:rPr>
                <w:rStyle w:val="Other"/>
                <w:b/>
                <w:bCs/>
              </w:rPr>
              <w:t>Vol horaire</w:t>
            </w:r>
          </w:p>
        </w:tc>
        <w:tc>
          <w:tcPr>
            <w:tcW w:w="1416" w:type="dxa"/>
            <w:tcBorders>
              <w:top w:val="single" w:sz="4" w:space="0" w:color="auto"/>
              <w:left w:val="single" w:sz="4" w:space="0" w:color="auto"/>
            </w:tcBorders>
            <w:shd w:val="clear" w:color="auto" w:fill="auto"/>
          </w:tcPr>
          <w:p w14:paraId="19A7299F" w14:textId="77777777" w:rsidR="00D03933" w:rsidRDefault="007A0969">
            <w:pPr>
              <w:pStyle w:val="Other0"/>
              <w:spacing w:before="120" w:after="0"/>
              <w:jc w:val="center"/>
            </w:pPr>
            <w:r>
              <w:rPr>
                <w:rStyle w:val="Other"/>
                <w:b/>
                <w:bCs/>
              </w:rPr>
              <w:t>Semestre</w:t>
            </w:r>
          </w:p>
        </w:tc>
        <w:tc>
          <w:tcPr>
            <w:tcW w:w="1709" w:type="dxa"/>
            <w:tcBorders>
              <w:top w:val="single" w:sz="4" w:space="0" w:color="auto"/>
              <w:left w:val="single" w:sz="4" w:space="0" w:color="auto"/>
              <w:right w:val="single" w:sz="4" w:space="0" w:color="auto"/>
            </w:tcBorders>
            <w:shd w:val="clear" w:color="auto" w:fill="auto"/>
          </w:tcPr>
          <w:p w14:paraId="3CF47634" w14:textId="77777777" w:rsidR="00D03933" w:rsidRDefault="007A0969">
            <w:pPr>
              <w:pStyle w:val="Other0"/>
              <w:spacing w:before="120" w:after="0"/>
              <w:jc w:val="center"/>
            </w:pPr>
            <w:r>
              <w:rPr>
                <w:rStyle w:val="Other"/>
                <w:b/>
                <w:bCs/>
              </w:rPr>
              <w:t>Modalité</w:t>
            </w:r>
          </w:p>
        </w:tc>
      </w:tr>
      <w:tr w:rsidR="00D03933" w14:paraId="011BFEC0" w14:textId="77777777">
        <w:tblPrEx>
          <w:tblCellMar>
            <w:top w:w="0" w:type="dxa"/>
            <w:bottom w:w="0" w:type="dxa"/>
          </w:tblCellMar>
        </w:tblPrEx>
        <w:trPr>
          <w:trHeight w:hRule="exact" w:val="542"/>
          <w:jc w:val="center"/>
        </w:trPr>
        <w:tc>
          <w:tcPr>
            <w:tcW w:w="4522" w:type="dxa"/>
            <w:tcBorders>
              <w:top w:val="single" w:sz="4" w:space="0" w:color="auto"/>
              <w:left w:val="single" w:sz="4" w:space="0" w:color="auto"/>
            </w:tcBorders>
            <w:shd w:val="clear" w:color="auto" w:fill="auto"/>
          </w:tcPr>
          <w:p w14:paraId="62BE953A" w14:textId="77777777" w:rsidR="00D03933" w:rsidRDefault="007A0969">
            <w:pPr>
              <w:pStyle w:val="Other0"/>
              <w:spacing w:after="0"/>
            </w:pPr>
            <w:r>
              <w:rPr>
                <w:rStyle w:val="Other"/>
              </w:rPr>
              <w:t xml:space="preserve">Philosophie </w:t>
            </w:r>
            <w:r>
              <w:rPr>
                <w:rStyle w:val="Other"/>
              </w:rPr>
              <w:t>contemporaine de l'art</w:t>
            </w:r>
          </w:p>
        </w:tc>
        <w:tc>
          <w:tcPr>
            <w:tcW w:w="1416" w:type="dxa"/>
            <w:tcBorders>
              <w:top w:val="single" w:sz="4" w:space="0" w:color="auto"/>
              <w:left w:val="single" w:sz="4" w:space="0" w:color="auto"/>
            </w:tcBorders>
            <w:shd w:val="clear" w:color="auto" w:fill="auto"/>
          </w:tcPr>
          <w:p w14:paraId="446FABC2"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0B1D1B94"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76B7B808" w14:textId="77777777" w:rsidR="00D03933" w:rsidRDefault="007A0969">
            <w:pPr>
              <w:pStyle w:val="Other0"/>
              <w:spacing w:after="0"/>
              <w:ind w:firstLine="660"/>
            </w:pPr>
            <w:r>
              <w:rPr>
                <w:rStyle w:val="Other"/>
              </w:rPr>
              <w:t>CM</w:t>
            </w:r>
          </w:p>
        </w:tc>
      </w:tr>
      <w:tr w:rsidR="00D03933" w14:paraId="2813DB5C" w14:textId="77777777">
        <w:tblPrEx>
          <w:tblCellMar>
            <w:top w:w="0" w:type="dxa"/>
            <w:bottom w:w="0" w:type="dxa"/>
          </w:tblCellMar>
        </w:tblPrEx>
        <w:trPr>
          <w:trHeight w:hRule="exact" w:val="538"/>
          <w:jc w:val="center"/>
        </w:trPr>
        <w:tc>
          <w:tcPr>
            <w:tcW w:w="4522" w:type="dxa"/>
            <w:tcBorders>
              <w:top w:val="single" w:sz="4" w:space="0" w:color="auto"/>
              <w:left w:val="single" w:sz="4" w:space="0" w:color="auto"/>
            </w:tcBorders>
            <w:shd w:val="clear" w:color="auto" w:fill="auto"/>
          </w:tcPr>
          <w:p w14:paraId="2A08B856" w14:textId="77777777" w:rsidR="00D03933" w:rsidRDefault="007A0969">
            <w:pPr>
              <w:pStyle w:val="Other0"/>
              <w:spacing w:after="0"/>
            </w:pPr>
            <w:r>
              <w:rPr>
                <w:rStyle w:val="Other"/>
              </w:rPr>
              <w:t>Esthétique, enjeux éthiques et sociétaux</w:t>
            </w:r>
          </w:p>
        </w:tc>
        <w:tc>
          <w:tcPr>
            <w:tcW w:w="1416" w:type="dxa"/>
            <w:tcBorders>
              <w:top w:val="single" w:sz="4" w:space="0" w:color="auto"/>
              <w:left w:val="single" w:sz="4" w:space="0" w:color="auto"/>
            </w:tcBorders>
            <w:shd w:val="clear" w:color="auto" w:fill="auto"/>
          </w:tcPr>
          <w:p w14:paraId="2B9471A5"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78D880F8"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24D8B13B" w14:textId="77777777" w:rsidR="00D03933" w:rsidRDefault="007A0969">
            <w:pPr>
              <w:pStyle w:val="Other0"/>
              <w:spacing w:after="0"/>
              <w:ind w:firstLine="660"/>
            </w:pPr>
            <w:r>
              <w:rPr>
                <w:rStyle w:val="Other"/>
              </w:rPr>
              <w:t>CM</w:t>
            </w:r>
          </w:p>
        </w:tc>
      </w:tr>
      <w:tr w:rsidR="00D03933" w14:paraId="7607F968" w14:textId="77777777">
        <w:tblPrEx>
          <w:tblCellMar>
            <w:top w:w="0" w:type="dxa"/>
            <w:bottom w:w="0" w:type="dxa"/>
          </w:tblCellMar>
        </w:tblPrEx>
        <w:trPr>
          <w:trHeight w:hRule="exact" w:val="830"/>
          <w:jc w:val="center"/>
        </w:trPr>
        <w:tc>
          <w:tcPr>
            <w:tcW w:w="4522" w:type="dxa"/>
            <w:tcBorders>
              <w:top w:val="single" w:sz="4" w:space="0" w:color="auto"/>
              <w:left w:val="single" w:sz="4" w:space="0" w:color="auto"/>
            </w:tcBorders>
            <w:shd w:val="clear" w:color="auto" w:fill="auto"/>
          </w:tcPr>
          <w:p w14:paraId="1CD3115F" w14:textId="77777777" w:rsidR="00D03933" w:rsidRDefault="007A0969">
            <w:pPr>
              <w:pStyle w:val="Other0"/>
              <w:spacing w:after="0"/>
            </w:pPr>
            <w:r>
              <w:rPr>
                <w:rStyle w:val="Other"/>
              </w:rPr>
              <w:t>Méthodologie de la recherche en esthétique et la philosophie de l'art</w:t>
            </w:r>
          </w:p>
        </w:tc>
        <w:tc>
          <w:tcPr>
            <w:tcW w:w="1416" w:type="dxa"/>
            <w:tcBorders>
              <w:top w:val="single" w:sz="4" w:space="0" w:color="auto"/>
              <w:left w:val="single" w:sz="4" w:space="0" w:color="auto"/>
            </w:tcBorders>
            <w:shd w:val="clear" w:color="auto" w:fill="auto"/>
          </w:tcPr>
          <w:p w14:paraId="684E1EC9"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17FFE47B"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4EED05E5" w14:textId="77777777" w:rsidR="00D03933" w:rsidRDefault="007A0969">
            <w:pPr>
              <w:pStyle w:val="Other0"/>
              <w:spacing w:after="0"/>
              <w:ind w:firstLine="660"/>
            </w:pPr>
            <w:r>
              <w:rPr>
                <w:rStyle w:val="Other"/>
              </w:rPr>
              <w:t>CM</w:t>
            </w:r>
          </w:p>
        </w:tc>
      </w:tr>
      <w:tr w:rsidR="00D03933" w14:paraId="729752E3" w14:textId="77777777">
        <w:tblPrEx>
          <w:tblCellMar>
            <w:top w:w="0" w:type="dxa"/>
            <w:bottom w:w="0" w:type="dxa"/>
          </w:tblCellMar>
        </w:tblPrEx>
        <w:trPr>
          <w:trHeight w:hRule="exact" w:val="538"/>
          <w:jc w:val="center"/>
        </w:trPr>
        <w:tc>
          <w:tcPr>
            <w:tcW w:w="4522" w:type="dxa"/>
            <w:tcBorders>
              <w:top w:val="single" w:sz="4" w:space="0" w:color="auto"/>
              <w:left w:val="single" w:sz="4" w:space="0" w:color="auto"/>
            </w:tcBorders>
            <w:shd w:val="clear" w:color="auto" w:fill="auto"/>
          </w:tcPr>
          <w:p w14:paraId="2AF7F51B" w14:textId="77777777" w:rsidR="00D03933" w:rsidRDefault="007A0969">
            <w:pPr>
              <w:pStyle w:val="Other0"/>
              <w:spacing w:after="0"/>
            </w:pPr>
            <w:r>
              <w:rPr>
                <w:rStyle w:val="Other"/>
              </w:rPr>
              <w:t>Atelier-recherche</w:t>
            </w:r>
          </w:p>
        </w:tc>
        <w:tc>
          <w:tcPr>
            <w:tcW w:w="1416" w:type="dxa"/>
            <w:tcBorders>
              <w:top w:val="single" w:sz="4" w:space="0" w:color="auto"/>
              <w:left w:val="single" w:sz="4" w:space="0" w:color="auto"/>
            </w:tcBorders>
            <w:shd w:val="clear" w:color="auto" w:fill="auto"/>
          </w:tcPr>
          <w:p w14:paraId="0582DD10" w14:textId="77777777" w:rsidR="00D03933" w:rsidRDefault="007A0969">
            <w:pPr>
              <w:pStyle w:val="Other0"/>
              <w:spacing w:after="0"/>
              <w:jc w:val="center"/>
            </w:pPr>
            <w:r>
              <w:rPr>
                <w:rStyle w:val="Other"/>
              </w:rPr>
              <w:t>12 h</w:t>
            </w:r>
          </w:p>
        </w:tc>
        <w:tc>
          <w:tcPr>
            <w:tcW w:w="1416" w:type="dxa"/>
            <w:tcBorders>
              <w:top w:val="single" w:sz="4" w:space="0" w:color="auto"/>
              <w:left w:val="single" w:sz="4" w:space="0" w:color="auto"/>
            </w:tcBorders>
            <w:shd w:val="clear" w:color="auto" w:fill="auto"/>
          </w:tcPr>
          <w:p w14:paraId="08675089"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7E894134" w14:textId="77777777" w:rsidR="00D03933" w:rsidRDefault="007A0969">
            <w:pPr>
              <w:pStyle w:val="Other0"/>
              <w:spacing w:after="0"/>
              <w:jc w:val="center"/>
            </w:pPr>
            <w:r>
              <w:rPr>
                <w:rStyle w:val="Other"/>
              </w:rPr>
              <w:t>Atelier</w:t>
            </w:r>
          </w:p>
        </w:tc>
      </w:tr>
      <w:tr w:rsidR="00D03933" w14:paraId="76894CE7" w14:textId="77777777">
        <w:tblPrEx>
          <w:tblCellMar>
            <w:top w:w="0" w:type="dxa"/>
            <w:bottom w:w="0" w:type="dxa"/>
          </w:tblCellMar>
        </w:tblPrEx>
        <w:trPr>
          <w:trHeight w:hRule="exact" w:val="538"/>
          <w:jc w:val="center"/>
        </w:trPr>
        <w:tc>
          <w:tcPr>
            <w:tcW w:w="4522" w:type="dxa"/>
            <w:tcBorders>
              <w:top w:val="single" w:sz="4" w:space="0" w:color="auto"/>
              <w:left w:val="single" w:sz="4" w:space="0" w:color="auto"/>
            </w:tcBorders>
            <w:shd w:val="clear" w:color="auto" w:fill="auto"/>
          </w:tcPr>
          <w:p w14:paraId="3253B6FE" w14:textId="77777777" w:rsidR="00D03933" w:rsidRDefault="007A0969">
            <w:pPr>
              <w:pStyle w:val="Other0"/>
              <w:spacing w:after="0"/>
            </w:pPr>
            <w:r>
              <w:rPr>
                <w:rStyle w:val="Other"/>
              </w:rPr>
              <w:t>Philosophie contemporaine de l'art</w:t>
            </w:r>
          </w:p>
        </w:tc>
        <w:tc>
          <w:tcPr>
            <w:tcW w:w="1416" w:type="dxa"/>
            <w:tcBorders>
              <w:top w:val="single" w:sz="4" w:space="0" w:color="auto"/>
              <w:left w:val="single" w:sz="4" w:space="0" w:color="auto"/>
            </w:tcBorders>
            <w:shd w:val="clear" w:color="auto" w:fill="auto"/>
          </w:tcPr>
          <w:p w14:paraId="509FF0BC"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22E33A8F"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024A46C3" w14:textId="77777777" w:rsidR="00D03933" w:rsidRDefault="007A0969">
            <w:pPr>
              <w:pStyle w:val="Other0"/>
              <w:spacing w:after="0"/>
              <w:ind w:firstLine="660"/>
            </w:pPr>
            <w:r>
              <w:rPr>
                <w:rStyle w:val="Other"/>
              </w:rPr>
              <w:t>CM</w:t>
            </w:r>
          </w:p>
        </w:tc>
      </w:tr>
      <w:tr w:rsidR="00D03933" w14:paraId="41E973FD" w14:textId="77777777">
        <w:tblPrEx>
          <w:tblCellMar>
            <w:top w:w="0" w:type="dxa"/>
            <w:bottom w:w="0" w:type="dxa"/>
          </w:tblCellMar>
        </w:tblPrEx>
        <w:trPr>
          <w:trHeight w:hRule="exact" w:val="830"/>
          <w:jc w:val="center"/>
        </w:trPr>
        <w:tc>
          <w:tcPr>
            <w:tcW w:w="4522" w:type="dxa"/>
            <w:tcBorders>
              <w:top w:val="single" w:sz="4" w:space="0" w:color="auto"/>
              <w:left w:val="single" w:sz="4" w:space="0" w:color="auto"/>
            </w:tcBorders>
            <w:shd w:val="clear" w:color="auto" w:fill="auto"/>
          </w:tcPr>
          <w:p w14:paraId="0C581E41" w14:textId="77777777" w:rsidR="00D03933" w:rsidRDefault="007A0969">
            <w:pPr>
              <w:pStyle w:val="Other0"/>
              <w:spacing w:after="0"/>
            </w:pPr>
            <w:r>
              <w:rPr>
                <w:rStyle w:val="Other"/>
              </w:rPr>
              <w:t>Encadrement et soutenance du mémoire de recherche</w:t>
            </w:r>
          </w:p>
        </w:tc>
        <w:tc>
          <w:tcPr>
            <w:tcW w:w="1416" w:type="dxa"/>
            <w:tcBorders>
              <w:top w:val="single" w:sz="4" w:space="0" w:color="auto"/>
              <w:left w:val="single" w:sz="4" w:space="0" w:color="auto"/>
            </w:tcBorders>
            <w:shd w:val="clear" w:color="auto" w:fill="auto"/>
          </w:tcPr>
          <w:p w14:paraId="2B8D500C"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6744AB2F" w14:textId="77777777" w:rsidR="00D03933" w:rsidRDefault="007A0969">
            <w:pPr>
              <w:pStyle w:val="Other0"/>
              <w:spacing w:after="0"/>
              <w:jc w:val="center"/>
            </w:pPr>
            <w:r>
              <w:rPr>
                <w:rStyle w:val="Other"/>
              </w:rPr>
              <w:t>2</w:t>
            </w:r>
          </w:p>
        </w:tc>
        <w:tc>
          <w:tcPr>
            <w:tcW w:w="1709" w:type="dxa"/>
            <w:tcBorders>
              <w:top w:val="single" w:sz="4" w:space="0" w:color="auto"/>
              <w:left w:val="single" w:sz="4" w:space="0" w:color="auto"/>
              <w:right w:val="single" w:sz="4" w:space="0" w:color="auto"/>
            </w:tcBorders>
            <w:shd w:val="clear" w:color="auto" w:fill="auto"/>
          </w:tcPr>
          <w:p w14:paraId="50680736" w14:textId="77777777" w:rsidR="00D03933" w:rsidRDefault="007A0969">
            <w:pPr>
              <w:pStyle w:val="Other0"/>
              <w:spacing w:after="0"/>
              <w:ind w:firstLine="660"/>
            </w:pPr>
            <w:r>
              <w:rPr>
                <w:rStyle w:val="Other"/>
              </w:rPr>
              <w:t>CM</w:t>
            </w:r>
          </w:p>
        </w:tc>
      </w:tr>
      <w:tr w:rsidR="00D03933" w14:paraId="314F70C4" w14:textId="77777777">
        <w:tblPrEx>
          <w:tblCellMar>
            <w:top w:w="0" w:type="dxa"/>
            <w:bottom w:w="0" w:type="dxa"/>
          </w:tblCellMar>
        </w:tblPrEx>
        <w:trPr>
          <w:trHeight w:hRule="exact" w:val="538"/>
          <w:jc w:val="center"/>
        </w:trPr>
        <w:tc>
          <w:tcPr>
            <w:tcW w:w="4522" w:type="dxa"/>
            <w:tcBorders>
              <w:top w:val="single" w:sz="4" w:space="0" w:color="auto"/>
              <w:left w:val="single" w:sz="4" w:space="0" w:color="auto"/>
            </w:tcBorders>
            <w:shd w:val="clear" w:color="auto" w:fill="auto"/>
          </w:tcPr>
          <w:p w14:paraId="341394CA" w14:textId="77777777" w:rsidR="00D03933" w:rsidRDefault="007A0969">
            <w:pPr>
              <w:pStyle w:val="Other0"/>
              <w:spacing w:after="0"/>
            </w:pPr>
            <w:r>
              <w:rPr>
                <w:rStyle w:val="Other"/>
              </w:rPr>
              <w:t>Écologie, sensibilité et esthétique du vivant</w:t>
            </w:r>
          </w:p>
        </w:tc>
        <w:tc>
          <w:tcPr>
            <w:tcW w:w="1416" w:type="dxa"/>
            <w:tcBorders>
              <w:top w:val="single" w:sz="4" w:space="0" w:color="auto"/>
              <w:left w:val="single" w:sz="4" w:space="0" w:color="auto"/>
            </w:tcBorders>
            <w:shd w:val="clear" w:color="auto" w:fill="auto"/>
          </w:tcPr>
          <w:p w14:paraId="6E3FE817"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24B7AAFA" w14:textId="77777777" w:rsidR="00D03933" w:rsidRDefault="007A0969">
            <w:pPr>
              <w:pStyle w:val="Other0"/>
              <w:spacing w:after="0"/>
              <w:jc w:val="center"/>
            </w:pPr>
            <w:r>
              <w:rPr>
                <w:rStyle w:val="Other"/>
              </w:rPr>
              <w:t>2</w:t>
            </w:r>
          </w:p>
        </w:tc>
        <w:tc>
          <w:tcPr>
            <w:tcW w:w="1709" w:type="dxa"/>
            <w:tcBorders>
              <w:top w:val="single" w:sz="4" w:space="0" w:color="auto"/>
              <w:left w:val="single" w:sz="4" w:space="0" w:color="auto"/>
              <w:right w:val="single" w:sz="4" w:space="0" w:color="auto"/>
            </w:tcBorders>
            <w:shd w:val="clear" w:color="auto" w:fill="auto"/>
          </w:tcPr>
          <w:p w14:paraId="3526EC99" w14:textId="77777777" w:rsidR="00D03933" w:rsidRDefault="007A0969">
            <w:pPr>
              <w:pStyle w:val="Other0"/>
              <w:spacing w:after="0"/>
              <w:ind w:firstLine="660"/>
            </w:pPr>
            <w:r>
              <w:rPr>
                <w:rStyle w:val="Other"/>
              </w:rPr>
              <w:t>TD</w:t>
            </w:r>
          </w:p>
        </w:tc>
      </w:tr>
      <w:tr w:rsidR="00D03933" w14:paraId="3C6CDC49" w14:textId="77777777">
        <w:tblPrEx>
          <w:tblCellMar>
            <w:top w:w="0" w:type="dxa"/>
            <w:bottom w:w="0" w:type="dxa"/>
          </w:tblCellMar>
        </w:tblPrEx>
        <w:trPr>
          <w:trHeight w:hRule="exact" w:val="830"/>
          <w:jc w:val="center"/>
        </w:trPr>
        <w:tc>
          <w:tcPr>
            <w:tcW w:w="4522" w:type="dxa"/>
            <w:tcBorders>
              <w:top w:val="single" w:sz="4" w:space="0" w:color="auto"/>
              <w:left w:val="single" w:sz="4" w:space="0" w:color="auto"/>
            </w:tcBorders>
            <w:shd w:val="clear" w:color="auto" w:fill="auto"/>
          </w:tcPr>
          <w:p w14:paraId="4FA5D81C" w14:textId="77777777" w:rsidR="00D03933" w:rsidRDefault="007A0969">
            <w:pPr>
              <w:pStyle w:val="Other0"/>
              <w:spacing w:after="0"/>
            </w:pPr>
            <w:r>
              <w:rPr>
                <w:rStyle w:val="Other"/>
              </w:rPr>
              <w:t>Écologie en arts et design</w:t>
            </w:r>
          </w:p>
        </w:tc>
        <w:tc>
          <w:tcPr>
            <w:tcW w:w="1416" w:type="dxa"/>
            <w:tcBorders>
              <w:top w:val="single" w:sz="4" w:space="0" w:color="auto"/>
              <w:left w:val="single" w:sz="4" w:space="0" w:color="auto"/>
            </w:tcBorders>
            <w:shd w:val="clear" w:color="auto" w:fill="auto"/>
          </w:tcPr>
          <w:p w14:paraId="286079E6"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tcPr>
          <w:p w14:paraId="18312A39" w14:textId="77777777" w:rsidR="00D03933" w:rsidRDefault="007A0969">
            <w:pPr>
              <w:pStyle w:val="Other0"/>
              <w:spacing w:after="0"/>
              <w:jc w:val="center"/>
            </w:pPr>
            <w:r>
              <w:rPr>
                <w:rStyle w:val="Other"/>
              </w:rPr>
              <w:t>2</w:t>
            </w:r>
          </w:p>
        </w:tc>
        <w:tc>
          <w:tcPr>
            <w:tcW w:w="1709" w:type="dxa"/>
            <w:tcBorders>
              <w:top w:val="single" w:sz="4" w:space="0" w:color="auto"/>
              <w:left w:val="single" w:sz="4" w:space="0" w:color="auto"/>
              <w:right w:val="single" w:sz="4" w:space="0" w:color="auto"/>
            </w:tcBorders>
            <w:shd w:val="clear" w:color="auto" w:fill="auto"/>
          </w:tcPr>
          <w:p w14:paraId="312D92FE" w14:textId="77777777" w:rsidR="00D03933" w:rsidRDefault="007A0969">
            <w:pPr>
              <w:pStyle w:val="Other0"/>
              <w:spacing w:after="0"/>
              <w:jc w:val="center"/>
            </w:pPr>
            <w:r>
              <w:rPr>
                <w:rStyle w:val="Other"/>
              </w:rPr>
              <w:t>Atelier- conférences</w:t>
            </w:r>
          </w:p>
        </w:tc>
      </w:tr>
      <w:tr w:rsidR="00D03933" w14:paraId="2B33E359" w14:textId="77777777">
        <w:tblPrEx>
          <w:tblCellMar>
            <w:top w:w="0" w:type="dxa"/>
            <w:bottom w:w="0" w:type="dxa"/>
          </w:tblCellMar>
        </w:tblPrEx>
        <w:trPr>
          <w:trHeight w:hRule="exact" w:val="566"/>
          <w:jc w:val="center"/>
        </w:trPr>
        <w:tc>
          <w:tcPr>
            <w:tcW w:w="4522" w:type="dxa"/>
            <w:tcBorders>
              <w:top w:val="single" w:sz="4" w:space="0" w:color="auto"/>
              <w:left w:val="single" w:sz="4" w:space="0" w:color="auto"/>
              <w:bottom w:val="single" w:sz="4" w:space="0" w:color="auto"/>
            </w:tcBorders>
            <w:shd w:val="clear" w:color="auto" w:fill="auto"/>
          </w:tcPr>
          <w:p w14:paraId="374BB755" w14:textId="77777777" w:rsidR="00D03933" w:rsidRDefault="007A0969">
            <w:pPr>
              <w:pStyle w:val="Other0"/>
              <w:spacing w:after="0"/>
            </w:pPr>
            <w:r>
              <w:rPr>
                <w:rStyle w:val="Other"/>
              </w:rPr>
              <w:t>Interface</w:t>
            </w:r>
          </w:p>
        </w:tc>
        <w:tc>
          <w:tcPr>
            <w:tcW w:w="1416" w:type="dxa"/>
            <w:tcBorders>
              <w:top w:val="single" w:sz="4" w:space="0" w:color="auto"/>
              <w:left w:val="single" w:sz="4" w:space="0" w:color="auto"/>
              <w:bottom w:val="single" w:sz="4" w:space="0" w:color="auto"/>
            </w:tcBorders>
            <w:shd w:val="clear" w:color="auto" w:fill="auto"/>
          </w:tcPr>
          <w:p w14:paraId="6EC51769" w14:textId="77777777" w:rsidR="00D03933" w:rsidRDefault="007A0969">
            <w:pPr>
              <w:pStyle w:val="Other0"/>
              <w:spacing w:after="0"/>
              <w:jc w:val="center"/>
            </w:pPr>
            <w:r>
              <w:rPr>
                <w:rStyle w:val="Other"/>
              </w:rPr>
              <w:t>2 X 12 h</w:t>
            </w:r>
          </w:p>
        </w:tc>
        <w:tc>
          <w:tcPr>
            <w:tcW w:w="1416" w:type="dxa"/>
            <w:tcBorders>
              <w:top w:val="single" w:sz="4" w:space="0" w:color="auto"/>
              <w:left w:val="single" w:sz="4" w:space="0" w:color="auto"/>
              <w:bottom w:val="single" w:sz="4" w:space="0" w:color="auto"/>
            </w:tcBorders>
            <w:shd w:val="clear" w:color="auto" w:fill="auto"/>
          </w:tcPr>
          <w:p w14:paraId="1A2007B1" w14:textId="77777777" w:rsidR="00D03933" w:rsidRDefault="007A0969">
            <w:pPr>
              <w:pStyle w:val="Other0"/>
              <w:spacing w:after="0"/>
              <w:jc w:val="center"/>
            </w:pPr>
            <w:r>
              <w:rPr>
                <w:rStyle w:val="Other"/>
              </w:rPr>
              <w:t>S1 et 2</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59D3BE2E" w14:textId="77777777" w:rsidR="00D03933" w:rsidRDefault="007A0969">
            <w:pPr>
              <w:pStyle w:val="Other0"/>
              <w:spacing w:after="0"/>
              <w:ind w:firstLine="240"/>
            </w:pPr>
            <w:r>
              <w:rPr>
                <w:rStyle w:val="Other"/>
              </w:rPr>
              <w:t>conférences</w:t>
            </w:r>
          </w:p>
        </w:tc>
      </w:tr>
    </w:tbl>
    <w:p w14:paraId="00A591BF" w14:textId="77777777" w:rsidR="00D03933" w:rsidRDefault="007A0969">
      <w:pPr>
        <w:spacing w:line="1" w:lineRule="exact"/>
        <w:rPr>
          <w:sz w:val="2"/>
          <w:szCs w:val="2"/>
        </w:rPr>
      </w:pPr>
      <w:r>
        <w:br w:type="page"/>
      </w:r>
    </w:p>
    <w:p w14:paraId="6AD4F9A4" w14:textId="77777777" w:rsidR="00D03933" w:rsidRDefault="007A0969">
      <w:pPr>
        <w:jc w:val="center"/>
        <w:rPr>
          <w:sz w:val="2"/>
          <w:szCs w:val="2"/>
        </w:rPr>
      </w:pPr>
      <w:r>
        <w:rPr>
          <w:noProof/>
        </w:rPr>
        <w:drawing>
          <wp:inline distT="0" distB="0" distL="0" distR="0" wp14:anchorId="6FEB8BB8" wp14:editId="3A5C0862">
            <wp:extent cx="225425" cy="21336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pic:blipFill>
                  <pic:spPr>
                    <a:xfrm>
                      <a:off x="0" y="0"/>
                      <a:ext cx="225425" cy="213360"/>
                    </a:xfrm>
                    <a:prstGeom prst="rect">
                      <a:avLst/>
                    </a:prstGeom>
                  </pic:spPr>
                </pic:pic>
              </a:graphicData>
            </a:graphic>
          </wp:inline>
        </w:drawing>
      </w:r>
    </w:p>
    <w:p w14:paraId="0779FDB2" w14:textId="77777777" w:rsidR="00D03933" w:rsidRDefault="007A0969">
      <w:pPr>
        <w:pStyle w:val="Bodytext20"/>
        <w:rPr>
          <w:sz w:val="22"/>
          <w:szCs w:val="22"/>
        </w:rPr>
      </w:pPr>
      <w:r>
        <w:rPr>
          <w:rStyle w:val="Bodytext2"/>
          <w:b/>
          <w:bCs/>
        </w:rPr>
        <w:t>UNIVERSITE PARIS |</w:t>
      </w:r>
      <w:r>
        <w:rPr>
          <w:rStyle w:val="Bodytext2"/>
          <w:b/>
          <w:bCs/>
        </w:rPr>
        <w:br/>
      </w:r>
      <w:r>
        <w:rPr>
          <w:rStyle w:val="Bodytext2"/>
          <w:rFonts w:ascii="Times New Roman" w:eastAsia="Times New Roman" w:hAnsi="Times New Roman" w:cs="Times New Roman"/>
          <w:b/>
          <w:bCs/>
          <w:color w:val="4F6B7C"/>
          <w:sz w:val="22"/>
          <w:szCs w:val="22"/>
        </w:rPr>
        <w:t xml:space="preserve">PANTHÉON </w:t>
      </w:r>
      <w:r>
        <w:rPr>
          <w:rStyle w:val="Bodytext2"/>
          <w:rFonts w:ascii="Times New Roman" w:eastAsia="Times New Roman" w:hAnsi="Times New Roman" w:cs="Times New Roman"/>
          <w:b/>
          <w:bCs/>
          <w:color w:val="4F6B7C"/>
          <w:sz w:val="22"/>
          <w:szCs w:val="22"/>
        </w:rPr>
        <w:t>SORBONNE</w:t>
      </w:r>
    </w:p>
    <w:p w14:paraId="6E065114" w14:textId="77777777" w:rsidR="00D03933" w:rsidRDefault="007A0969">
      <w:pPr>
        <w:pStyle w:val="Bodytext30"/>
        <w:spacing w:after="1200"/>
      </w:pPr>
      <w:r>
        <w:rPr>
          <w:rStyle w:val="Bodytext3"/>
          <w:b/>
          <w:bCs/>
        </w:rPr>
        <w:t>ÉCOLE DES ARTS</w:t>
      </w:r>
      <w:r>
        <w:rPr>
          <w:rStyle w:val="Bodytext3"/>
          <w:b/>
          <w:bCs/>
        </w:rPr>
        <w:br/>
        <w:t>DE LASORBONNE</w:t>
      </w:r>
    </w:p>
    <w:p w14:paraId="03616E0C" w14:textId="77777777" w:rsidR="00D03933" w:rsidRDefault="007A0969">
      <w:pPr>
        <w:pStyle w:val="Corpsdetexte"/>
        <w:spacing w:after="680"/>
      </w:pPr>
      <w:r>
        <w:rPr>
          <w:rStyle w:val="CorpsdetexteCar"/>
          <w:b/>
          <w:bCs/>
          <w:color w:val="7030A0"/>
        </w:rPr>
        <w:t>2/</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22"/>
        <w:gridCol w:w="1416"/>
        <w:gridCol w:w="1416"/>
        <w:gridCol w:w="1709"/>
      </w:tblGrid>
      <w:tr w:rsidR="00D03933" w14:paraId="3BB5FECC" w14:textId="77777777">
        <w:tblPrEx>
          <w:tblCellMar>
            <w:top w:w="0" w:type="dxa"/>
            <w:bottom w:w="0" w:type="dxa"/>
          </w:tblCellMar>
        </w:tblPrEx>
        <w:trPr>
          <w:trHeight w:hRule="exact" w:val="840"/>
          <w:jc w:val="center"/>
        </w:trPr>
        <w:tc>
          <w:tcPr>
            <w:tcW w:w="9063" w:type="dxa"/>
            <w:gridSpan w:val="4"/>
            <w:tcBorders>
              <w:top w:val="single" w:sz="4" w:space="0" w:color="auto"/>
              <w:left w:val="single" w:sz="4" w:space="0" w:color="auto"/>
              <w:right w:val="single" w:sz="4" w:space="0" w:color="auto"/>
            </w:tcBorders>
            <w:shd w:val="clear" w:color="auto" w:fill="auto"/>
            <w:vAlign w:val="center"/>
          </w:tcPr>
          <w:p w14:paraId="4BC7668D" w14:textId="77777777" w:rsidR="00D03933" w:rsidRDefault="007A0969">
            <w:pPr>
              <w:pStyle w:val="Other0"/>
              <w:spacing w:after="0"/>
              <w:jc w:val="center"/>
            </w:pPr>
            <w:r>
              <w:rPr>
                <w:rStyle w:val="Other"/>
                <w:b/>
                <w:bCs/>
                <w:color w:val="203864"/>
              </w:rPr>
              <w:t>M2 / « parcours études culturelles : image, espace, médias »</w:t>
            </w:r>
          </w:p>
        </w:tc>
      </w:tr>
      <w:tr w:rsidR="00D03933" w14:paraId="4DB04AA2" w14:textId="77777777">
        <w:tblPrEx>
          <w:tblCellMar>
            <w:top w:w="0" w:type="dxa"/>
            <w:bottom w:w="0" w:type="dxa"/>
          </w:tblCellMar>
        </w:tblPrEx>
        <w:trPr>
          <w:trHeight w:hRule="exact" w:val="994"/>
          <w:jc w:val="center"/>
        </w:trPr>
        <w:tc>
          <w:tcPr>
            <w:tcW w:w="4522" w:type="dxa"/>
            <w:tcBorders>
              <w:top w:val="single" w:sz="4" w:space="0" w:color="auto"/>
              <w:left w:val="single" w:sz="4" w:space="0" w:color="auto"/>
            </w:tcBorders>
            <w:shd w:val="clear" w:color="auto" w:fill="auto"/>
          </w:tcPr>
          <w:p w14:paraId="4FFCAE34" w14:textId="77777777" w:rsidR="00D03933" w:rsidRDefault="007A0969">
            <w:pPr>
              <w:pStyle w:val="Other0"/>
              <w:spacing w:before="120" w:after="0"/>
              <w:jc w:val="center"/>
              <w:rPr>
                <w:sz w:val="22"/>
                <w:szCs w:val="22"/>
              </w:rPr>
            </w:pPr>
            <w:r>
              <w:rPr>
                <w:rStyle w:val="Other"/>
                <w:b/>
                <w:bCs/>
              </w:rPr>
              <w:t>I</w:t>
            </w:r>
            <w:r>
              <w:rPr>
                <w:rStyle w:val="Other"/>
                <w:rFonts w:ascii="Georgia" w:eastAsia="Georgia" w:hAnsi="Georgia" w:cs="Georgia"/>
                <w:b/>
                <w:bCs/>
                <w:sz w:val="22"/>
                <w:szCs w:val="22"/>
              </w:rPr>
              <w:t>ntitulé</w:t>
            </w:r>
          </w:p>
        </w:tc>
        <w:tc>
          <w:tcPr>
            <w:tcW w:w="1416" w:type="dxa"/>
            <w:tcBorders>
              <w:top w:val="single" w:sz="4" w:space="0" w:color="auto"/>
              <w:left w:val="single" w:sz="4" w:space="0" w:color="auto"/>
            </w:tcBorders>
            <w:shd w:val="clear" w:color="auto" w:fill="auto"/>
            <w:vAlign w:val="center"/>
          </w:tcPr>
          <w:p w14:paraId="2BB3CF6B" w14:textId="77777777" w:rsidR="00D03933" w:rsidRDefault="007A0969">
            <w:pPr>
              <w:pStyle w:val="Other0"/>
              <w:spacing w:after="0" w:line="338" w:lineRule="auto"/>
              <w:jc w:val="center"/>
            </w:pPr>
            <w:r>
              <w:rPr>
                <w:rStyle w:val="Other"/>
                <w:b/>
                <w:bCs/>
              </w:rPr>
              <w:t>Vol horaire</w:t>
            </w:r>
          </w:p>
        </w:tc>
        <w:tc>
          <w:tcPr>
            <w:tcW w:w="1416" w:type="dxa"/>
            <w:tcBorders>
              <w:top w:val="single" w:sz="4" w:space="0" w:color="auto"/>
              <w:left w:val="single" w:sz="4" w:space="0" w:color="auto"/>
            </w:tcBorders>
            <w:shd w:val="clear" w:color="auto" w:fill="auto"/>
          </w:tcPr>
          <w:p w14:paraId="2C28FD23" w14:textId="77777777" w:rsidR="00D03933" w:rsidRDefault="007A0969">
            <w:pPr>
              <w:pStyle w:val="Other0"/>
              <w:spacing w:before="120" w:after="0"/>
              <w:jc w:val="center"/>
            </w:pPr>
            <w:r>
              <w:rPr>
                <w:rStyle w:val="Other"/>
                <w:b/>
                <w:bCs/>
              </w:rPr>
              <w:t>Semestre</w:t>
            </w:r>
          </w:p>
        </w:tc>
        <w:tc>
          <w:tcPr>
            <w:tcW w:w="1709" w:type="dxa"/>
            <w:tcBorders>
              <w:top w:val="single" w:sz="4" w:space="0" w:color="auto"/>
              <w:left w:val="single" w:sz="4" w:space="0" w:color="auto"/>
              <w:right w:val="single" w:sz="4" w:space="0" w:color="auto"/>
            </w:tcBorders>
            <w:shd w:val="clear" w:color="auto" w:fill="auto"/>
          </w:tcPr>
          <w:p w14:paraId="3B83E335" w14:textId="77777777" w:rsidR="00D03933" w:rsidRDefault="007A0969">
            <w:pPr>
              <w:pStyle w:val="Other0"/>
              <w:spacing w:before="120" w:after="0"/>
              <w:ind w:firstLine="360"/>
            </w:pPr>
            <w:r>
              <w:rPr>
                <w:rStyle w:val="Other"/>
                <w:b/>
                <w:bCs/>
              </w:rPr>
              <w:t>Modalité</w:t>
            </w:r>
          </w:p>
        </w:tc>
      </w:tr>
      <w:tr w:rsidR="00D03933" w14:paraId="6A32FA72" w14:textId="77777777">
        <w:tblPrEx>
          <w:tblCellMar>
            <w:top w:w="0" w:type="dxa"/>
            <w:bottom w:w="0" w:type="dxa"/>
          </w:tblCellMar>
        </w:tblPrEx>
        <w:trPr>
          <w:trHeight w:hRule="exact" w:val="576"/>
          <w:jc w:val="center"/>
        </w:trPr>
        <w:tc>
          <w:tcPr>
            <w:tcW w:w="4522" w:type="dxa"/>
            <w:tcBorders>
              <w:top w:val="single" w:sz="4" w:space="0" w:color="auto"/>
              <w:left w:val="single" w:sz="4" w:space="0" w:color="auto"/>
            </w:tcBorders>
            <w:shd w:val="clear" w:color="auto" w:fill="auto"/>
            <w:vAlign w:val="center"/>
          </w:tcPr>
          <w:p w14:paraId="7F2C15A5" w14:textId="77777777" w:rsidR="00D03933" w:rsidRDefault="007A0969">
            <w:pPr>
              <w:pStyle w:val="Other0"/>
              <w:spacing w:after="0"/>
            </w:pPr>
            <w:r>
              <w:rPr>
                <w:rStyle w:val="Other"/>
              </w:rPr>
              <w:t>Géographies globales de l'art »</w:t>
            </w:r>
          </w:p>
        </w:tc>
        <w:tc>
          <w:tcPr>
            <w:tcW w:w="1416" w:type="dxa"/>
            <w:tcBorders>
              <w:top w:val="single" w:sz="4" w:space="0" w:color="auto"/>
              <w:left w:val="single" w:sz="4" w:space="0" w:color="auto"/>
            </w:tcBorders>
            <w:shd w:val="clear" w:color="auto" w:fill="auto"/>
            <w:vAlign w:val="center"/>
          </w:tcPr>
          <w:p w14:paraId="59475141"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vAlign w:val="center"/>
          </w:tcPr>
          <w:p w14:paraId="2004FD43"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vAlign w:val="center"/>
          </w:tcPr>
          <w:p w14:paraId="7A74B439" w14:textId="77777777" w:rsidR="00D03933" w:rsidRDefault="007A0969">
            <w:pPr>
              <w:pStyle w:val="Other0"/>
              <w:spacing w:after="0"/>
              <w:ind w:firstLine="660"/>
            </w:pPr>
            <w:r>
              <w:rPr>
                <w:rStyle w:val="Other"/>
              </w:rPr>
              <w:t>CM</w:t>
            </w:r>
          </w:p>
        </w:tc>
      </w:tr>
      <w:tr w:rsidR="00D03933" w14:paraId="357C359E" w14:textId="77777777">
        <w:tblPrEx>
          <w:tblCellMar>
            <w:top w:w="0" w:type="dxa"/>
            <w:bottom w:w="0" w:type="dxa"/>
          </w:tblCellMar>
        </w:tblPrEx>
        <w:trPr>
          <w:trHeight w:hRule="exact" w:val="586"/>
          <w:jc w:val="center"/>
        </w:trPr>
        <w:tc>
          <w:tcPr>
            <w:tcW w:w="4522" w:type="dxa"/>
            <w:tcBorders>
              <w:top w:val="single" w:sz="4" w:space="0" w:color="auto"/>
              <w:left w:val="single" w:sz="4" w:space="0" w:color="auto"/>
            </w:tcBorders>
            <w:shd w:val="clear" w:color="auto" w:fill="auto"/>
            <w:vAlign w:val="center"/>
          </w:tcPr>
          <w:p w14:paraId="40BEDE7A" w14:textId="77777777" w:rsidR="00D03933" w:rsidRDefault="007A0969">
            <w:pPr>
              <w:pStyle w:val="Other0"/>
              <w:spacing w:after="0"/>
            </w:pPr>
            <w:r>
              <w:rPr>
                <w:rStyle w:val="Other"/>
              </w:rPr>
              <w:t>Dispositifs, médias et institutions »</w:t>
            </w:r>
          </w:p>
        </w:tc>
        <w:tc>
          <w:tcPr>
            <w:tcW w:w="1416" w:type="dxa"/>
            <w:tcBorders>
              <w:top w:val="single" w:sz="4" w:space="0" w:color="auto"/>
              <w:left w:val="single" w:sz="4" w:space="0" w:color="auto"/>
            </w:tcBorders>
            <w:shd w:val="clear" w:color="auto" w:fill="auto"/>
            <w:vAlign w:val="center"/>
          </w:tcPr>
          <w:p w14:paraId="7569B9D8"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vAlign w:val="center"/>
          </w:tcPr>
          <w:p w14:paraId="740B9744"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vAlign w:val="center"/>
          </w:tcPr>
          <w:p w14:paraId="7BB6F905" w14:textId="77777777" w:rsidR="00D03933" w:rsidRDefault="007A0969">
            <w:pPr>
              <w:pStyle w:val="Other0"/>
              <w:spacing w:after="0"/>
              <w:ind w:firstLine="660"/>
            </w:pPr>
            <w:r>
              <w:rPr>
                <w:rStyle w:val="Other"/>
              </w:rPr>
              <w:t>CM</w:t>
            </w:r>
          </w:p>
        </w:tc>
      </w:tr>
      <w:tr w:rsidR="00D03933" w14:paraId="0D0E790A" w14:textId="77777777">
        <w:tblPrEx>
          <w:tblCellMar>
            <w:top w:w="0" w:type="dxa"/>
            <w:bottom w:w="0" w:type="dxa"/>
          </w:tblCellMar>
        </w:tblPrEx>
        <w:trPr>
          <w:trHeight w:hRule="exact" w:val="869"/>
          <w:jc w:val="center"/>
        </w:trPr>
        <w:tc>
          <w:tcPr>
            <w:tcW w:w="4522" w:type="dxa"/>
            <w:tcBorders>
              <w:top w:val="single" w:sz="4" w:space="0" w:color="auto"/>
              <w:left w:val="single" w:sz="4" w:space="0" w:color="auto"/>
            </w:tcBorders>
            <w:shd w:val="clear" w:color="auto" w:fill="auto"/>
            <w:vAlign w:val="center"/>
          </w:tcPr>
          <w:p w14:paraId="7921D187" w14:textId="77777777" w:rsidR="00D03933" w:rsidRDefault="007A0969">
            <w:pPr>
              <w:pStyle w:val="Other0"/>
              <w:spacing w:after="0"/>
            </w:pPr>
            <w:r>
              <w:rPr>
                <w:rStyle w:val="Other"/>
              </w:rPr>
              <w:t>Méthodologie de la recherche en études culturelles</w:t>
            </w:r>
          </w:p>
        </w:tc>
        <w:tc>
          <w:tcPr>
            <w:tcW w:w="1416" w:type="dxa"/>
            <w:tcBorders>
              <w:top w:val="single" w:sz="4" w:space="0" w:color="auto"/>
              <w:left w:val="single" w:sz="4" w:space="0" w:color="auto"/>
            </w:tcBorders>
            <w:shd w:val="clear" w:color="auto" w:fill="auto"/>
          </w:tcPr>
          <w:p w14:paraId="21700DCC" w14:textId="77777777" w:rsidR="00D03933" w:rsidRDefault="007A0969">
            <w:pPr>
              <w:pStyle w:val="Other0"/>
              <w:spacing w:before="120" w:after="0"/>
              <w:jc w:val="center"/>
            </w:pPr>
            <w:r>
              <w:rPr>
                <w:rStyle w:val="Other"/>
              </w:rPr>
              <w:t>24 h</w:t>
            </w:r>
          </w:p>
        </w:tc>
        <w:tc>
          <w:tcPr>
            <w:tcW w:w="1416" w:type="dxa"/>
            <w:tcBorders>
              <w:top w:val="single" w:sz="4" w:space="0" w:color="auto"/>
              <w:left w:val="single" w:sz="4" w:space="0" w:color="auto"/>
            </w:tcBorders>
            <w:shd w:val="clear" w:color="auto" w:fill="auto"/>
          </w:tcPr>
          <w:p w14:paraId="62CE185C" w14:textId="77777777" w:rsidR="00D03933" w:rsidRDefault="007A0969">
            <w:pPr>
              <w:pStyle w:val="Other0"/>
              <w:spacing w:before="120"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178965AE" w14:textId="77777777" w:rsidR="00D03933" w:rsidRDefault="007A0969">
            <w:pPr>
              <w:pStyle w:val="Other0"/>
              <w:spacing w:before="120" w:after="0"/>
              <w:ind w:firstLine="660"/>
            </w:pPr>
            <w:r>
              <w:rPr>
                <w:rStyle w:val="Other"/>
              </w:rPr>
              <w:t>CM</w:t>
            </w:r>
          </w:p>
        </w:tc>
      </w:tr>
      <w:tr w:rsidR="00D03933" w14:paraId="22BD2127" w14:textId="77777777">
        <w:tblPrEx>
          <w:tblCellMar>
            <w:top w:w="0" w:type="dxa"/>
            <w:bottom w:w="0" w:type="dxa"/>
          </w:tblCellMar>
        </w:tblPrEx>
        <w:trPr>
          <w:trHeight w:hRule="exact" w:val="576"/>
          <w:jc w:val="center"/>
        </w:trPr>
        <w:tc>
          <w:tcPr>
            <w:tcW w:w="4522" w:type="dxa"/>
            <w:tcBorders>
              <w:top w:val="single" w:sz="4" w:space="0" w:color="auto"/>
              <w:left w:val="single" w:sz="4" w:space="0" w:color="auto"/>
            </w:tcBorders>
            <w:shd w:val="clear" w:color="auto" w:fill="auto"/>
            <w:vAlign w:val="center"/>
          </w:tcPr>
          <w:p w14:paraId="7F462A47" w14:textId="77777777" w:rsidR="00D03933" w:rsidRDefault="007A0969">
            <w:pPr>
              <w:pStyle w:val="Other0"/>
              <w:spacing w:after="0"/>
            </w:pPr>
            <w:r>
              <w:rPr>
                <w:rStyle w:val="Other"/>
              </w:rPr>
              <w:t>Atelier-recherche</w:t>
            </w:r>
          </w:p>
        </w:tc>
        <w:tc>
          <w:tcPr>
            <w:tcW w:w="1416" w:type="dxa"/>
            <w:tcBorders>
              <w:top w:val="single" w:sz="4" w:space="0" w:color="auto"/>
              <w:left w:val="single" w:sz="4" w:space="0" w:color="auto"/>
            </w:tcBorders>
            <w:shd w:val="clear" w:color="auto" w:fill="auto"/>
            <w:vAlign w:val="center"/>
          </w:tcPr>
          <w:p w14:paraId="41D0E818" w14:textId="77777777" w:rsidR="00D03933" w:rsidRDefault="007A0969">
            <w:pPr>
              <w:pStyle w:val="Other0"/>
              <w:spacing w:after="0"/>
              <w:jc w:val="center"/>
            </w:pPr>
            <w:r>
              <w:rPr>
                <w:rStyle w:val="Other"/>
              </w:rPr>
              <w:t>12 h</w:t>
            </w:r>
          </w:p>
        </w:tc>
        <w:tc>
          <w:tcPr>
            <w:tcW w:w="1416" w:type="dxa"/>
            <w:tcBorders>
              <w:top w:val="single" w:sz="4" w:space="0" w:color="auto"/>
              <w:left w:val="single" w:sz="4" w:space="0" w:color="auto"/>
            </w:tcBorders>
            <w:shd w:val="clear" w:color="auto" w:fill="auto"/>
            <w:vAlign w:val="center"/>
          </w:tcPr>
          <w:p w14:paraId="0664B5C4"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vAlign w:val="center"/>
          </w:tcPr>
          <w:p w14:paraId="609DD9E5" w14:textId="77777777" w:rsidR="00D03933" w:rsidRDefault="007A0969">
            <w:pPr>
              <w:pStyle w:val="Other0"/>
              <w:spacing w:after="0"/>
              <w:ind w:firstLine="480"/>
            </w:pPr>
            <w:r>
              <w:rPr>
                <w:rStyle w:val="Other"/>
              </w:rPr>
              <w:t>Atelier</w:t>
            </w:r>
          </w:p>
        </w:tc>
      </w:tr>
      <w:tr w:rsidR="00D03933" w14:paraId="605A610E" w14:textId="77777777">
        <w:tblPrEx>
          <w:tblCellMar>
            <w:top w:w="0" w:type="dxa"/>
            <w:bottom w:w="0" w:type="dxa"/>
          </w:tblCellMar>
        </w:tblPrEx>
        <w:trPr>
          <w:trHeight w:hRule="exact" w:val="874"/>
          <w:jc w:val="center"/>
        </w:trPr>
        <w:tc>
          <w:tcPr>
            <w:tcW w:w="4522" w:type="dxa"/>
            <w:tcBorders>
              <w:top w:val="single" w:sz="4" w:space="0" w:color="auto"/>
              <w:left w:val="single" w:sz="4" w:space="0" w:color="auto"/>
            </w:tcBorders>
            <w:shd w:val="clear" w:color="auto" w:fill="auto"/>
            <w:vAlign w:val="center"/>
          </w:tcPr>
          <w:p w14:paraId="4CAD8B6A" w14:textId="77777777" w:rsidR="00D03933" w:rsidRDefault="007A0969">
            <w:pPr>
              <w:pStyle w:val="Other0"/>
              <w:spacing w:after="0"/>
            </w:pPr>
            <w:r>
              <w:rPr>
                <w:rStyle w:val="Other"/>
              </w:rPr>
              <w:t>Cours (optionnel) master MGCS. Sorbonne nouvelle</w:t>
            </w:r>
          </w:p>
        </w:tc>
        <w:tc>
          <w:tcPr>
            <w:tcW w:w="1416" w:type="dxa"/>
            <w:tcBorders>
              <w:top w:val="single" w:sz="4" w:space="0" w:color="auto"/>
              <w:left w:val="single" w:sz="4" w:space="0" w:color="auto"/>
            </w:tcBorders>
            <w:shd w:val="clear" w:color="auto" w:fill="auto"/>
          </w:tcPr>
          <w:p w14:paraId="38CA4ED4" w14:textId="77777777" w:rsidR="00D03933" w:rsidRDefault="007A0969">
            <w:pPr>
              <w:pStyle w:val="Other0"/>
              <w:spacing w:before="120" w:after="0"/>
              <w:jc w:val="center"/>
            </w:pPr>
            <w:r>
              <w:rPr>
                <w:rStyle w:val="Other"/>
              </w:rPr>
              <w:t>24 h</w:t>
            </w:r>
          </w:p>
        </w:tc>
        <w:tc>
          <w:tcPr>
            <w:tcW w:w="1416" w:type="dxa"/>
            <w:tcBorders>
              <w:top w:val="single" w:sz="4" w:space="0" w:color="auto"/>
              <w:left w:val="single" w:sz="4" w:space="0" w:color="auto"/>
            </w:tcBorders>
            <w:shd w:val="clear" w:color="auto" w:fill="auto"/>
          </w:tcPr>
          <w:p w14:paraId="443EF561" w14:textId="77777777" w:rsidR="00D03933" w:rsidRDefault="007A0969">
            <w:pPr>
              <w:pStyle w:val="Other0"/>
              <w:spacing w:before="120"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tcPr>
          <w:p w14:paraId="3E586653" w14:textId="77777777" w:rsidR="00D03933" w:rsidRDefault="007A0969">
            <w:pPr>
              <w:pStyle w:val="Other0"/>
              <w:spacing w:before="120" w:after="0"/>
              <w:ind w:firstLine="360"/>
            </w:pPr>
            <w:r>
              <w:rPr>
                <w:rStyle w:val="Other"/>
              </w:rPr>
              <w:t>séminaire</w:t>
            </w:r>
          </w:p>
        </w:tc>
      </w:tr>
      <w:tr w:rsidR="00D03933" w14:paraId="6E9A72B3" w14:textId="77777777">
        <w:tblPrEx>
          <w:tblCellMar>
            <w:top w:w="0" w:type="dxa"/>
            <w:bottom w:w="0" w:type="dxa"/>
          </w:tblCellMar>
        </w:tblPrEx>
        <w:trPr>
          <w:trHeight w:hRule="exact" w:val="576"/>
          <w:jc w:val="center"/>
        </w:trPr>
        <w:tc>
          <w:tcPr>
            <w:tcW w:w="4522" w:type="dxa"/>
            <w:tcBorders>
              <w:top w:val="single" w:sz="4" w:space="0" w:color="auto"/>
              <w:left w:val="single" w:sz="4" w:space="0" w:color="auto"/>
            </w:tcBorders>
            <w:shd w:val="clear" w:color="auto" w:fill="auto"/>
            <w:vAlign w:val="center"/>
          </w:tcPr>
          <w:p w14:paraId="064A4D4D" w14:textId="77777777" w:rsidR="00D03933" w:rsidRDefault="007A0969">
            <w:pPr>
              <w:pStyle w:val="Other0"/>
              <w:spacing w:after="0"/>
            </w:pPr>
            <w:r>
              <w:rPr>
                <w:rStyle w:val="Other"/>
              </w:rPr>
              <w:t>Études visuelles et culture numérique</w:t>
            </w:r>
          </w:p>
        </w:tc>
        <w:tc>
          <w:tcPr>
            <w:tcW w:w="1416" w:type="dxa"/>
            <w:tcBorders>
              <w:top w:val="single" w:sz="4" w:space="0" w:color="auto"/>
              <w:left w:val="single" w:sz="4" w:space="0" w:color="auto"/>
            </w:tcBorders>
            <w:shd w:val="clear" w:color="auto" w:fill="auto"/>
            <w:vAlign w:val="center"/>
          </w:tcPr>
          <w:p w14:paraId="6B843612"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vAlign w:val="center"/>
          </w:tcPr>
          <w:p w14:paraId="4A1B4C18" w14:textId="77777777" w:rsidR="00D03933" w:rsidRDefault="007A0969">
            <w:pPr>
              <w:pStyle w:val="Other0"/>
              <w:spacing w:after="0"/>
              <w:jc w:val="center"/>
            </w:pPr>
            <w:r>
              <w:rPr>
                <w:rStyle w:val="Other"/>
              </w:rPr>
              <w:t>1</w:t>
            </w:r>
          </w:p>
        </w:tc>
        <w:tc>
          <w:tcPr>
            <w:tcW w:w="1709" w:type="dxa"/>
            <w:tcBorders>
              <w:top w:val="single" w:sz="4" w:space="0" w:color="auto"/>
              <w:left w:val="single" w:sz="4" w:space="0" w:color="auto"/>
              <w:right w:val="single" w:sz="4" w:space="0" w:color="auto"/>
            </w:tcBorders>
            <w:shd w:val="clear" w:color="auto" w:fill="auto"/>
            <w:vAlign w:val="center"/>
          </w:tcPr>
          <w:p w14:paraId="144322CB" w14:textId="77777777" w:rsidR="00D03933" w:rsidRDefault="007A0969">
            <w:pPr>
              <w:pStyle w:val="Other0"/>
              <w:spacing w:after="0"/>
              <w:ind w:firstLine="660"/>
            </w:pPr>
            <w:r>
              <w:rPr>
                <w:rStyle w:val="Other"/>
              </w:rPr>
              <w:t>CM</w:t>
            </w:r>
          </w:p>
        </w:tc>
      </w:tr>
      <w:tr w:rsidR="00D03933" w14:paraId="79AD9E1D" w14:textId="77777777">
        <w:tblPrEx>
          <w:tblCellMar>
            <w:top w:w="0" w:type="dxa"/>
            <w:bottom w:w="0" w:type="dxa"/>
          </w:tblCellMar>
        </w:tblPrEx>
        <w:trPr>
          <w:trHeight w:hRule="exact" w:val="874"/>
          <w:jc w:val="center"/>
        </w:trPr>
        <w:tc>
          <w:tcPr>
            <w:tcW w:w="4522" w:type="dxa"/>
            <w:tcBorders>
              <w:top w:val="single" w:sz="4" w:space="0" w:color="auto"/>
              <w:left w:val="single" w:sz="4" w:space="0" w:color="auto"/>
            </w:tcBorders>
            <w:shd w:val="clear" w:color="auto" w:fill="auto"/>
            <w:vAlign w:val="center"/>
          </w:tcPr>
          <w:p w14:paraId="362F3CA2" w14:textId="77777777" w:rsidR="00D03933" w:rsidRDefault="007A0969">
            <w:pPr>
              <w:pStyle w:val="Other0"/>
              <w:spacing w:after="0"/>
            </w:pPr>
            <w:r>
              <w:rPr>
                <w:rStyle w:val="Other"/>
              </w:rPr>
              <w:t xml:space="preserve">Encadrement et soutenance du mémoire de </w:t>
            </w:r>
            <w:r>
              <w:rPr>
                <w:rStyle w:val="Other"/>
              </w:rPr>
              <w:t>recherche</w:t>
            </w:r>
          </w:p>
        </w:tc>
        <w:tc>
          <w:tcPr>
            <w:tcW w:w="1416" w:type="dxa"/>
            <w:tcBorders>
              <w:top w:val="single" w:sz="4" w:space="0" w:color="auto"/>
              <w:left w:val="single" w:sz="4" w:space="0" w:color="auto"/>
            </w:tcBorders>
            <w:shd w:val="clear" w:color="auto" w:fill="auto"/>
          </w:tcPr>
          <w:p w14:paraId="4D35D337" w14:textId="77777777" w:rsidR="00D03933" w:rsidRDefault="007A0969">
            <w:pPr>
              <w:pStyle w:val="Other0"/>
              <w:spacing w:before="120" w:after="0"/>
              <w:jc w:val="center"/>
            </w:pPr>
            <w:r>
              <w:rPr>
                <w:rStyle w:val="Other"/>
              </w:rPr>
              <w:t>24 h</w:t>
            </w:r>
          </w:p>
        </w:tc>
        <w:tc>
          <w:tcPr>
            <w:tcW w:w="1416" w:type="dxa"/>
            <w:tcBorders>
              <w:top w:val="single" w:sz="4" w:space="0" w:color="auto"/>
              <w:left w:val="single" w:sz="4" w:space="0" w:color="auto"/>
            </w:tcBorders>
            <w:shd w:val="clear" w:color="auto" w:fill="auto"/>
          </w:tcPr>
          <w:p w14:paraId="24F4BFF2" w14:textId="77777777" w:rsidR="00D03933" w:rsidRDefault="007A0969">
            <w:pPr>
              <w:pStyle w:val="Other0"/>
              <w:spacing w:before="120" w:after="0"/>
              <w:jc w:val="center"/>
            </w:pPr>
            <w:r>
              <w:rPr>
                <w:rStyle w:val="Other"/>
              </w:rPr>
              <w:t>2</w:t>
            </w:r>
          </w:p>
        </w:tc>
        <w:tc>
          <w:tcPr>
            <w:tcW w:w="1709" w:type="dxa"/>
            <w:tcBorders>
              <w:top w:val="single" w:sz="4" w:space="0" w:color="auto"/>
              <w:left w:val="single" w:sz="4" w:space="0" w:color="auto"/>
              <w:right w:val="single" w:sz="4" w:space="0" w:color="auto"/>
            </w:tcBorders>
            <w:shd w:val="clear" w:color="auto" w:fill="auto"/>
          </w:tcPr>
          <w:p w14:paraId="5C746E05" w14:textId="77777777" w:rsidR="00D03933" w:rsidRDefault="007A0969">
            <w:pPr>
              <w:pStyle w:val="Other0"/>
              <w:spacing w:before="120" w:after="0"/>
              <w:ind w:firstLine="660"/>
            </w:pPr>
            <w:r>
              <w:rPr>
                <w:rStyle w:val="Other"/>
              </w:rPr>
              <w:t>CM</w:t>
            </w:r>
          </w:p>
        </w:tc>
      </w:tr>
      <w:tr w:rsidR="00D03933" w14:paraId="5D1E14AE" w14:textId="77777777">
        <w:tblPrEx>
          <w:tblCellMar>
            <w:top w:w="0" w:type="dxa"/>
            <w:bottom w:w="0" w:type="dxa"/>
          </w:tblCellMar>
        </w:tblPrEx>
        <w:trPr>
          <w:trHeight w:hRule="exact" w:val="576"/>
          <w:jc w:val="center"/>
        </w:trPr>
        <w:tc>
          <w:tcPr>
            <w:tcW w:w="4522" w:type="dxa"/>
            <w:tcBorders>
              <w:top w:val="single" w:sz="4" w:space="0" w:color="auto"/>
              <w:left w:val="single" w:sz="4" w:space="0" w:color="auto"/>
            </w:tcBorders>
            <w:shd w:val="clear" w:color="auto" w:fill="auto"/>
            <w:vAlign w:val="center"/>
          </w:tcPr>
          <w:p w14:paraId="1497B8BF" w14:textId="77777777" w:rsidR="00D03933" w:rsidRDefault="007A0969">
            <w:pPr>
              <w:pStyle w:val="Other0"/>
              <w:spacing w:after="0"/>
            </w:pPr>
            <w:r>
              <w:rPr>
                <w:rStyle w:val="Other"/>
              </w:rPr>
              <w:t>Enquêter en études culturelles</w:t>
            </w:r>
          </w:p>
        </w:tc>
        <w:tc>
          <w:tcPr>
            <w:tcW w:w="1416" w:type="dxa"/>
            <w:tcBorders>
              <w:top w:val="single" w:sz="4" w:space="0" w:color="auto"/>
              <w:left w:val="single" w:sz="4" w:space="0" w:color="auto"/>
            </w:tcBorders>
            <w:shd w:val="clear" w:color="auto" w:fill="auto"/>
            <w:vAlign w:val="center"/>
          </w:tcPr>
          <w:p w14:paraId="1B9734C1" w14:textId="77777777" w:rsidR="00D03933" w:rsidRDefault="007A0969">
            <w:pPr>
              <w:pStyle w:val="Other0"/>
              <w:spacing w:after="0"/>
              <w:jc w:val="center"/>
            </w:pPr>
            <w:r>
              <w:rPr>
                <w:rStyle w:val="Other"/>
              </w:rPr>
              <w:t>24 h</w:t>
            </w:r>
          </w:p>
        </w:tc>
        <w:tc>
          <w:tcPr>
            <w:tcW w:w="1416" w:type="dxa"/>
            <w:tcBorders>
              <w:top w:val="single" w:sz="4" w:space="0" w:color="auto"/>
              <w:left w:val="single" w:sz="4" w:space="0" w:color="auto"/>
            </w:tcBorders>
            <w:shd w:val="clear" w:color="auto" w:fill="auto"/>
            <w:vAlign w:val="center"/>
          </w:tcPr>
          <w:p w14:paraId="12CFA0E4" w14:textId="77777777" w:rsidR="00D03933" w:rsidRDefault="007A0969">
            <w:pPr>
              <w:pStyle w:val="Other0"/>
              <w:spacing w:after="0"/>
              <w:jc w:val="center"/>
            </w:pPr>
            <w:r>
              <w:rPr>
                <w:rStyle w:val="Other"/>
              </w:rPr>
              <w:t>2</w:t>
            </w:r>
          </w:p>
        </w:tc>
        <w:tc>
          <w:tcPr>
            <w:tcW w:w="1709" w:type="dxa"/>
            <w:tcBorders>
              <w:top w:val="single" w:sz="4" w:space="0" w:color="auto"/>
              <w:left w:val="single" w:sz="4" w:space="0" w:color="auto"/>
              <w:right w:val="single" w:sz="4" w:space="0" w:color="auto"/>
            </w:tcBorders>
            <w:shd w:val="clear" w:color="auto" w:fill="auto"/>
            <w:vAlign w:val="center"/>
          </w:tcPr>
          <w:p w14:paraId="425BF6F6" w14:textId="77777777" w:rsidR="00D03933" w:rsidRDefault="007A0969">
            <w:pPr>
              <w:pStyle w:val="Other0"/>
              <w:spacing w:after="0"/>
              <w:ind w:firstLine="480"/>
            </w:pPr>
            <w:r>
              <w:rPr>
                <w:rStyle w:val="Other"/>
              </w:rPr>
              <w:t>atelier</w:t>
            </w:r>
          </w:p>
        </w:tc>
      </w:tr>
      <w:tr w:rsidR="00D03933" w14:paraId="0E058E9A" w14:textId="77777777">
        <w:tblPrEx>
          <w:tblCellMar>
            <w:top w:w="0" w:type="dxa"/>
            <w:bottom w:w="0" w:type="dxa"/>
          </w:tblCellMar>
        </w:tblPrEx>
        <w:trPr>
          <w:trHeight w:hRule="exact" w:val="874"/>
          <w:jc w:val="center"/>
        </w:trPr>
        <w:tc>
          <w:tcPr>
            <w:tcW w:w="4522" w:type="dxa"/>
            <w:tcBorders>
              <w:top w:val="single" w:sz="4" w:space="0" w:color="auto"/>
              <w:left w:val="single" w:sz="4" w:space="0" w:color="auto"/>
            </w:tcBorders>
            <w:shd w:val="clear" w:color="auto" w:fill="auto"/>
          </w:tcPr>
          <w:p w14:paraId="660C44D4" w14:textId="77777777" w:rsidR="00D03933" w:rsidRDefault="007A0969">
            <w:pPr>
              <w:pStyle w:val="Other0"/>
              <w:spacing w:before="120" w:after="0"/>
            </w:pPr>
            <w:r>
              <w:rPr>
                <w:rStyle w:val="Other"/>
              </w:rPr>
              <w:t>Écologie en arts et design</w:t>
            </w:r>
          </w:p>
        </w:tc>
        <w:tc>
          <w:tcPr>
            <w:tcW w:w="1416" w:type="dxa"/>
            <w:tcBorders>
              <w:top w:val="single" w:sz="4" w:space="0" w:color="auto"/>
              <w:left w:val="single" w:sz="4" w:space="0" w:color="auto"/>
            </w:tcBorders>
            <w:shd w:val="clear" w:color="auto" w:fill="auto"/>
          </w:tcPr>
          <w:p w14:paraId="7FB96F40" w14:textId="77777777" w:rsidR="00D03933" w:rsidRDefault="007A0969">
            <w:pPr>
              <w:pStyle w:val="Other0"/>
              <w:spacing w:before="120" w:after="0"/>
              <w:jc w:val="center"/>
            </w:pPr>
            <w:r>
              <w:rPr>
                <w:rStyle w:val="Other"/>
              </w:rPr>
              <w:t>24 h</w:t>
            </w:r>
          </w:p>
        </w:tc>
        <w:tc>
          <w:tcPr>
            <w:tcW w:w="1416" w:type="dxa"/>
            <w:tcBorders>
              <w:top w:val="single" w:sz="4" w:space="0" w:color="auto"/>
              <w:left w:val="single" w:sz="4" w:space="0" w:color="auto"/>
            </w:tcBorders>
            <w:shd w:val="clear" w:color="auto" w:fill="auto"/>
          </w:tcPr>
          <w:p w14:paraId="07EDDC38" w14:textId="77777777" w:rsidR="00D03933" w:rsidRDefault="007A0969">
            <w:pPr>
              <w:pStyle w:val="Other0"/>
              <w:spacing w:before="120" w:after="0"/>
              <w:jc w:val="center"/>
            </w:pPr>
            <w:r>
              <w:rPr>
                <w:rStyle w:val="Other"/>
              </w:rPr>
              <w:t>2</w:t>
            </w:r>
          </w:p>
        </w:tc>
        <w:tc>
          <w:tcPr>
            <w:tcW w:w="1709" w:type="dxa"/>
            <w:tcBorders>
              <w:top w:val="single" w:sz="4" w:space="0" w:color="auto"/>
              <w:left w:val="single" w:sz="4" w:space="0" w:color="auto"/>
              <w:right w:val="single" w:sz="4" w:space="0" w:color="auto"/>
            </w:tcBorders>
            <w:shd w:val="clear" w:color="auto" w:fill="auto"/>
            <w:vAlign w:val="center"/>
          </w:tcPr>
          <w:p w14:paraId="4B260E75" w14:textId="77777777" w:rsidR="00D03933" w:rsidRDefault="007A0969">
            <w:pPr>
              <w:pStyle w:val="Other0"/>
              <w:spacing w:after="0"/>
              <w:jc w:val="center"/>
            </w:pPr>
            <w:r>
              <w:rPr>
                <w:rStyle w:val="Other"/>
              </w:rPr>
              <w:t>Atelier- conférences</w:t>
            </w:r>
          </w:p>
        </w:tc>
      </w:tr>
      <w:tr w:rsidR="00D03933" w14:paraId="7F409DAF" w14:textId="77777777">
        <w:tblPrEx>
          <w:tblCellMar>
            <w:top w:w="0" w:type="dxa"/>
            <w:bottom w:w="0" w:type="dxa"/>
          </w:tblCellMar>
        </w:tblPrEx>
        <w:trPr>
          <w:trHeight w:hRule="exact" w:val="600"/>
          <w:jc w:val="center"/>
        </w:trPr>
        <w:tc>
          <w:tcPr>
            <w:tcW w:w="4522" w:type="dxa"/>
            <w:tcBorders>
              <w:top w:val="single" w:sz="4" w:space="0" w:color="auto"/>
              <w:left w:val="single" w:sz="4" w:space="0" w:color="auto"/>
              <w:bottom w:val="single" w:sz="4" w:space="0" w:color="auto"/>
            </w:tcBorders>
            <w:shd w:val="clear" w:color="auto" w:fill="auto"/>
            <w:vAlign w:val="center"/>
          </w:tcPr>
          <w:p w14:paraId="063C533C" w14:textId="77777777" w:rsidR="00D03933" w:rsidRDefault="007A0969">
            <w:pPr>
              <w:pStyle w:val="Other0"/>
              <w:spacing w:after="0"/>
            </w:pPr>
            <w:r>
              <w:rPr>
                <w:rStyle w:val="Other"/>
              </w:rPr>
              <w:t>Interface</w:t>
            </w:r>
          </w:p>
        </w:tc>
        <w:tc>
          <w:tcPr>
            <w:tcW w:w="1416" w:type="dxa"/>
            <w:tcBorders>
              <w:top w:val="single" w:sz="4" w:space="0" w:color="auto"/>
              <w:left w:val="single" w:sz="4" w:space="0" w:color="auto"/>
              <w:bottom w:val="single" w:sz="4" w:space="0" w:color="auto"/>
            </w:tcBorders>
            <w:shd w:val="clear" w:color="auto" w:fill="auto"/>
            <w:vAlign w:val="center"/>
          </w:tcPr>
          <w:p w14:paraId="5351DB7E" w14:textId="77777777" w:rsidR="00D03933" w:rsidRDefault="007A0969">
            <w:pPr>
              <w:pStyle w:val="Other0"/>
              <w:spacing w:after="0"/>
              <w:jc w:val="center"/>
            </w:pPr>
            <w:r>
              <w:rPr>
                <w:rStyle w:val="Other"/>
              </w:rPr>
              <w:t>2 X 12 h</w:t>
            </w:r>
          </w:p>
        </w:tc>
        <w:tc>
          <w:tcPr>
            <w:tcW w:w="1416" w:type="dxa"/>
            <w:tcBorders>
              <w:top w:val="single" w:sz="4" w:space="0" w:color="auto"/>
              <w:left w:val="single" w:sz="4" w:space="0" w:color="auto"/>
              <w:bottom w:val="single" w:sz="4" w:space="0" w:color="auto"/>
            </w:tcBorders>
            <w:shd w:val="clear" w:color="auto" w:fill="auto"/>
            <w:vAlign w:val="center"/>
          </w:tcPr>
          <w:p w14:paraId="065E618B" w14:textId="77777777" w:rsidR="00D03933" w:rsidRDefault="007A0969">
            <w:pPr>
              <w:pStyle w:val="Other0"/>
              <w:spacing w:after="0"/>
              <w:jc w:val="center"/>
            </w:pPr>
            <w:r>
              <w:rPr>
                <w:rStyle w:val="Other"/>
              </w:rPr>
              <w:t>S1 et 2</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6DD0D321" w14:textId="77777777" w:rsidR="00D03933" w:rsidRDefault="007A0969">
            <w:pPr>
              <w:pStyle w:val="Other0"/>
              <w:spacing w:after="0"/>
              <w:ind w:firstLine="240"/>
            </w:pPr>
            <w:r>
              <w:rPr>
                <w:rStyle w:val="Other"/>
              </w:rPr>
              <w:t>conférences</w:t>
            </w:r>
          </w:p>
        </w:tc>
      </w:tr>
    </w:tbl>
    <w:p w14:paraId="6CEE36C9" w14:textId="77777777" w:rsidR="007A0969" w:rsidRDefault="007A0969"/>
    <w:sectPr w:rsidR="00000000">
      <w:footerReference w:type="default" r:id="rId11"/>
      <w:pgSz w:w="11900" w:h="16840"/>
      <w:pgMar w:top="740" w:right="1385" w:bottom="1294" w:left="1395" w:header="312"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DDB6" w14:textId="77777777" w:rsidR="007A0969" w:rsidRDefault="007A0969">
      <w:r>
        <w:separator/>
      </w:r>
    </w:p>
  </w:endnote>
  <w:endnote w:type="continuationSeparator" w:id="0">
    <w:p w14:paraId="6B7451B5" w14:textId="77777777" w:rsidR="007A0969" w:rsidRDefault="007A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2ED7" w14:textId="77777777" w:rsidR="00D03933" w:rsidRDefault="007A0969">
    <w:pPr>
      <w:spacing w:line="1" w:lineRule="exact"/>
    </w:pPr>
    <w:r>
      <w:rPr>
        <w:noProof/>
      </w:rPr>
      <mc:AlternateContent>
        <mc:Choice Requires="wps">
          <w:drawing>
            <wp:anchor distT="0" distB="0" distL="0" distR="0" simplePos="0" relativeHeight="62914690" behindDoc="1" locked="0" layoutInCell="1" allowOverlap="1" wp14:anchorId="5487A723" wp14:editId="7323D47C">
              <wp:simplePos x="0" y="0"/>
              <wp:positionH relativeFrom="page">
                <wp:posOffset>6591300</wp:posOffset>
              </wp:positionH>
              <wp:positionV relativeFrom="page">
                <wp:posOffset>10113645</wp:posOffset>
              </wp:positionV>
              <wp:extent cx="60960"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60960" cy="103505"/>
                      </a:xfrm>
                      <a:prstGeom prst="rect">
                        <a:avLst/>
                      </a:prstGeom>
                      <a:noFill/>
                    </wps:spPr>
                    <wps:txbx>
                      <w:txbxContent>
                        <w:p w14:paraId="409B9308" w14:textId="77777777" w:rsidR="00D03933" w:rsidRDefault="007A0969">
                          <w:pPr>
                            <w:pStyle w:val="Headerorfooter20"/>
                            <w:rPr>
                              <w:sz w:val="22"/>
                              <w:szCs w:val="22"/>
                            </w:rPr>
                          </w:pPr>
                          <w:r>
                            <w:fldChar w:fldCharType="begin"/>
                          </w:r>
                          <w:r>
                            <w:instrText xml:space="preserve"> PAGE \* MERGEFORMAT </w:instrText>
                          </w:r>
                          <w:r>
                            <w:fldChar w:fldCharType="separate"/>
                          </w:r>
                          <w:r>
                            <w:rPr>
                              <w:rStyle w:val="Headerorfooter2"/>
                              <w:rFonts w:ascii="Georgia" w:eastAsia="Georgia" w:hAnsi="Georgia" w:cs="Georgia"/>
                              <w:sz w:val="22"/>
                              <w:szCs w:val="22"/>
                            </w:rPr>
                            <w:t>#</w:t>
                          </w:r>
                          <w:r>
                            <w:rPr>
                              <w:rStyle w:val="Headerorfooter2"/>
                              <w:rFonts w:ascii="Georgia" w:eastAsia="Georgia" w:hAnsi="Georgia" w:cs="Georgia"/>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519.pt;margin-top:796.35000000000002pt;width:4.7999999999999998pt;height:8.1500000000000004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
                          <w:rFonts w:ascii="Georgia" w:eastAsia="Georgia" w:hAnsi="Georgia" w:cs="Georgia"/>
                          <w:sz w:val="22"/>
                          <w:szCs w:val="22"/>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FF824" w14:textId="77777777" w:rsidR="00D03933" w:rsidRDefault="00D03933"/>
  </w:footnote>
  <w:footnote w:type="continuationSeparator" w:id="0">
    <w:p w14:paraId="67D3B80A" w14:textId="77777777" w:rsidR="00D03933" w:rsidRDefault="00D039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74E13"/>
    <w:multiLevelType w:val="multilevel"/>
    <w:tmpl w:val="F8AC8AC2"/>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38"/>
        <w:szCs w:val="3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A21E3B"/>
    <w:multiLevelType w:val="multilevel"/>
    <w:tmpl w:val="EF9842C2"/>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38"/>
        <w:szCs w:val="3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1577074">
    <w:abstractNumId w:val="0"/>
  </w:num>
  <w:num w:numId="2" w16cid:durableId="158587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33"/>
    <w:rsid w:val="007A0969"/>
    <w:rsid w:val="00D03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5853"/>
  <w15:docId w15:val="{64B77E4A-5A1F-49D2-93DF-46DA4589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erorfooter2">
    <w:name w:val="Header or footer (2)_"/>
    <w:basedOn w:val="Policepardfau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olicepardfaut"/>
    <w:link w:val="Bodytext20"/>
    <w:rPr>
      <w:rFonts w:ascii="Arial" w:eastAsia="Arial" w:hAnsi="Arial" w:cs="Arial"/>
      <w:b/>
      <w:bCs/>
      <w:i w:val="0"/>
      <w:iCs w:val="0"/>
      <w:smallCaps w:val="0"/>
      <w:strike w:val="0"/>
      <w:color w:val="ADAEAC"/>
      <w:sz w:val="12"/>
      <w:szCs w:val="12"/>
      <w:u w:val="none"/>
    </w:rPr>
  </w:style>
  <w:style w:type="character" w:customStyle="1" w:styleId="Bodytext3">
    <w:name w:val="Body text (3)_"/>
    <w:basedOn w:val="Policepardfaut"/>
    <w:link w:val="Bodytext30"/>
    <w:rPr>
      <w:rFonts w:ascii="Arial" w:eastAsia="Arial" w:hAnsi="Arial" w:cs="Arial"/>
      <w:b/>
      <w:bCs/>
      <w:i w:val="0"/>
      <w:iCs w:val="0"/>
      <w:smallCaps w:val="0"/>
      <w:strike w:val="0"/>
      <w:color w:val="ADAEAC"/>
      <w:sz w:val="15"/>
      <w:szCs w:val="15"/>
      <w:u w:val="none"/>
    </w:rPr>
  </w:style>
  <w:style w:type="character" w:customStyle="1" w:styleId="Heading1">
    <w:name w:val="Heading #1_"/>
    <w:basedOn w:val="Policepardfaut"/>
    <w:link w:val="Heading10"/>
    <w:rPr>
      <w:rFonts w:ascii="Calibri" w:eastAsia="Calibri" w:hAnsi="Calibri" w:cs="Calibri"/>
      <w:b/>
      <w:bCs/>
      <w:i w:val="0"/>
      <w:iCs w:val="0"/>
      <w:smallCaps w:val="0"/>
      <w:strike w:val="0"/>
      <w:sz w:val="36"/>
      <w:szCs w:val="36"/>
      <w:u w:val="none"/>
    </w:rPr>
  </w:style>
  <w:style w:type="character" w:customStyle="1" w:styleId="Heading2">
    <w:name w:val="Heading #2_"/>
    <w:basedOn w:val="Policepardfaut"/>
    <w:link w:val="Heading20"/>
    <w:rPr>
      <w:rFonts w:ascii="Calibri" w:eastAsia="Calibri" w:hAnsi="Calibri" w:cs="Calibri"/>
      <w:b/>
      <w:bCs/>
      <w:i w:val="0"/>
      <w:iCs w:val="0"/>
      <w:smallCaps w:val="0"/>
      <w:strike w:val="0"/>
      <w:color w:val="FF0000"/>
      <w:sz w:val="28"/>
      <w:szCs w:val="28"/>
      <w:u w:val="none"/>
    </w:rPr>
  </w:style>
  <w:style w:type="character" w:customStyle="1" w:styleId="CorpsdetexteCar">
    <w:name w:val="Corps de texte Car"/>
    <w:basedOn w:val="Policepardfaut"/>
    <w:link w:val="Corpsdetexte"/>
    <w:rPr>
      <w:rFonts w:ascii="Calibri" w:eastAsia="Calibri" w:hAnsi="Calibri" w:cs="Calibri"/>
      <w:b w:val="0"/>
      <w:bCs w:val="0"/>
      <w:i w:val="0"/>
      <w:iCs w:val="0"/>
      <w:smallCaps w:val="0"/>
      <w:strike w:val="0"/>
      <w:u w:val="none"/>
    </w:rPr>
  </w:style>
  <w:style w:type="character" w:customStyle="1" w:styleId="Heading3">
    <w:name w:val="Heading #3_"/>
    <w:basedOn w:val="Policepardfaut"/>
    <w:link w:val="Heading30"/>
    <w:rPr>
      <w:rFonts w:ascii="Calibri" w:eastAsia="Calibri" w:hAnsi="Calibri" w:cs="Calibri"/>
      <w:b/>
      <w:bCs/>
      <w:i w:val="0"/>
      <w:iCs w:val="0"/>
      <w:smallCaps w:val="0"/>
      <w:strike w:val="0"/>
      <w:u w:val="none"/>
    </w:rPr>
  </w:style>
  <w:style w:type="character" w:customStyle="1" w:styleId="Other">
    <w:name w:val="Other_"/>
    <w:basedOn w:val="Policepardfaut"/>
    <w:link w:val="Other0"/>
    <w:rPr>
      <w:rFonts w:ascii="Calibri" w:eastAsia="Calibri" w:hAnsi="Calibri" w:cs="Calibri"/>
      <w:b w:val="0"/>
      <w:bCs w:val="0"/>
      <w:i w:val="0"/>
      <w:iCs w:val="0"/>
      <w:smallCaps w:val="0"/>
      <w:strike w:val="0"/>
      <w:u w:val="none"/>
    </w:rPr>
  </w:style>
  <w:style w:type="character" w:customStyle="1" w:styleId="Tablecaption">
    <w:name w:val="Table caption_"/>
    <w:basedOn w:val="Policepardfaut"/>
    <w:link w:val="Tablecaption0"/>
    <w:rPr>
      <w:rFonts w:ascii="Calibri" w:eastAsia="Calibri" w:hAnsi="Calibri" w:cs="Calibri"/>
      <w:b/>
      <w:bCs/>
      <w:i w:val="0"/>
      <w:iCs w:val="0"/>
      <w:smallCaps w:val="0"/>
      <w:strike w:val="0"/>
      <w:color w:val="7030A0"/>
      <w:u w:val="none"/>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line="319" w:lineRule="auto"/>
      <w:jc w:val="center"/>
    </w:pPr>
    <w:rPr>
      <w:rFonts w:ascii="Arial" w:eastAsia="Arial" w:hAnsi="Arial" w:cs="Arial"/>
      <w:b/>
      <w:bCs/>
      <w:color w:val="ADAEAC"/>
      <w:sz w:val="12"/>
      <w:szCs w:val="12"/>
    </w:rPr>
  </w:style>
  <w:style w:type="paragraph" w:customStyle="1" w:styleId="Bodytext30">
    <w:name w:val="Body text (3)"/>
    <w:basedOn w:val="Normal"/>
    <w:link w:val="Bodytext3"/>
    <w:pPr>
      <w:spacing w:after="220"/>
      <w:jc w:val="center"/>
    </w:pPr>
    <w:rPr>
      <w:rFonts w:ascii="Arial" w:eastAsia="Arial" w:hAnsi="Arial" w:cs="Arial"/>
      <w:b/>
      <w:bCs/>
      <w:color w:val="ADAEAC"/>
      <w:sz w:val="15"/>
      <w:szCs w:val="15"/>
    </w:rPr>
  </w:style>
  <w:style w:type="paragraph" w:customStyle="1" w:styleId="Heading10">
    <w:name w:val="Heading #1"/>
    <w:basedOn w:val="Normal"/>
    <w:link w:val="Heading1"/>
    <w:pPr>
      <w:spacing w:after="560"/>
      <w:jc w:val="center"/>
      <w:outlineLvl w:val="0"/>
    </w:pPr>
    <w:rPr>
      <w:rFonts w:ascii="Calibri" w:eastAsia="Calibri" w:hAnsi="Calibri" w:cs="Calibri"/>
      <w:b/>
      <w:bCs/>
      <w:sz w:val="36"/>
      <w:szCs w:val="36"/>
    </w:rPr>
  </w:style>
  <w:style w:type="paragraph" w:customStyle="1" w:styleId="Heading20">
    <w:name w:val="Heading #2"/>
    <w:basedOn w:val="Normal"/>
    <w:link w:val="Heading2"/>
    <w:pPr>
      <w:spacing w:after="160"/>
      <w:outlineLvl w:val="1"/>
    </w:pPr>
    <w:rPr>
      <w:rFonts w:ascii="Calibri" w:eastAsia="Calibri" w:hAnsi="Calibri" w:cs="Calibri"/>
      <w:b/>
      <w:bCs/>
      <w:color w:val="FF0000"/>
      <w:sz w:val="28"/>
      <w:szCs w:val="28"/>
    </w:rPr>
  </w:style>
  <w:style w:type="paragraph" w:styleId="Corpsdetexte">
    <w:name w:val="Body Text"/>
    <w:basedOn w:val="Normal"/>
    <w:link w:val="CorpsdetexteCar"/>
    <w:qFormat/>
    <w:pPr>
      <w:spacing w:after="210"/>
    </w:pPr>
    <w:rPr>
      <w:rFonts w:ascii="Calibri" w:eastAsia="Calibri" w:hAnsi="Calibri" w:cs="Calibri"/>
    </w:rPr>
  </w:style>
  <w:style w:type="paragraph" w:customStyle="1" w:styleId="Heading30">
    <w:name w:val="Heading #3"/>
    <w:basedOn w:val="Normal"/>
    <w:link w:val="Heading3"/>
    <w:pPr>
      <w:spacing w:after="130"/>
      <w:outlineLvl w:val="2"/>
    </w:pPr>
    <w:rPr>
      <w:rFonts w:ascii="Calibri" w:eastAsia="Calibri" w:hAnsi="Calibri" w:cs="Calibri"/>
      <w:b/>
      <w:bCs/>
    </w:rPr>
  </w:style>
  <w:style w:type="paragraph" w:customStyle="1" w:styleId="Other0">
    <w:name w:val="Other"/>
    <w:basedOn w:val="Normal"/>
    <w:link w:val="Other"/>
    <w:pPr>
      <w:spacing w:after="210"/>
    </w:pPr>
    <w:rPr>
      <w:rFonts w:ascii="Calibri" w:eastAsia="Calibri" w:hAnsi="Calibri" w:cs="Calibri"/>
    </w:rPr>
  </w:style>
  <w:style w:type="paragraph" w:customStyle="1" w:styleId="Tablecaption0">
    <w:name w:val="Table caption"/>
    <w:basedOn w:val="Normal"/>
    <w:link w:val="Tablecaption"/>
    <w:rPr>
      <w:rFonts w:ascii="Calibri" w:eastAsia="Calibri" w:hAnsi="Calibri" w:cs="Calibri"/>
      <w:b/>
      <w:bCs/>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ine.caillet@univ-paris1.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colmastb@univ-paris1.fr" TargetMode="External"/><Relationship Id="rId4" Type="http://schemas.openxmlformats.org/officeDocument/2006/relationships/webSettings" Target="webSettings.xml"/><Relationship Id="rId9" Type="http://schemas.openxmlformats.org/officeDocument/2006/relationships/hyperlink" Target="mailto:agnes.lontrade@univ-paris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2292</Words>
  <Characters>12608</Characters>
  <Application>Microsoft Office Word</Application>
  <DocSecurity>0</DocSecurity>
  <Lines>105</Lines>
  <Paragraphs>29</Paragraphs>
  <ScaleCrop>false</ScaleCrop>
  <Company>Universite Paris 1 Pantheon Sorbonne</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plaquette Master Esthétique</dc:title>
  <dc:subject/>
  <dc:creator>Aline Caillet</dc:creator>
  <cp:keywords/>
  <cp:lastModifiedBy>Delphine Gaber</cp:lastModifiedBy>
  <cp:revision>2</cp:revision>
  <dcterms:created xsi:type="dcterms:W3CDTF">2025-02-03T15:24:00Z</dcterms:created>
  <dcterms:modified xsi:type="dcterms:W3CDTF">2025-02-03T15:24:00Z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2025-02-03T15:24:40Z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b0f7f179-9108-4622-b0fe-6113a0d98e3c</vt:lpwstr>
  </property>
  <property fmtid="{D5CDD505-2E9C-101B-9397-08002B2CF9AE}" pid="8" name="MSIP_Label_d5c20be7-c3a5-46e3-9158-fa8a02ce2395_ContentBits">
    <vt:lpwstr>0</vt:lpwstr>
  </property>
</Properties>
</file>