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1367" w14:textId="3F9037FF" w:rsidR="0072125B" w:rsidRPr="0072125B" w:rsidRDefault="0072125B" w:rsidP="0072125B">
      <w:r w:rsidRPr="0072125B">
        <w:rPr>
          <w:noProof/>
        </w:rPr>
        <w:drawing>
          <wp:anchor distT="0" distB="0" distL="114300" distR="114300" simplePos="0" relativeHeight="251658240" behindDoc="0" locked="0" layoutInCell="1" allowOverlap="1" wp14:anchorId="028B29A3" wp14:editId="4C1AC304">
            <wp:simplePos x="0" y="0"/>
            <wp:positionH relativeFrom="margin">
              <wp:align>center</wp:align>
            </wp:positionH>
            <wp:positionV relativeFrom="paragraph">
              <wp:posOffset>-57150</wp:posOffset>
            </wp:positionV>
            <wp:extent cx="2145600" cy="1191600"/>
            <wp:effectExtent l="0" t="0" r="7620" b="8890"/>
            <wp:wrapNone/>
            <wp:docPr id="4747762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0" t="7927" r="8130" b="12552"/>
                    <a:stretch/>
                  </pic:blipFill>
                  <pic:spPr bwMode="auto">
                    <a:xfrm>
                      <a:off x="0" y="0"/>
                      <a:ext cx="21456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98536" w14:textId="77777777" w:rsidR="0072125B" w:rsidRDefault="0072125B"/>
    <w:p w14:paraId="39FEF647" w14:textId="77777777" w:rsidR="0072125B" w:rsidRDefault="0072125B"/>
    <w:p w14:paraId="3E2C647D" w14:textId="77777777" w:rsidR="0072125B" w:rsidRDefault="0072125B"/>
    <w:p w14:paraId="0B6469EC" w14:textId="51A820CB" w:rsidR="00B85211" w:rsidRPr="00FB05B1" w:rsidRDefault="003F074A" w:rsidP="00FB05B1">
      <w:pPr>
        <w:pStyle w:val="Titre"/>
        <w:jc w:val="center"/>
      </w:pPr>
      <w:r w:rsidRPr="00FB05B1">
        <w:t>Calendrier de l’</w:t>
      </w:r>
      <w:r w:rsidR="0072125B" w:rsidRPr="00FB05B1">
        <w:rPr>
          <w:caps/>
        </w:rPr>
        <w:t>É</w:t>
      </w:r>
      <w:r w:rsidRPr="00FB05B1">
        <w:t>cole des arts de la Sorbonne</w:t>
      </w:r>
    </w:p>
    <w:p w14:paraId="4E991E8F" w14:textId="526CA459" w:rsidR="00FB05B1" w:rsidRDefault="0072125B" w:rsidP="00FB05B1">
      <w:pPr>
        <w:pStyle w:val="Titre"/>
        <w:jc w:val="center"/>
      </w:pPr>
      <w:r w:rsidRPr="00FB05B1">
        <w:t>2025-2026</w:t>
      </w:r>
    </w:p>
    <w:p w14:paraId="01391986" w14:textId="5CD0BABF" w:rsidR="0072125B" w:rsidRDefault="00FB05B1" w:rsidP="00FB05B1">
      <w:pPr>
        <w:pStyle w:val="Titre1"/>
      </w:pPr>
      <w:r>
        <w:t xml:space="preserve">Septembre </w:t>
      </w:r>
      <w:r w:rsidR="0040236E">
        <w:t>:</w:t>
      </w:r>
    </w:p>
    <w:p w14:paraId="0DCC813A" w14:textId="77777777" w:rsidR="003C58D8" w:rsidRDefault="003C58D8" w:rsidP="003C58D8">
      <w:pPr>
        <w:pStyle w:val="Paragraphedeliste"/>
        <w:numPr>
          <w:ilvl w:val="0"/>
          <w:numId w:val="1"/>
        </w:numPr>
      </w:pPr>
      <w:r>
        <w:t>Centre ouvert du lundi au vendredi, ainsi que les samedis aux dates suivantes : 20 et 27 septembre</w:t>
      </w:r>
    </w:p>
    <w:p w14:paraId="2F45804E" w14:textId="46D56E24" w:rsidR="0040236E" w:rsidRDefault="0040236E" w:rsidP="00FB05B1">
      <w:pPr>
        <w:pStyle w:val="Paragraphedeliste"/>
        <w:numPr>
          <w:ilvl w:val="0"/>
          <w:numId w:val="1"/>
        </w:numPr>
      </w:pPr>
      <w:r>
        <w:t>Rentrée universitaire le 15</w:t>
      </w:r>
      <w:r w:rsidR="00FB05B1">
        <w:t xml:space="preserve"> septembre</w:t>
      </w:r>
    </w:p>
    <w:p w14:paraId="0AF02A5E" w14:textId="74331369" w:rsidR="00FB05B1" w:rsidRDefault="00FB05B1" w:rsidP="00FB05B1">
      <w:pPr>
        <w:pStyle w:val="Paragraphedeliste"/>
        <w:numPr>
          <w:ilvl w:val="0"/>
          <w:numId w:val="1"/>
        </w:numPr>
      </w:pPr>
      <w:r>
        <w:t>Semaines d’enseignements du premier semestre</w:t>
      </w:r>
      <w:r w:rsidR="00ED128B">
        <w:t xml:space="preserve"> 1</w:t>
      </w:r>
      <w:r w:rsidR="001925F8">
        <w:t xml:space="preserve">, </w:t>
      </w:r>
      <w:r w:rsidR="00ED128B">
        <w:t>2</w:t>
      </w:r>
      <w:r w:rsidR="001925F8">
        <w:t xml:space="preserve"> et 3</w:t>
      </w:r>
    </w:p>
    <w:p w14:paraId="6903EBCF" w14:textId="6CD5B348" w:rsidR="00FB05B1" w:rsidRDefault="00FB05B1" w:rsidP="00FB05B1">
      <w:pPr>
        <w:pStyle w:val="Titre1"/>
      </w:pPr>
      <w:r>
        <w:t>Octobre :</w:t>
      </w:r>
    </w:p>
    <w:p w14:paraId="6F59A92D" w14:textId="0F160AC0" w:rsidR="003C58D8" w:rsidRDefault="003C58D8" w:rsidP="003C58D8">
      <w:pPr>
        <w:pStyle w:val="Paragraphedeliste"/>
        <w:numPr>
          <w:ilvl w:val="0"/>
          <w:numId w:val="2"/>
        </w:numPr>
      </w:pPr>
      <w:r>
        <w:t xml:space="preserve">Centre ouvert du lundi au vendredi, ainsi que les samedis aux dates suivantes : </w:t>
      </w:r>
      <w:r w:rsidR="001925F8">
        <w:t>4</w:t>
      </w:r>
      <w:r>
        <w:t>, 11, 18 et 25 octobre</w:t>
      </w:r>
    </w:p>
    <w:p w14:paraId="3C0E1D3F" w14:textId="7AD8AED4" w:rsidR="00FB05B1" w:rsidRDefault="00ED128B" w:rsidP="003C58D8">
      <w:pPr>
        <w:pStyle w:val="Paragraphedeliste"/>
        <w:numPr>
          <w:ilvl w:val="0"/>
          <w:numId w:val="2"/>
        </w:numPr>
      </w:pPr>
      <w:r>
        <w:t>Semaines d’</w:t>
      </w:r>
      <w:r w:rsidR="003C58D8">
        <w:t>enseignements du premier semestre 3, 4, 5 et 6</w:t>
      </w:r>
    </w:p>
    <w:p w14:paraId="5C7E387D" w14:textId="3F647467" w:rsidR="003C58D8" w:rsidRDefault="003C58D8" w:rsidP="003C58D8">
      <w:pPr>
        <w:pStyle w:val="Paragraphedeliste"/>
        <w:numPr>
          <w:ilvl w:val="0"/>
          <w:numId w:val="2"/>
        </w:numPr>
      </w:pPr>
      <w:r>
        <w:t>Congés de la Toussaint (centre ouvert) : du dimanche 26 octobre au dimanche 2 novembre inclus</w:t>
      </w:r>
    </w:p>
    <w:p w14:paraId="09F27F02" w14:textId="57F3BADD" w:rsidR="003C58D8" w:rsidRDefault="003C58D8" w:rsidP="003C58D8">
      <w:pPr>
        <w:pStyle w:val="Titre1"/>
      </w:pPr>
      <w:r>
        <w:t>Novembre :</w:t>
      </w:r>
    </w:p>
    <w:p w14:paraId="42EEC978" w14:textId="37472170" w:rsidR="003C58D8" w:rsidRDefault="003C58D8" w:rsidP="00A053B2">
      <w:pPr>
        <w:pStyle w:val="Paragraphedeliste"/>
        <w:numPr>
          <w:ilvl w:val="0"/>
          <w:numId w:val="3"/>
        </w:numPr>
      </w:pPr>
      <w:r>
        <w:t>Centre ouvert du lundi au vendredi (</w:t>
      </w:r>
      <w:r w:rsidR="00D43387">
        <w:t>h</w:t>
      </w:r>
      <w:r>
        <w:t>or</w:t>
      </w:r>
      <w:r w:rsidR="00D43387">
        <w:t>s</w:t>
      </w:r>
      <w:r>
        <w:t xml:space="preserve"> jours fériés) et les samedis 8, 15, 22 et 29</w:t>
      </w:r>
    </w:p>
    <w:p w14:paraId="13E76C6B" w14:textId="2FB6A5EE" w:rsidR="003C58D8" w:rsidRDefault="003C58D8" w:rsidP="00A053B2">
      <w:pPr>
        <w:pStyle w:val="Paragraphedeliste"/>
        <w:numPr>
          <w:ilvl w:val="0"/>
          <w:numId w:val="3"/>
        </w:numPr>
      </w:pPr>
      <w:bookmarkStart w:id="0" w:name="_Hlk200721724"/>
      <w:r>
        <w:t>Semaines d’enseignements du premier semestre 7, 8, 9 et 10</w:t>
      </w:r>
    </w:p>
    <w:bookmarkEnd w:id="0"/>
    <w:p w14:paraId="17720931" w14:textId="3B7494CE" w:rsidR="003C58D8" w:rsidRDefault="003C58D8" w:rsidP="00A053B2">
      <w:pPr>
        <w:pStyle w:val="Paragraphedeliste"/>
        <w:numPr>
          <w:ilvl w:val="0"/>
          <w:numId w:val="3"/>
        </w:numPr>
      </w:pPr>
      <w:r>
        <w:t>Jours fériés (centre fermé) : samedi 1</w:t>
      </w:r>
      <w:r w:rsidRPr="00A053B2">
        <w:rPr>
          <w:vertAlign w:val="superscript"/>
        </w:rPr>
        <w:t xml:space="preserve">er </w:t>
      </w:r>
      <w:r>
        <w:t>novembre (Toussaint), mardi 11 novembre (Armistice 1918)</w:t>
      </w:r>
    </w:p>
    <w:p w14:paraId="5DBC1FCD" w14:textId="1D6F0105" w:rsidR="003C58D8" w:rsidRDefault="00A053B2" w:rsidP="002D3B6C">
      <w:pPr>
        <w:pStyle w:val="Titre1"/>
      </w:pPr>
      <w:r>
        <w:t>Décembre :</w:t>
      </w:r>
    </w:p>
    <w:p w14:paraId="3DAF5662" w14:textId="61D0CD54" w:rsidR="00A053B2" w:rsidRDefault="00A053B2" w:rsidP="00B6734D">
      <w:pPr>
        <w:pStyle w:val="Paragraphedeliste"/>
        <w:numPr>
          <w:ilvl w:val="0"/>
          <w:numId w:val="3"/>
        </w:numPr>
      </w:pPr>
      <w:r>
        <w:t xml:space="preserve">Centre ouvert </w:t>
      </w:r>
      <w:r w:rsidR="002D61BC">
        <w:t>(</w:t>
      </w:r>
      <w:r w:rsidR="00D43387">
        <w:t>hors congés de Noël</w:t>
      </w:r>
      <w:r w:rsidR="002D61BC">
        <w:t xml:space="preserve"> du 21 décembre au 4 janvier inclus)</w:t>
      </w:r>
      <w:r w:rsidR="00D43387">
        <w:t xml:space="preserve"> </w:t>
      </w:r>
      <w:r>
        <w:t>du lundi au vendredi et les samedis 6, 13, et 20</w:t>
      </w:r>
      <w:r w:rsidR="002D61BC">
        <w:t xml:space="preserve"> décembre</w:t>
      </w:r>
    </w:p>
    <w:p w14:paraId="40171594" w14:textId="22ACD0E6" w:rsidR="00D43387" w:rsidRDefault="00D43387" w:rsidP="00B6734D">
      <w:pPr>
        <w:pStyle w:val="Paragraphedeliste"/>
        <w:numPr>
          <w:ilvl w:val="0"/>
          <w:numId w:val="3"/>
        </w:numPr>
      </w:pPr>
      <w:r>
        <w:t>Semaine blanche du 1</w:t>
      </w:r>
      <w:r w:rsidRPr="00D43387">
        <w:rPr>
          <w:vertAlign w:val="superscript"/>
        </w:rPr>
        <w:t>er</w:t>
      </w:r>
      <w:r>
        <w:t xml:space="preserve"> au </w:t>
      </w:r>
      <w:r w:rsidR="00D561B9">
        <w:t>6</w:t>
      </w:r>
      <w:r>
        <w:t xml:space="preserve"> décembre : semaine sans cours utilisée pour les rattrapages d’absences d’enseignants</w:t>
      </w:r>
    </w:p>
    <w:p w14:paraId="2AF2F970" w14:textId="2DF5151E" w:rsidR="00D43387" w:rsidRDefault="00D43387" w:rsidP="00B6734D">
      <w:pPr>
        <w:pStyle w:val="Paragraphedeliste"/>
        <w:numPr>
          <w:ilvl w:val="0"/>
          <w:numId w:val="3"/>
        </w:numPr>
      </w:pPr>
      <w:r>
        <w:t>Examens partiels et examens terminaux du 1</w:t>
      </w:r>
      <w:r w:rsidR="002D3B6C">
        <w:rPr>
          <w:vertAlign w:val="superscript"/>
        </w:rPr>
        <w:t xml:space="preserve">er </w:t>
      </w:r>
      <w:r w:rsidR="002D3B6C">
        <w:t>semestre</w:t>
      </w:r>
      <w:r w:rsidR="00003972">
        <w:t xml:space="preserve"> du 8 au 20 décembre inclus</w:t>
      </w:r>
    </w:p>
    <w:p w14:paraId="58D85A85" w14:textId="2E94D2BB" w:rsidR="00D43387" w:rsidRDefault="00D43387" w:rsidP="00B6734D">
      <w:pPr>
        <w:pStyle w:val="Paragraphedeliste"/>
        <w:numPr>
          <w:ilvl w:val="0"/>
          <w:numId w:val="3"/>
        </w:numPr>
      </w:pPr>
      <w:r>
        <w:t>Congés de Noël (centre fermé) :</w:t>
      </w:r>
      <w:r w:rsidR="002D3B6C">
        <w:t xml:space="preserve"> du dimanche 21 décembre au dimanche 4 janvier inclus</w:t>
      </w:r>
    </w:p>
    <w:p w14:paraId="27FAF9E2" w14:textId="5D845D32" w:rsidR="002D3B6C" w:rsidRDefault="002D3B6C" w:rsidP="00243EE0">
      <w:pPr>
        <w:pStyle w:val="Titre1"/>
      </w:pPr>
      <w:r>
        <w:lastRenderedPageBreak/>
        <w:t>Janvier :</w:t>
      </w:r>
    </w:p>
    <w:p w14:paraId="036C831F" w14:textId="5AD6D69A" w:rsidR="002D3B6C" w:rsidRDefault="00243EE0" w:rsidP="00243EE0">
      <w:pPr>
        <w:pStyle w:val="Paragraphedeliste"/>
        <w:numPr>
          <w:ilvl w:val="0"/>
          <w:numId w:val="4"/>
        </w:numPr>
      </w:pPr>
      <w:r>
        <w:t>Centre ouvert du lundi au vendredi (hors congés de Noël du 1</w:t>
      </w:r>
      <w:r w:rsidRPr="00243EE0">
        <w:rPr>
          <w:vertAlign w:val="superscript"/>
        </w:rPr>
        <w:t>e</w:t>
      </w:r>
      <w:r w:rsidR="00D561B9">
        <w:rPr>
          <w:vertAlign w:val="superscript"/>
        </w:rPr>
        <w:t>r</w:t>
      </w:r>
      <w:r>
        <w:t xml:space="preserve"> au 4 janvier) ainsi que les samedis aux dates suivantes : 31 janvier</w:t>
      </w:r>
    </w:p>
    <w:p w14:paraId="400AE85A" w14:textId="68B285EB" w:rsidR="00243EE0" w:rsidRDefault="00243EE0" w:rsidP="00243EE0">
      <w:pPr>
        <w:pStyle w:val="Paragraphedeliste"/>
        <w:numPr>
          <w:ilvl w:val="0"/>
          <w:numId w:val="4"/>
        </w:numPr>
      </w:pPr>
      <w:r>
        <w:t xml:space="preserve">Partiels CM Histoire de l’art et Philosophie de l’art pour les étudiants en L1 et L2 ainsi que </w:t>
      </w:r>
      <w:r w:rsidR="00A44580">
        <w:t>les</w:t>
      </w:r>
      <w:r>
        <w:t xml:space="preserve"> 6 </w:t>
      </w:r>
      <w:r w:rsidR="00A44580">
        <w:t>et</w:t>
      </w:r>
      <w:r>
        <w:t xml:space="preserve"> </w:t>
      </w:r>
      <w:r w:rsidR="00A44580">
        <w:t>7</w:t>
      </w:r>
      <w:r>
        <w:t xml:space="preserve"> janvier</w:t>
      </w:r>
    </w:p>
    <w:p w14:paraId="3C1923B3" w14:textId="089DBD0B" w:rsidR="00A44580" w:rsidRDefault="00A44580" w:rsidP="00A44580">
      <w:pPr>
        <w:pStyle w:val="Paragraphedeliste"/>
        <w:numPr>
          <w:ilvl w:val="0"/>
          <w:numId w:val="4"/>
        </w:numPr>
      </w:pPr>
      <w:r>
        <w:t xml:space="preserve">Partiels de langues </w:t>
      </w:r>
      <w:r w:rsidR="00D561B9">
        <w:t xml:space="preserve">PMF </w:t>
      </w:r>
      <w:r>
        <w:t>1</w:t>
      </w:r>
      <w:r w:rsidRPr="00243EE0">
        <w:rPr>
          <w:vertAlign w:val="superscript"/>
        </w:rPr>
        <w:t>er</w:t>
      </w:r>
      <w:r>
        <w:t xml:space="preserve"> semestre du 6 au 16 janvier inclus</w:t>
      </w:r>
    </w:p>
    <w:p w14:paraId="58856941" w14:textId="4A483A28" w:rsidR="00243EE0" w:rsidRDefault="00243EE0" w:rsidP="00243EE0">
      <w:pPr>
        <w:pStyle w:val="Paragraphedeliste"/>
        <w:numPr>
          <w:ilvl w:val="0"/>
          <w:numId w:val="4"/>
        </w:numPr>
      </w:pPr>
      <w:r>
        <w:t>Début des enseignements du second semestre lundi 26 janvier</w:t>
      </w:r>
    </w:p>
    <w:p w14:paraId="6FCD1A3D" w14:textId="69EB56BC" w:rsidR="00630097" w:rsidRDefault="00630097" w:rsidP="00530C0F">
      <w:pPr>
        <w:pStyle w:val="Paragraphedeliste"/>
        <w:numPr>
          <w:ilvl w:val="0"/>
          <w:numId w:val="4"/>
        </w:numPr>
      </w:pPr>
      <w:r>
        <w:t>Première s</w:t>
      </w:r>
      <w:r w:rsidR="00243EE0">
        <w:t>emaine d’enseignements du second</w:t>
      </w:r>
      <w:r w:rsidR="00003972">
        <w:t xml:space="preserve"> semestre</w:t>
      </w:r>
    </w:p>
    <w:p w14:paraId="0AB296E4" w14:textId="214F0705" w:rsidR="002D3B6C" w:rsidRDefault="002D3B6C" w:rsidP="00630097">
      <w:pPr>
        <w:pStyle w:val="Titre1"/>
      </w:pPr>
      <w:r>
        <w:t>Février :</w:t>
      </w:r>
    </w:p>
    <w:p w14:paraId="272A8EF7" w14:textId="0932016D" w:rsidR="00BE2631" w:rsidRDefault="00BE2631" w:rsidP="00BE2631">
      <w:pPr>
        <w:pStyle w:val="Paragraphedeliste"/>
        <w:numPr>
          <w:ilvl w:val="0"/>
          <w:numId w:val="3"/>
        </w:numPr>
      </w:pPr>
      <w:r>
        <w:t>Centre ouvert du lundi au vendredi et les samedis 7, 14, 21, et 28 février</w:t>
      </w:r>
    </w:p>
    <w:p w14:paraId="27732AE7" w14:textId="4F729457" w:rsidR="002D3B6C" w:rsidRDefault="00BE2631" w:rsidP="002D3B6C">
      <w:pPr>
        <w:pStyle w:val="Paragraphedeliste"/>
        <w:numPr>
          <w:ilvl w:val="0"/>
          <w:numId w:val="3"/>
        </w:numPr>
      </w:pPr>
      <w:r w:rsidRPr="00BE2631">
        <w:t xml:space="preserve">Semaines d’enseignements du </w:t>
      </w:r>
      <w:r>
        <w:t>second</w:t>
      </w:r>
      <w:r w:rsidRPr="00BE2631">
        <w:t xml:space="preserve"> semestre </w:t>
      </w:r>
      <w:r>
        <w:t>2</w:t>
      </w:r>
      <w:r w:rsidRPr="00BE2631">
        <w:t>,</w:t>
      </w:r>
      <w:r>
        <w:t xml:space="preserve"> 3</w:t>
      </w:r>
      <w:r w:rsidRPr="00BE2631">
        <w:t xml:space="preserve">, </w:t>
      </w:r>
      <w:r>
        <w:t>4</w:t>
      </w:r>
      <w:r w:rsidRPr="00BE2631">
        <w:t xml:space="preserve"> et </w:t>
      </w:r>
      <w:r>
        <w:t>5</w:t>
      </w:r>
    </w:p>
    <w:p w14:paraId="5C15BDEF" w14:textId="0C92AAD1" w:rsidR="002D3B6C" w:rsidRDefault="002D3B6C" w:rsidP="00071EAD">
      <w:pPr>
        <w:pStyle w:val="Titre1"/>
      </w:pPr>
      <w:r>
        <w:t>Mars :</w:t>
      </w:r>
    </w:p>
    <w:p w14:paraId="6E64A0F7" w14:textId="4285B5A9" w:rsidR="00071EAD" w:rsidRDefault="00071EAD" w:rsidP="00071EAD">
      <w:pPr>
        <w:pStyle w:val="Paragraphedeliste"/>
        <w:numPr>
          <w:ilvl w:val="0"/>
          <w:numId w:val="3"/>
        </w:numPr>
      </w:pPr>
      <w:r>
        <w:t>Centre ouvert du lundi au vendredi et les samedis 14, 21 et 28 mars</w:t>
      </w:r>
    </w:p>
    <w:p w14:paraId="20A8752D" w14:textId="79DC6E0B" w:rsidR="00071EAD" w:rsidRDefault="00071EAD" w:rsidP="00071EAD">
      <w:pPr>
        <w:pStyle w:val="Paragraphedeliste"/>
        <w:numPr>
          <w:ilvl w:val="0"/>
          <w:numId w:val="3"/>
        </w:numPr>
      </w:pPr>
      <w:r>
        <w:t>Congés d’Hiver (centre ouvert) du 1</w:t>
      </w:r>
      <w:r>
        <w:rPr>
          <w:vertAlign w:val="superscript"/>
        </w:rPr>
        <w:t>er</w:t>
      </w:r>
      <w:r>
        <w:t xml:space="preserve"> au 8 mars inclus</w:t>
      </w:r>
    </w:p>
    <w:p w14:paraId="7F05F1A6" w14:textId="09B313B7" w:rsidR="002D3B6C" w:rsidRDefault="00746E86" w:rsidP="002D3B6C">
      <w:pPr>
        <w:pStyle w:val="Paragraphedeliste"/>
        <w:numPr>
          <w:ilvl w:val="0"/>
          <w:numId w:val="3"/>
        </w:numPr>
      </w:pPr>
      <w:r w:rsidRPr="00746E86">
        <w:t xml:space="preserve">Semaines d’enseignements du second semestre </w:t>
      </w:r>
      <w:r w:rsidR="005075D5">
        <w:t>6</w:t>
      </w:r>
      <w:r w:rsidRPr="00746E86">
        <w:t xml:space="preserve">, </w:t>
      </w:r>
      <w:r w:rsidR="005075D5">
        <w:t>7</w:t>
      </w:r>
      <w:r w:rsidRPr="00746E86">
        <w:t xml:space="preserve">, </w:t>
      </w:r>
      <w:r w:rsidR="00093181">
        <w:t>8 et 9</w:t>
      </w:r>
    </w:p>
    <w:p w14:paraId="553BD8BC" w14:textId="7831C411" w:rsidR="002D3B6C" w:rsidRDefault="002D3B6C" w:rsidP="00746E86">
      <w:pPr>
        <w:pStyle w:val="Titre1"/>
      </w:pPr>
      <w:r>
        <w:t xml:space="preserve">Avril : </w:t>
      </w:r>
    </w:p>
    <w:p w14:paraId="16EB7F70" w14:textId="6CBBF28B" w:rsidR="002D3B6C" w:rsidRDefault="00003972" w:rsidP="00003972">
      <w:pPr>
        <w:pStyle w:val="Paragraphedeliste"/>
        <w:numPr>
          <w:ilvl w:val="0"/>
          <w:numId w:val="5"/>
        </w:numPr>
      </w:pPr>
      <w:r w:rsidRPr="00003972">
        <w:t xml:space="preserve">Centre ouvert du lundi au vendredi (hors congés de </w:t>
      </w:r>
      <w:r>
        <w:t>Printemps</w:t>
      </w:r>
      <w:r w:rsidRPr="00003972">
        <w:t xml:space="preserve"> du </w:t>
      </w:r>
      <w:r>
        <w:t>26 avril</w:t>
      </w:r>
      <w:r w:rsidRPr="00003972">
        <w:t xml:space="preserve"> au </w:t>
      </w:r>
      <w:r>
        <w:t>3 mai inclus et jours fériés</w:t>
      </w:r>
      <w:r w:rsidRPr="00003972">
        <w:t xml:space="preserve">) ainsi que les samedis aux dates suivantes : </w:t>
      </w:r>
      <w:r>
        <w:t>4, 11, 18 et 25 avril</w:t>
      </w:r>
    </w:p>
    <w:p w14:paraId="62DE9559" w14:textId="0BFAF9C2" w:rsidR="00003972" w:rsidRDefault="00003972" w:rsidP="00003972">
      <w:pPr>
        <w:pStyle w:val="Paragraphedeliste"/>
        <w:numPr>
          <w:ilvl w:val="0"/>
          <w:numId w:val="5"/>
        </w:numPr>
      </w:pPr>
      <w:r w:rsidRPr="00003972">
        <w:t xml:space="preserve">Jour férié (centre fermé) : </w:t>
      </w:r>
      <w:r>
        <w:t>lundi 6 avril</w:t>
      </w:r>
      <w:r w:rsidRPr="00003972">
        <w:t xml:space="preserve"> (</w:t>
      </w:r>
      <w:r>
        <w:t>Pâques)</w:t>
      </w:r>
    </w:p>
    <w:p w14:paraId="5BFBC6CD" w14:textId="4DE23FBD" w:rsidR="0061376F" w:rsidRDefault="0061376F" w:rsidP="0061376F">
      <w:pPr>
        <w:pStyle w:val="Paragraphedeliste"/>
        <w:numPr>
          <w:ilvl w:val="0"/>
          <w:numId w:val="5"/>
        </w:numPr>
      </w:pPr>
      <w:r w:rsidRPr="00BE2631">
        <w:t xml:space="preserve">Semaines d’enseignements du </w:t>
      </w:r>
      <w:r>
        <w:t>second</w:t>
      </w:r>
      <w:r w:rsidRPr="00BE2631">
        <w:t xml:space="preserve"> semestre </w:t>
      </w:r>
      <w:r>
        <w:t>9</w:t>
      </w:r>
      <w:r w:rsidRPr="00BE2631">
        <w:t xml:space="preserve"> et </w:t>
      </w:r>
      <w:r>
        <w:t>10</w:t>
      </w:r>
    </w:p>
    <w:p w14:paraId="1E7C3CB1" w14:textId="4AC1020D" w:rsidR="00003972" w:rsidRDefault="00003972" w:rsidP="00003972">
      <w:pPr>
        <w:pStyle w:val="Paragraphedeliste"/>
        <w:numPr>
          <w:ilvl w:val="0"/>
          <w:numId w:val="5"/>
        </w:numPr>
      </w:pPr>
      <w:r>
        <w:t>Examens partiels et examens terminaux du 2</w:t>
      </w:r>
      <w:r w:rsidRPr="00003972">
        <w:rPr>
          <w:vertAlign w:val="superscript"/>
        </w:rPr>
        <w:t>nd</w:t>
      </w:r>
      <w:r>
        <w:t xml:space="preserve"> semestre</w:t>
      </w:r>
      <w:r w:rsidR="0061376F">
        <w:t xml:space="preserve"> du 13 au 24 avril</w:t>
      </w:r>
    </w:p>
    <w:p w14:paraId="252DF7F0" w14:textId="5B006817" w:rsidR="00003972" w:rsidRDefault="0061376F" w:rsidP="00003972">
      <w:pPr>
        <w:pStyle w:val="Paragraphedeliste"/>
        <w:numPr>
          <w:ilvl w:val="0"/>
          <w:numId w:val="5"/>
        </w:numPr>
      </w:pPr>
      <w:r>
        <w:t>Congés de Printemps (centre fermé) du 26 avril</w:t>
      </w:r>
      <w:r w:rsidRPr="00003972">
        <w:t xml:space="preserve"> au </w:t>
      </w:r>
      <w:r>
        <w:t>3 mai inclus</w:t>
      </w:r>
    </w:p>
    <w:p w14:paraId="7627CE65" w14:textId="015A9D7B" w:rsidR="002D3B6C" w:rsidRDefault="002D3B6C" w:rsidP="004A5FFC">
      <w:pPr>
        <w:pStyle w:val="Titre1"/>
      </w:pPr>
      <w:r>
        <w:t>Mai :</w:t>
      </w:r>
    </w:p>
    <w:p w14:paraId="58C1D7D7" w14:textId="62E3CF41" w:rsidR="002D3B6C" w:rsidRDefault="004A5FFC" w:rsidP="004A5FFC">
      <w:pPr>
        <w:pStyle w:val="Paragraphedeliste"/>
        <w:numPr>
          <w:ilvl w:val="0"/>
          <w:numId w:val="6"/>
        </w:numPr>
      </w:pPr>
      <w:r w:rsidRPr="004A5FFC">
        <w:t>Centre ouvert du lundi au vendredi (hors congés de Printemps du 26 avril au 3 mai inclus et jours fériés)</w:t>
      </w:r>
    </w:p>
    <w:p w14:paraId="16AF04CD" w14:textId="57A4E767" w:rsidR="004A7B96" w:rsidRDefault="004A7B96" w:rsidP="004A5FFC">
      <w:pPr>
        <w:pStyle w:val="Paragraphedeliste"/>
        <w:numPr>
          <w:ilvl w:val="0"/>
          <w:numId w:val="6"/>
        </w:numPr>
      </w:pPr>
      <w:r>
        <w:t>Jours fériés (centre fermé) : 1</w:t>
      </w:r>
      <w:r w:rsidRPr="004A7B96">
        <w:rPr>
          <w:vertAlign w:val="superscript"/>
        </w:rPr>
        <w:t>er</w:t>
      </w:r>
      <w:r>
        <w:t xml:space="preserve"> mai</w:t>
      </w:r>
      <w:r w:rsidRPr="004A7B96">
        <w:t xml:space="preserve"> </w:t>
      </w:r>
      <w:r>
        <w:t>(Fête du Travail), 8 mai (Victoire 1945), 14 mai (Ascension), 25 mai (Pentecôte)</w:t>
      </w:r>
    </w:p>
    <w:p w14:paraId="47547342" w14:textId="21EDAFB2" w:rsidR="00797B52" w:rsidRDefault="00797B52" w:rsidP="00454613">
      <w:pPr>
        <w:pStyle w:val="Paragraphedeliste"/>
        <w:numPr>
          <w:ilvl w:val="0"/>
          <w:numId w:val="6"/>
        </w:numPr>
      </w:pPr>
      <w:r>
        <w:t>Partiels CM Histoire de l’art et Philosophie de l’art pour les étudiants en L1 et L2 les 4 et 5 mai</w:t>
      </w:r>
    </w:p>
    <w:p w14:paraId="77AF8EBE" w14:textId="1182FFBA" w:rsidR="00797B52" w:rsidRDefault="00797B52" w:rsidP="00797B52">
      <w:pPr>
        <w:pStyle w:val="Paragraphedeliste"/>
        <w:numPr>
          <w:ilvl w:val="0"/>
          <w:numId w:val="6"/>
        </w:numPr>
      </w:pPr>
      <w:r>
        <w:t xml:space="preserve">Examens Licence à distance ainsi que partiels de langues </w:t>
      </w:r>
      <w:r w:rsidR="00D561B9">
        <w:t xml:space="preserve">PMF </w:t>
      </w:r>
      <w:r>
        <w:t>2</w:t>
      </w:r>
      <w:r w:rsidRPr="00797B52">
        <w:rPr>
          <w:vertAlign w:val="superscript"/>
        </w:rPr>
        <w:t>ème</w:t>
      </w:r>
      <w:r>
        <w:t xml:space="preserve"> semestre du 11 au 22 mai inclus</w:t>
      </w:r>
    </w:p>
    <w:p w14:paraId="2D03DB00" w14:textId="0DD67768" w:rsidR="002D3B6C" w:rsidRDefault="002D3B6C" w:rsidP="00797B52">
      <w:pPr>
        <w:pStyle w:val="Titre1"/>
      </w:pPr>
      <w:r>
        <w:t>Juin :</w:t>
      </w:r>
    </w:p>
    <w:p w14:paraId="4259C2F1" w14:textId="38D897A0" w:rsidR="002D3B6C" w:rsidRDefault="007406D2" w:rsidP="007406D2">
      <w:pPr>
        <w:pStyle w:val="Paragraphedeliste"/>
        <w:numPr>
          <w:ilvl w:val="0"/>
          <w:numId w:val="7"/>
        </w:numPr>
      </w:pPr>
      <w:r w:rsidRPr="007406D2">
        <w:t>Centre ouvert du lundi au vendredi</w:t>
      </w:r>
    </w:p>
    <w:p w14:paraId="4F4E7DFA" w14:textId="1ED0BD71" w:rsidR="007406D2" w:rsidRDefault="007406D2" w:rsidP="007406D2">
      <w:pPr>
        <w:pStyle w:val="Paragraphedeliste"/>
        <w:numPr>
          <w:ilvl w:val="0"/>
          <w:numId w:val="7"/>
        </w:numPr>
      </w:pPr>
      <w:r>
        <w:t>Rattrapages 1</w:t>
      </w:r>
      <w:r w:rsidRPr="007406D2">
        <w:rPr>
          <w:vertAlign w:val="superscript"/>
        </w:rPr>
        <w:t>er</w:t>
      </w:r>
      <w:r>
        <w:t xml:space="preserve"> et 2</w:t>
      </w:r>
      <w:r w:rsidRPr="007406D2">
        <w:rPr>
          <w:vertAlign w:val="superscript"/>
        </w:rPr>
        <w:t>nd</w:t>
      </w:r>
      <w:r>
        <w:t xml:space="preserve"> semestres pour les </w:t>
      </w:r>
      <w:r w:rsidR="00093181">
        <w:t>formations</w:t>
      </w:r>
      <w:r>
        <w:t xml:space="preserve"> en présentiel et à distance du 15 au 26 juin inclus</w:t>
      </w:r>
    </w:p>
    <w:p w14:paraId="5FAFB556" w14:textId="6C0D867A" w:rsidR="002D3B6C" w:rsidRDefault="002D3B6C" w:rsidP="007406D2">
      <w:pPr>
        <w:pStyle w:val="Titre1"/>
      </w:pPr>
      <w:r>
        <w:lastRenderedPageBreak/>
        <w:t>Juillet :</w:t>
      </w:r>
    </w:p>
    <w:p w14:paraId="656CD36D" w14:textId="1D892DCF" w:rsidR="002D3B6C" w:rsidRDefault="00A07F66" w:rsidP="00A07F66">
      <w:pPr>
        <w:pStyle w:val="Paragraphedeliste"/>
        <w:numPr>
          <w:ilvl w:val="0"/>
          <w:numId w:val="8"/>
        </w:numPr>
      </w:pPr>
      <w:r w:rsidRPr="00A07F66">
        <w:t xml:space="preserve">Centre ouvert du lundi au vendredi (hors congés </w:t>
      </w:r>
      <w:r>
        <w:t>d’Été</w:t>
      </w:r>
      <w:r w:rsidRPr="00A07F66">
        <w:t xml:space="preserve"> et jours fériés)</w:t>
      </w:r>
    </w:p>
    <w:p w14:paraId="03C6EEAF" w14:textId="1DEE3F7B" w:rsidR="00A07F66" w:rsidRDefault="00A07F66" w:rsidP="00A07F66">
      <w:pPr>
        <w:pStyle w:val="Paragraphedeliste"/>
        <w:numPr>
          <w:ilvl w:val="0"/>
          <w:numId w:val="8"/>
        </w:numPr>
      </w:pPr>
      <w:r>
        <w:t>Jour férié : mardi 14 juillet (Fête nationale)</w:t>
      </w:r>
    </w:p>
    <w:p w14:paraId="7ABE7F07" w14:textId="48851F0A" w:rsidR="00A07F66" w:rsidRDefault="00A07F66" w:rsidP="00A07F66">
      <w:pPr>
        <w:pStyle w:val="Paragraphedeliste"/>
        <w:numPr>
          <w:ilvl w:val="0"/>
          <w:numId w:val="8"/>
        </w:numPr>
      </w:pPr>
      <w:r>
        <w:t>Congés d’été : centre fermé à partir du samedi 18 juillet et jusqu’à fin août</w:t>
      </w:r>
    </w:p>
    <w:sectPr w:rsidR="00A07F66" w:rsidSect="003F0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7B6A"/>
    <w:multiLevelType w:val="hybridMultilevel"/>
    <w:tmpl w:val="EFC890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49B2"/>
    <w:multiLevelType w:val="hybridMultilevel"/>
    <w:tmpl w:val="EAEE2A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D5F32"/>
    <w:multiLevelType w:val="hybridMultilevel"/>
    <w:tmpl w:val="8E1C57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71C31"/>
    <w:multiLevelType w:val="hybridMultilevel"/>
    <w:tmpl w:val="849263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D2E4A"/>
    <w:multiLevelType w:val="hybridMultilevel"/>
    <w:tmpl w:val="33FCD5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34896"/>
    <w:multiLevelType w:val="hybridMultilevel"/>
    <w:tmpl w:val="CF7454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F7A0D"/>
    <w:multiLevelType w:val="hybridMultilevel"/>
    <w:tmpl w:val="2326E6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F735C"/>
    <w:multiLevelType w:val="hybridMultilevel"/>
    <w:tmpl w:val="C128D6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255647">
    <w:abstractNumId w:val="2"/>
  </w:num>
  <w:num w:numId="2" w16cid:durableId="509948424">
    <w:abstractNumId w:val="1"/>
  </w:num>
  <w:num w:numId="3" w16cid:durableId="1737194120">
    <w:abstractNumId w:val="7"/>
  </w:num>
  <w:num w:numId="4" w16cid:durableId="610205762">
    <w:abstractNumId w:val="0"/>
  </w:num>
  <w:num w:numId="5" w16cid:durableId="270406366">
    <w:abstractNumId w:val="6"/>
  </w:num>
  <w:num w:numId="6" w16cid:durableId="260341134">
    <w:abstractNumId w:val="5"/>
  </w:num>
  <w:num w:numId="7" w16cid:durableId="232931015">
    <w:abstractNumId w:val="3"/>
  </w:num>
  <w:num w:numId="8" w16cid:durableId="115402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11"/>
    <w:rsid w:val="00003972"/>
    <w:rsid w:val="00071EAD"/>
    <w:rsid w:val="00093181"/>
    <w:rsid w:val="001925F8"/>
    <w:rsid w:val="00243EE0"/>
    <w:rsid w:val="002D3B6C"/>
    <w:rsid w:val="002D61BC"/>
    <w:rsid w:val="003B4F64"/>
    <w:rsid w:val="003C58D8"/>
    <w:rsid w:val="003F074A"/>
    <w:rsid w:val="0040236E"/>
    <w:rsid w:val="004729E4"/>
    <w:rsid w:val="004A5FFC"/>
    <w:rsid w:val="004A7B96"/>
    <w:rsid w:val="005075D5"/>
    <w:rsid w:val="0061376F"/>
    <w:rsid w:val="00630097"/>
    <w:rsid w:val="006476F1"/>
    <w:rsid w:val="007162C8"/>
    <w:rsid w:val="0072125B"/>
    <w:rsid w:val="007406D2"/>
    <w:rsid w:val="00746E86"/>
    <w:rsid w:val="00797B52"/>
    <w:rsid w:val="00A053B2"/>
    <w:rsid w:val="00A07F66"/>
    <w:rsid w:val="00A44580"/>
    <w:rsid w:val="00B85211"/>
    <w:rsid w:val="00BE2631"/>
    <w:rsid w:val="00D43387"/>
    <w:rsid w:val="00D561B9"/>
    <w:rsid w:val="00ED128B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312D"/>
  <w15:chartTrackingRefBased/>
  <w15:docId w15:val="{8FB965A7-5B8A-40AE-9916-7657E676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52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52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52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52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52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52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52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52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52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52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5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Gaber</dc:creator>
  <cp:keywords/>
  <dc:description/>
  <cp:lastModifiedBy>Delphine Gaber</cp:lastModifiedBy>
  <cp:revision>23</cp:revision>
  <dcterms:created xsi:type="dcterms:W3CDTF">2025-06-13T12:23:00Z</dcterms:created>
  <dcterms:modified xsi:type="dcterms:W3CDTF">2025-06-25T10:01:00Z</dcterms:modified>
</cp:coreProperties>
</file>