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E4B7E" w14:textId="77777777" w:rsidR="00BF0050" w:rsidRPr="00BF0050" w:rsidRDefault="00BF0050" w:rsidP="00BF0050">
      <w:pPr>
        <w:jc w:val="center"/>
        <w:rPr>
          <w:rFonts w:ascii="Calibri" w:hAnsi="Calibri" w:cs="Calibri"/>
          <w:b/>
          <w:bCs/>
        </w:rPr>
      </w:pPr>
      <w:r w:rsidRPr="00BF0050">
        <w:rPr>
          <w:rFonts w:ascii="Calibri" w:hAnsi="Calibri" w:cs="Calibri"/>
          <w:b/>
          <w:bCs/>
        </w:rPr>
        <w:t>UNIVERSITE DE PARIS I</w:t>
      </w:r>
    </w:p>
    <w:p w14:paraId="7062C855" w14:textId="77777777" w:rsidR="00BF0050" w:rsidRPr="00BF0050" w:rsidRDefault="00BF0050" w:rsidP="00BF0050">
      <w:pPr>
        <w:jc w:val="center"/>
        <w:rPr>
          <w:rFonts w:ascii="Calibri" w:hAnsi="Calibri" w:cs="Calibri"/>
          <w:b/>
          <w:bCs/>
        </w:rPr>
      </w:pPr>
      <w:r w:rsidRPr="00BF0050">
        <w:rPr>
          <w:rFonts w:ascii="Calibri" w:hAnsi="Calibri" w:cs="Calibri"/>
          <w:b/>
          <w:bCs/>
        </w:rPr>
        <w:t>PANTHEON-SORBONNE</w:t>
      </w:r>
    </w:p>
    <w:p w14:paraId="18AC617D" w14:textId="77777777" w:rsidR="00BF0050" w:rsidRPr="00BF0050" w:rsidRDefault="00BF0050" w:rsidP="00BF0050">
      <w:pPr>
        <w:jc w:val="center"/>
        <w:rPr>
          <w:rFonts w:ascii="Calibri" w:hAnsi="Calibri" w:cs="Calibri"/>
        </w:rPr>
      </w:pPr>
      <w:r w:rsidRPr="00BF0050">
        <w:rPr>
          <w:rFonts w:ascii="Calibri" w:hAnsi="Calibri" w:cs="Calibri"/>
        </w:rPr>
        <w:t>UFR D'ARTS PLASTIQUES</w:t>
      </w:r>
    </w:p>
    <w:p w14:paraId="2824AE96" w14:textId="77777777" w:rsidR="00BF0050" w:rsidRPr="00BF0050" w:rsidRDefault="00BF0050" w:rsidP="00BF0050">
      <w:pPr>
        <w:jc w:val="center"/>
        <w:rPr>
          <w:rFonts w:ascii="Calibri" w:hAnsi="Calibri" w:cs="Calibri"/>
        </w:rPr>
      </w:pPr>
      <w:r w:rsidRPr="00BF0050">
        <w:rPr>
          <w:rFonts w:ascii="Calibri" w:hAnsi="Calibri" w:cs="Calibri"/>
        </w:rPr>
        <w:t>ET SCIENCES DE L'ART</w:t>
      </w:r>
    </w:p>
    <w:p w14:paraId="224A707C" w14:textId="77777777" w:rsidR="00BF0050" w:rsidRPr="00BF0050" w:rsidRDefault="00BF0050" w:rsidP="00BF0050">
      <w:pPr>
        <w:rPr>
          <w:rFonts w:ascii="Calibri" w:hAnsi="Calibri" w:cs="Calibri"/>
        </w:rPr>
      </w:pPr>
    </w:p>
    <w:p w14:paraId="1CC9FD2C" w14:textId="77777777" w:rsidR="00BF0050" w:rsidRPr="00BF0050" w:rsidRDefault="00BF0050" w:rsidP="00BF0050">
      <w:pPr>
        <w:rPr>
          <w:rFonts w:ascii="Calibri" w:hAnsi="Calibri" w:cs="Calibri"/>
        </w:rPr>
      </w:pPr>
    </w:p>
    <w:p w14:paraId="0C023656" w14:textId="77777777" w:rsidR="00BF0050" w:rsidRPr="00BF0050" w:rsidRDefault="00BF0050" w:rsidP="00BF0050">
      <w:pPr>
        <w:rPr>
          <w:rFonts w:ascii="Calibri" w:hAnsi="Calibri" w:cs="Calibri"/>
        </w:rPr>
      </w:pPr>
    </w:p>
    <w:p w14:paraId="4BEB414E" w14:textId="77777777" w:rsidR="00BF0050" w:rsidRPr="00BF0050" w:rsidRDefault="00BF0050" w:rsidP="00BF0050">
      <w:pPr>
        <w:rPr>
          <w:rFonts w:ascii="Calibri" w:hAnsi="Calibri" w:cs="Calibri"/>
        </w:rPr>
      </w:pPr>
    </w:p>
    <w:p w14:paraId="1B3532CB" w14:textId="77777777" w:rsidR="00BF0050" w:rsidRPr="00BF0050" w:rsidRDefault="00BF0050" w:rsidP="00BF0050">
      <w:pPr>
        <w:rPr>
          <w:rFonts w:ascii="Calibri" w:hAnsi="Calibri" w:cs="Calibri"/>
        </w:rPr>
      </w:pPr>
    </w:p>
    <w:p w14:paraId="62EA46F9" w14:textId="77777777" w:rsidR="00BF0050" w:rsidRPr="00BF0050" w:rsidRDefault="00BF0050" w:rsidP="00BF0050">
      <w:pPr>
        <w:rPr>
          <w:rFonts w:ascii="Calibri" w:hAnsi="Calibri" w:cs="Calibri"/>
        </w:rPr>
      </w:pPr>
    </w:p>
    <w:p w14:paraId="50B1A542" w14:textId="77777777" w:rsidR="00BF0050" w:rsidRPr="00BF0050" w:rsidRDefault="00BF0050" w:rsidP="00BF0050">
      <w:pPr>
        <w:rPr>
          <w:rFonts w:ascii="Calibri" w:hAnsi="Calibri" w:cs="Calibri"/>
        </w:rPr>
      </w:pPr>
    </w:p>
    <w:p w14:paraId="4A1DB6E8" w14:textId="77777777" w:rsidR="00BF0050" w:rsidRPr="00BF0050" w:rsidRDefault="00BF0050" w:rsidP="00BF0050">
      <w:pPr>
        <w:rPr>
          <w:rFonts w:ascii="Calibri" w:hAnsi="Calibri" w:cs="Calibri"/>
        </w:rPr>
      </w:pPr>
    </w:p>
    <w:p w14:paraId="70FECBA1" w14:textId="77777777" w:rsidR="00BF0050" w:rsidRPr="00BF0050" w:rsidRDefault="00BF0050" w:rsidP="00BF0050">
      <w:pPr>
        <w:rPr>
          <w:rFonts w:ascii="Calibri" w:hAnsi="Calibri" w:cs="Calibri"/>
        </w:rPr>
      </w:pPr>
    </w:p>
    <w:p w14:paraId="79D6C829" w14:textId="77777777" w:rsidR="00BF0050" w:rsidRPr="00BF0050" w:rsidRDefault="00BF0050" w:rsidP="00BF0050">
      <w:pPr>
        <w:rPr>
          <w:rFonts w:ascii="Calibri" w:hAnsi="Calibri" w:cs="Calibri"/>
        </w:rPr>
      </w:pPr>
    </w:p>
    <w:p w14:paraId="3FC9C3A8" w14:textId="77777777" w:rsidR="00BF0050" w:rsidRPr="00BF0050" w:rsidRDefault="00BF0050" w:rsidP="00BF0050">
      <w:pPr>
        <w:jc w:val="center"/>
        <w:rPr>
          <w:rFonts w:ascii="Calibri" w:hAnsi="Calibri" w:cs="Calibri"/>
          <w:b/>
          <w:bCs/>
          <w:sz w:val="32"/>
          <w:szCs w:val="32"/>
        </w:rPr>
      </w:pPr>
      <w:r w:rsidRPr="00BF0050">
        <w:rPr>
          <w:rFonts w:ascii="Calibri" w:hAnsi="Calibri" w:cs="Calibri"/>
          <w:b/>
          <w:bCs/>
          <w:sz w:val="32"/>
          <w:szCs w:val="32"/>
        </w:rPr>
        <w:t>PROGRAMME 202</w:t>
      </w:r>
      <w:r w:rsidR="00BF18AA">
        <w:rPr>
          <w:rFonts w:ascii="Calibri" w:hAnsi="Calibri" w:cs="Calibri"/>
          <w:b/>
          <w:bCs/>
          <w:sz w:val="32"/>
          <w:szCs w:val="32"/>
        </w:rPr>
        <w:t>6</w:t>
      </w:r>
      <w:r w:rsidR="009B61B5">
        <w:rPr>
          <w:rFonts w:ascii="Calibri" w:hAnsi="Calibri" w:cs="Calibri"/>
          <w:b/>
          <w:bCs/>
          <w:sz w:val="32"/>
          <w:szCs w:val="32"/>
        </w:rPr>
        <w:t xml:space="preserve"> / 202</w:t>
      </w:r>
      <w:r w:rsidR="00BF18AA">
        <w:rPr>
          <w:rFonts w:ascii="Calibri" w:hAnsi="Calibri" w:cs="Calibri"/>
          <w:b/>
          <w:bCs/>
          <w:sz w:val="32"/>
          <w:szCs w:val="32"/>
        </w:rPr>
        <w:t>7</w:t>
      </w:r>
      <w:r w:rsidRPr="00BF0050">
        <w:rPr>
          <w:rFonts w:ascii="Calibri" w:hAnsi="Calibri" w:cs="Calibri"/>
          <w:b/>
          <w:bCs/>
          <w:sz w:val="32"/>
          <w:szCs w:val="32"/>
        </w:rPr>
        <w:t xml:space="preserve"> Arts plastiques et création contemporaine</w:t>
      </w:r>
    </w:p>
    <w:p w14:paraId="3A63DA20" w14:textId="77777777" w:rsidR="00BF0050" w:rsidRPr="00BF0050" w:rsidRDefault="00BF0050" w:rsidP="00BF0050">
      <w:pPr>
        <w:jc w:val="center"/>
        <w:rPr>
          <w:rFonts w:ascii="Calibri" w:hAnsi="Calibri" w:cs="Calibri"/>
          <w:b/>
          <w:bCs/>
        </w:rPr>
      </w:pPr>
    </w:p>
    <w:p w14:paraId="23B3CC27" w14:textId="77777777" w:rsidR="00BF0050" w:rsidRPr="00BF0050" w:rsidRDefault="00BF0050" w:rsidP="00BF0050">
      <w:pPr>
        <w:jc w:val="center"/>
        <w:rPr>
          <w:rFonts w:ascii="Calibri" w:hAnsi="Calibri" w:cs="Calibri"/>
          <w:b/>
          <w:bCs/>
        </w:rPr>
      </w:pPr>
    </w:p>
    <w:p w14:paraId="43ABB56E" w14:textId="77777777" w:rsidR="00BF0050" w:rsidRPr="00BF0050" w:rsidRDefault="00BF0050" w:rsidP="00BF0050">
      <w:pPr>
        <w:jc w:val="center"/>
        <w:rPr>
          <w:rFonts w:ascii="Calibri" w:hAnsi="Calibri" w:cs="Calibri"/>
          <w:b/>
          <w:bCs/>
        </w:rPr>
      </w:pPr>
    </w:p>
    <w:p w14:paraId="2D5C1ED2" w14:textId="77777777" w:rsidR="00BF0050" w:rsidRPr="00BF0050" w:rsidRDefault="00BF0050" w:rsidP="00BF0050">
      <w:pPr>
        <w:jc w:val="center"/>
        <w:rPr>
          <w:rFonts w:ascii="Calibri" w:hAnsi="Calibri" w:cs="Calibri"/>
          <w:b/>
          <w:bCs/>
        </w:rPr>
      </w:pPr>
    </w:p>
    <w:p w14:paraId="42171A4F" w14:textId="77777777" w:rsidR="00BF0050" w:rsidRPr="00BF0050" w:rsidRDefault="00BF0050" w:rsidP="00BF0050">
      <w:pPr>
        <w:jc w:val="center"/>
        <w:rPr>
          <w:rFonts w:ascii="Calibri" w:hAnsi="Calibri" w:cs="Calibri"/>
          <w:b/>
          <w:bCs/>
          <w:sz w:val="28"/>
          <w:szCs w:val="28"/>
        </w:rPr>
      </w:pPr>
      <w:r w:rsidRPr="00BF0050">
        <w:rPr>
          <w:rFonts w:ascii="Calibri" w:hAnsi="Calibri" w:cs="Calibri"/>
          <w:b/>
          <w:bCs/>
          <w:sz w:val="28"/>
          <w:szCs w:val="28"/>
        </w:rPr>
        <w:t xml:space="preserve">Version d'étape : MRD507 </w:t>
      </w:r>
    </w:p>
    <w:p w14:paraId="0B590F23" w14:textId="77777777" w:rsidR="00BF0050" w:rsidRPr="00BF0050" w:rsidRDefault="00BF0050" w:rsidP="00BF0050">
      <w:pPr>
        <w:jc w:val="center"/>
        <w:rPr>
          <w:rFonts w:ascii="Calibri" w:hAnsi="Calibri" w:cs="Calibri"/>
          <w:b/>
          <w:bCs/>
        </w:rPr>
      </w:pPr>
    </w:p>
    <w:p w14:paraId="72A65B4C" w14:textId="77777777" w:rsidR="00BF0050" w:rsidRPr="00BF0050" w:rsidRDefault="00BF0050" w:rsidP="00BF0050">
      <w:pPr>
        <w:jc w:val="center"/>
        <w:rPr>
          <w:rFonts w:ascii="Calibri" w:hAnsi="Calibri" w:cs="Calibri"/>
          <w:b/>
          <w:bCs/>
        </w:rPr>
      </w:pPr>
    </w:p>
    <w:p w14:paraId="73096B8A" w14:textId="77777777" w:rsidR="00BF0050" w:rsidRPr="00BF0050" w:rsidRDefault="00BF0050" w:rsidP="00BF0050">
      <w:pPr>
        <w:jc w:val="center"/>
        <w:rPr>
          <w:rFonts w:ascii="Calibri" w:hAnsi="Calibri" w:cs="Calibri"/>
          <w:b/>
          <w:bCs/>
        </w:rPr>
      </w:pPr>
    </w:p>
    <w:p w14:paraId="4B6F93EE" w14:textId="77777777" w:rsidR="00BF0050" w:rsidRPr="00BF0050" w:rsidRDefault="00BF0050" w:rsidP="00BF0050">
      <w:pPr>
        <w:pBdr>
          <w:top w:val="single" w:sz="24" w:space="6" w:color="000000"/>
          <w:left w:val="single" w:sz="24" w:space="6" w:color="000000"/>
          <w:right w:val="single" w:sz="24" w:space="6" w:color="000000"/>
        </w:pBdr>
        <w:jc w:val="center"/>
        <w:rPr>
          <w:rFonts w:ascii="Calibri" w:hAnsi="Calibri" w:cs="Calibri"/>
          <w:b/>
          <w:bCs/>
        </w:rPr>
      </w:pPr>
    </w:p>
    <w:p w14:paraId="128AE29D" w14:textId="77777777" w:rsidR="00BF0050" w:rsidRPr="00BF0050" w:rsidRDefault="00BF0050" w:rsidP="00BF0050">
      <w:pPr>
        <w:pBdr>
          <w:left w:val="single" w:sz="24" w:space="6" w:color="000000"/>
          <w:right w:val="single" w:sz="24" w:space="6" w:color="000000"/>
        </w:pBdr>
        <w:jc w:val="center"/>
        <w:rPr>
          <w:rFonts w:ascii="Calibri" w:hAnsi="Calibri" w:cs="Calibri"/>
          <w:b/>
          <w:bCs/>
          <w:sz w:val="40"/>
          <w:szCs w:val="40"/>
        </w:rPr>
      </w:pPr>
      <w:r w:rsidRPr="00BF0050">
        <w:rPr>
          <w:rFonts w:ascii="Calibri" w:hAnsi="Calibri" w:cs="Calibri"/>
          <w:b/>
          <w:bCs/>
          <w:sz w:val="40"/>
          <w:szCs w:val="40"/>
        </w:rPr>
        <w:t>MASTER M2 RECHERCHE : parcours ARTS PLASTIQUES ET CREATION CONTEMPORAINE</w:t>
      </w:r>
    </w:p>
    <w:p w14:paraId="752449A5" w14:textId="77777777" w:rsidR="00BF0050" w:rsidRPr="00BF0050" w:rsidRDefault="00BF0050" w:rsidP="00BF0050">
      <w:pPr>
        <w:pBdr>
          <w:left w:val="single" w:sz="24" w:space="6" w:color="000000"/>
          <w:right w:val="single" w:sz="24" w:space="6" w:color="000000"/>
        </w:pBdr>
        <w:jc w:val="center"/>
        <w:rPr>
          <w:rFonts w:ascii="Calibri" w:hAnsi="Calibri" w:cs="Calibri"/>
          <w:b/>
          <w:bCs/>
          <w:sz w:val="40"/>
          <w:szCs w:val="40"/>
        </w:rPr>
      </w:pPr>
    </w:p>
    <w:p w14:paraId="0C2A2A04" w14:textId="77777777" w:rsidR="00BF0050" w:rsidRPr="00BF0050" w:rsidRDefault="00BF0050" w:rsidP="00BF0050">
      <w:pPr>
        <w:pBdr>
          <w:left w:val="single" w:sz="24" w:space="6" w:color="000000"/>
          <w:right w:val="single" w:sz="24" w:space="6" w:color="000000"/>
        </w:pBdr>
        <w:jc w:val="center"/>
        <w:rPr>
          <w:rFonts w:ascii="Calibri" w:hAnsi="Calibri" w:cs="Calibri"/>
          <w:b/>
          <w:bCs/>
        </w:rPr>
      </w:pPr>
      <w:r w:rsidRPr="00BF0050">
        <w:rPr>
          <w:rFonts w:ascii="Calibri" w:hAnsi="Calibri" w:cs="Calibri"/>
          <w:b/>
          <w:bCs/>
          <w:sz w:val="40"/>
          <w:szCs w:val="40"/>
        </w:rPr>
        <w:t>----------------------------------------------------------------</w:t>
      </w:r>
    </w:p>
    <w:p w14:paraId="489AA4A8" w14:textId="77777777" w:rsidR="00BF0050" w:rsidRPr="00BF0050" w:rsidRDefault="00BF0050" w:rsidP="00BF0050">
      <w:pPr>
        <w:pBdr>
          <w:left w:val="single" w:sz="24" w:space="6" w:color="000000"/>
          <w:bottom w:val="single" w:sz="24" w:space="6" w:color="000000"/>
          <w:right w:val="single" w:sz="24" w:space="6" w:color="000000"/>
        </w:pBdr>
        <w:jc w:val="center"/>
        <w:rPr>
          <w:rFonts w:ascii="Calibri" w:hAnsi="Calibri" w:cs="Calibri"/>
          <w:b/>
          <w:bCs/>
        </w:rPr>
      </w:pPr>
      <w:r w:rsidRPr="00BF0050">
        <w:rPr>
          <w:rFonts w:ascii="Calibri" w:hAnsi="Calibri" w:cs="Calibri"/>
          <w:b/>
          <w:bCs/>
          <w:sz w:val="28"/>
          <w:szCs w:val="28"/>
        </w:rPr>
        <w:t>2ème niveau - 2ème cycle</w:t>
      </w:r>
    </w:p>
    <w:p w14:paraId="6FABACA0" w14:textId="77777777" w:rsidR="00BF0050" w:rsidRPr="00BF0050" w:rsidRDefault="00BF0050" w:rsidP="00BF0050">
      <w:pPr>
        <w:jc w:val="center"/>
        <w:rPr>
          <w:rFonts w:ascii="Calibri" w:hAnsi="Calibri" w:cs="Calibri"/>
          <w:b/>
          <w:bCs/>
        </w:rPr>
      </w:pPr>
    </w:p>
    <w:p w14:paraId="280A7009" w14:textId="77777777" w:rsidR="00BF0050" w:rsidRPr="00BF0050" w:rsidRDefault="00BF0050" w:rsidP="00BF0050">
      <w:pPr>
        <w:jc w:val="center"/>
        <w:rPr>
          <w:rFonts w:ascii="Calibri" w:hAnsi="Calibri" w:cs="Calibri"/>
          <w:b/>
          <w:bCs/>
        </w:rPr>
      </w:pPr>
    </w:p>
    <w:p w14:paraId="3378D120" w14:textId="77777777" w:rsidR="00BF0050" w:rsidRPr="00BF0050" w:rsidRDefault="00BF0050" w:rsidP="00BF0050">
      <w:pPr>
        <w:jc w:val="center"/>
        <w:rPr>
          <w:rFonts w:ascii="Calibri" w:hAnsi="Calibri" w:cs="Calibri"/>
          <w:b/>
          <w:bCs/>
        </w:rPr>
      </w:pPr>
    </w:p>
    <w:p w14:paraId="3CFB99E2" w14:textId="77777777" w:rsidR="00BF0050" w:rsidRPr="00BF0050" w:rsidRDefault="00BF0050" w:rsidP="00BF0050">
      <w:pPr>
        <w:jc w:val="center"/>
        <w:rPr>
          <w:rFonts w:ascii="Calibri" w:hAnsi="Calibri" w:cs="Calibri"/>
          <w:b/>
          <w:bCs/>
        </w:rPr>
      </w:pPr>
    </w:p>
    <w:p w14:paraId="2D553B3E" w14:textId="77777777" w:rsidR="00AC1B4A" w:rsidRDefault="00AC1B4A" w:rsidP="00BF0050">
      <w:pPr>
        <w:jc w:val="center"/>
        <w:rPr>
          <w:rFonts w:ascii="Calibri" w:hAnsi="Calibri" w:cs="Calibri"/>
          <w:b/>
          <w:bCs/>
          <w:sz w:val="32"/>
          <w:szCs w:val="32"/>
        </w:rPr>
      </w:pPr>
    </w:p>
    <w:p w14:paraId="41187513" w14:textId="77777777" w:rsidR="00AC1B4A" w:rsidRDefault="00AC1B4A" w:rsidP="00BF0050">
      <w:pPr>
        <w:jc w:val="center"/>
        <w:rPr>
          <w:rFonts w:ascii="Calibri" w:hAnsi="Calibri" w:cs="Calibri"/>
          <w:b/>
          <w:bCs/>
          <w:sz w:val="32"/>
          <w:szCs w:val="32"/>
        </w:rPr>
      </w:pPr>
    </w:p>
    <w:p w14:paraId="3A25AE76" w14:textId="77777777" w:rsidR="00AC1B4A" w:rsidRDefault="00AC1B4A" w:rsidP="00BF0050">
      <w:pPr>
        <w:jc w:val="center"/>
        <w:rPr>
          <w:rFonts w:ascii="Calibri" w:hAnsi="Calibri" w:cs="Calibri"/>
          <w:b/>
          <w:bCs/>
          <w:sz w:val="32"/>
          <w:szCs w:val="32"/>
        </w:rPr>
      </w:pPr>
    </w:p>
    <w:p w14:paraId="4A388361" w14:textId="77777777" w:rsidR="00AC1B4A" w:rsidRDefault="00AC1B4A" w:rsidP="00BF0050">
      <w:pPr>
        <w:jc w:val="center"/>
        <w:rPr>
          <w:rFonts w:ascii="Calibri" w:hAnsi="Calibri" w:cs="Calibri"/>
          <w:b/>
          <w:bCs/>
          <w:sz w:val="32"/>
          <w:szCs w:val="32"/>
        </w:rPr>
      </w:pPr>
    </w:p>
    <w:p w14:paraId="42BBEC90" w14:textId="77777777" w:rsidR="00AC1B4A" w:rsidRDefault="00AC1B4A" w:rsidP="00BF0050">
      <w:pPr>
        <w:jc w:val="center"/>
        <w:rPr>
          <w:rFonts w:ascii="Calibri" w:hAnsi="Calibri" w:cs="Calibri"/>
          <w:b/>
          <w:bCs/>
          <w:sz w:val="32"/>
          <w:szCs w:val="32"/>
        </w:rPr>
      </w:pPr>
    </w:p>
    <w:p w14:paraId="4C06D0F1" w14:textId="77777777" w:rsidR="00AC1B4A" w:rsidRDefault="00AC1B4A" w:rsidP="00BF0050">
      <w:pPr>
        <w:jc w:val="center"/>
        <w:rPr>
          <w:rFonts w:ascii="Calibri" w:hAnsi="Calibri" w:cs="Calibri"/>
          <w:b/>
          <w:bCs/>
          <w:sz w:val="32"/>
          <w:szCs w:val="32"/>
        </w:rPr>
      </w:pPr>
    </w:p>
    <w:p w14:paraId="276DB08A" w14:textId="77777777" w:rsidR="00AC1B4A" w:rsidRDefault="00AC1B4A" w:rsidP="00BF0050">
      <w:pPr>
        <w:jc w:val="center"/>
        <w:rPr>
          <w:rFonts w:ascii="Calibri" w:hAnsi="Calibri" w:cs="Calibri"/>
          <w:b/>
          <w:bCs/>
          <w:sz w:val="32"/>
          <w:szCs w:val="32"/>
        </w:rPr>
      </w:pPr>
    </w:p>
    <w:p w14:paraId="2DD2FBA7" w14:textId="77777777" w:rsidR="00AC1B4A" w:rsidRDefault="00AC1B4A" w:rsidP="00BF0050">
      <w:pPr>
        <w:jc w:val="center"/>
        <w:rPr>
          <w:rFonts w:ascii="Calibri" w:hAnsi="Calibri" w:cs="Calibri"/>
          <w:b/>
          <w:bCs/>
          <w:sz w:val="32"/>
          <w:szCs w:val="32"/>
        </w:rPr>
      </w:pPr>
    </w:p>
    <w:p w14:paraId="164D2B9D" w14:textId="77777777" w:rsidR="00AC1B4A" w:rsidRDefault="00AC1B4A" w:rsidP="00BF0050">
      <w:pPr>
        <w:jc w:val="center"/>
        <w:rPr>
          <w:rFonts w:ascii="Calibri" w:hAnsi="Calibri" w:cs="Calibri"/>
          <w:b/>
          <w:bCs/>
          <w:sz w:val="32"/>
          <w:szCs w:val="32"/>
        </w:rPr>
      </w:pPr>
    </w:p>
    <w:p w14:paraId="202E71FB" w14:textId="77777777" w:rsidR="00AC1B4A" w:rsidRDefault="00AC1B4A" w:rsidP="00AC1B4A">
      <w:pPr>
        <w:rPr>
          <w:rFonts w:ascii="Calibri" w:hAnsi="Calibri" w:cs="Calibri"/>
          <w:b/>
          <w:bCs/>
          <w:sz w:val="32"/>
          <w:szCs w:val="32"/>
        </w:rPr>
      </w:pPr>
    </w:p>
    <w:p w14:paraId="1B4B441A" w14:textId="3F1EEB1C" w:rsidR="00BF0050" w:rsidRPr="00BF0050" w:rsidRDefault="00BF0050" w:rsidP="00BF0050">
      <w:pPr>
        <w:jc w:val="center"/>
        <w:rPr>
          <w:rFonts w:ascii="Calibri" w:hAnsi="Calibri" w:cs="Calibri"/>
          <w:b/>
          <w:bCs/>
          <w:sz w:val="32"/>
          <w:szCs w:val="32"/>
        </w:rPr>
      </w:pPr>
      <w:r w:rsidRPr="00BF0050">
        <w:rPr>
          <w:rFonts w:ascii="Calibri" w:hAnsi="Calibri" w:cs="Calibri"/>
          <w:b/>
          <w:bCs/>
          <w:sz w:val="32"/>
          <w:szCs w:val="32"/>
        </w:rPr>
        <w:lastRenderedPageBreak/>
        <w:t>1ER SEMESTRE</w:t>
      </w:r>
    </w:p>
    <w:p w14:paraId="241C1400" w14:textId="3D332B2F" w:rsidR="004F7E8F" w:rsidRPr="00AC1B4A" w:rsidRDefault="005D3741" w:rsidP="00AC1B4A">
      <w:pPr>
        <w:jc w:val="center"/>
        <w:rPr>
          <w:rFonts w:ascii="Calibri" w:hAnsi="Calibri" w:cs="Calibri"/>
          <w:b/>
          <w:bCs/>
          <w:strike/>
          <w:sz w:val="32"/>
          <w:szCs w:val="32"/>
        </w:rPr>
      </w:pPr>
      <w:bookmarkStart w:id="0" w:name="_Hlk170287193"/>
      <w:r w:rsidRPr="00CA738F">
        <w:rPr>
          <w:rFonts w:ascii="Calibri" w:hAnsi="Calibri" w:cs="Calibri"/>
          <w:b/>
          <w:bCs/>
          <w:sz w:val="32"/>
          <w:szCs w:val="32"/>
        </w:rPr>
        <w:t xml:space="preserve">Du </w:t>
      </w:r>
      <w:r w:rsidR="002B6A89">
        <w:rPr>
          <w:rFonts w:ascii="Calibri" w:hAnsi="Calibri" w:cs="Calibri"/>
          <w:b/>
          <w:bCs/>
          <w:sz w:val="32"/>
          <w:szCs w:val="32"/>
        </w:rPr>
        <w:t>1</w:t>
      </w:r>
      <w:r w:rsidR="00BF18AA">
        <w:rPr>
          <w:rFonts w:ascii="Calibri" w:hAnsi="Calibri" w:cs="Calibri"/>
          <w:b/>
          <w:bCs/>
          <w:sz w:val="32"/>
          <w:szCs w:val="32"/>
        </w:rPr>
        <w:t>4</w:t>
      </w:r>
      <w:r w:rsidRPr="00CA738F">
        <w:rPr>
          <w:rFonts w:ascii="Calibri" w:hAnsi="Calibri" w:cs="Calibri"/>
          <w:b/>
          <w:bCs/>
          <w:sz w:val="32"/>
          <w:szCs w:val="32"/>
        </w:rPr>
        <w:t>/09/202</w:t>
      </w:r>
      <w:r w:rsidR="00476B53">
        <w:rPr>
          <w:rFonts w:ascii="Calibri" w:hAnsi="Calibri" w:cs="Calibri"/>
          <w:b/>
          <w:bCs/>
          <w:sz w:val="32"/>
          <w:szCs w:val="32"/>
        </w:rPr>
        <w:t>6</w:t>
      </w:r>
      <w:r w:rsidRPr="00CA738F">
        <w:rPr>
          <w:rFonts w:ascii="Calibri" w:hAnsi="Calibri" w:cs="Calibri"/>
          <w:b/>
          <w:bCs/>
          <w:sz w:val="32"/>
          <w:szCs w:val="32"/>
        </w:rPr>
        <w:t xml:space="preserve"> au </w:t>
      </w:r>
      <w:r w:rsidR="00BF18AA">
        <w:rPr>
          <w:rFonts w:ascii="Calibri" w:hAnsi="Calibri" w:cs="Calibri"/>
          <w:b/>
          <w:bCs/>
          <w:sz w:val="32"/>
          <w:szCs w:val="32"/>
        </w:rPr>
        <w:t>19</w:t>
      </w:r>
      <w:r w:rsidRPr="00CA738F">
        <w:rPr>
          <w:rFonts w:ascii="Calibri" w:hAnsi="Calibri" w:cs="Calibri"/>
          <w:b/>
          <w:bCs/>
          <w:sz w:val="32"/>
          <w:szCs w:val="32"/>
        </w:rPr>
        <w:t>/12/202</w:t>
      </w:r>
      <w:bookmarkEnd w:id="0"/>
      <w:r w:rsidR="00476B53">
        <w:rPr>
          <w:rFonts w:ascii="Calibri" w:hAnsi="Calibri" w:cs="Calibri"/>
          <w:b/>
          <w:bCs/>
          <w:sz w:val="32"/>
          <w:szCs w:val="32"/>
        </w:rPr>
        <w:t>6</w:t>
      </w:r>
    </w:p>
    <w:p w14:paraId="64380C61" w14:textId="77777777" w:rsidR="004F7E8F" w:rsidRPr="004F7E8F" w:rsidRDefault="004F7E8F">
      <w:pPr>
        <w:tabs>
          <w:tab w:val="left" w:pos="6210"/>
          <w:tab w:val="left" w:pos="7350"/>
        </w:tabs>
        <w:jc w:val="center"/>
        <w:rPr>
          <w:rFonts w:ascii="Calibri" w:hAnsi="Calibri" w:cs="Calibri"/>
          <w:sz w:val="22"/>
          <w:szCs w:val="22"/>
        </w:rPr>
      </w:pPr>
    </w:p>
    <w:p w14:paraId="553FD0E9" w14:textId="77777777" w:rsidR="005646F5" w:rsidRDefault="005646F5" w:rsidP="005646F5">
      <w:pPr>
        <w:tabs>
          <w:tab w:val="left" w:pos="6210"/>
          <w:tab w:val="left" w:pos="7350"/>
        </w:tabs>
        <w:rPr>
          <w:rFonts w:ascii="Calibri" w:hAnsi="Calibri" w:cs="Calibri"/>
          <w:b/>
          <w:bCs/>
          <w:i/>
          <w:iCs/>
          <w:sz w:val="22"/>
          <w:szCs w:val="22"/>
          <w:u w:val="single"/>
        </w:rPr>
      </w:pPr>
      <w:r>
        <w:rPr>
          <w:rFonts w:ascii="Calibri" w:hAnsi="Calibri" w:cs="Calibri"/>
          <w:b/>
          <w:bCs/>
          <w:i/>
          <w:iCs/>
          <w:sz w:val="22"/>
          <w:szCs w:val="22"/>
          <w:u w:val="single"/>
        </w:rPr>
        <w:t>UE D5AR1116 : ENSEIGNEMENT GÉNÉRIQUE S1 :</w:t>
      </w:r>
    </w:p>
    <w:p w14:paraId="0C3E5529" w14:textId="77777777" w:rsidR="005646F5" w:rsidRDefault="005646F5" w:rsidP="005646F5">
      <w:pPr>
        <w:tabs>
          <w:tab w:val="left" w:pos="6210"/>
          <w:tab w:val="left" w:pos="7350"/>
        </w:tabs>
        <w:rPr>
          <w:rFonts w:ascii="Calibri" w:hAnsi="Calibri" w:cs="Calibri"/>
          <w:i/>
          <w:iCs/>
          <w:sz w:val="22"/>
          <w:szCs w:val="22"/>
          <w:u w:val="single"/>
        </w:rPr>
      </w:pPr>
    </w:p>
    <w:p w14:paraId="4E55C98E" w14:textId="77777777" w:rsidR="00D860B4" w:rsidRDefault="005646F5">
      <w:pPr>
        <w:tabs>
          <w:tab w:val="left" w:pos="6210"/>
          <w:tab w:val="left" w:pos="7350"/>
        </w:tabs>
        <w:rPr>
          <w:rFonts w:ascii="Calibri" w:hAnsi="Calibri" w:cs="Calibri"/>
          <w:sz w:val="22"/>
          <w:szCs w:val="22"/>
        </w:rPr>
      </w:pPr>
      <w:r>
        <w:rPr>
          <w:rFonts w:ascii="Calibri" w:hAnsi="Calibri" w:cs="Calibri"/>
          <w:sz w:val="22"/>
          <w:szCs w:val="22"/>
        </w:rPr>
        <w:t>2 Eléments pédagogique</w:t>
      </w:r>
      <w:r w:rsidR="006A07C5">
        <w:rPr>
          <w:rFonts w:ascii="Calibri" w:hAnsi="Calibri" w:cs="Calibri"/>
          <w:sz w:val="22"/>
          <w:szCs w:val="22"/>
        </w:rPr>
        <w:t>s</w:t>
      </w:r>
      <w:r>
        <w:rPr>
          <w:rFonts w:ascii="Calibri" w:hAnsi="Calibri" w:cs="Calibri"/>
          <w:sz w:val="22"/>
          <w:szCs w:val="22"/>
        </w:rPr>
        <w:t xml:space="preserve"> obligatoires :        </w:t>
      </w:r>
      <w:r w:rsidR="00D860B4">
        <w:rPr>
          <w:rFonts w:ascii="Calibri" w:hAnsi="Calibri" w:cs="Calibri"/>
          <w:sz w:val="22"/>
          <w:szCs w:val="22"/>
        </w:rPr>
        <w:t xml:space="preserve">  D5 R</w:t>
      </w:r>
      <w:r>
        <w:rPr>
          <w:rFonts w:ascii="Calibri" w:hAnsi="Calibri" w:cs="Calibri"/>
          <w:sz w:val="22"/>
          <w:szCs w:val="22"/>
        </w:rPr>
        <w:t>70125</w:t>
      </w:r>
      <w:r w:rsidR="00D860B4">
        <w:rPr>
          <w:rFonts w:ascii="Calibri" w:hAnsi="Calibri" w:cs="Calibri"/>
          <w:sz w:val="22"/>
          <w:szCs w:val="22"/>
        </w:rPr>
        <w:t xml:space="preserve">    </w:t>
      </w:r>
      <w:r>
        <w:rPr>
          <w:rFonts w:ascii="Calibri" w:hAnsi="Calibri" w:cs="Calibri"/>
          <w:sz w:val="22"/>
          <w:szCs w:val="22"/>
        </w:rPr>
        <w:t>+</w:t>
      </w:r>
      <w:r w:rsidR="00D860B4">
        <w:rPr>
          <w:rFonts w:ascii="Calibri" w:hAnsi="Calibri" w:cs="Calibri"/>
          <w:sz w:val="22"/>
          <w:szCs w:val="22"/>
        </w:rPr>
        <w:t xml:space="preserve">   D5 </w:t>
      </w:r>
      <w:r>
        <w:rPr>
          <w:rFonts w:ascii="Calibri" w:hAnsi="Calibri" w:cs="Calibri"/>
          <w:sz w:val="22"/>
          <w:szCs w:val="22"/>
        </w:rPr>
        <w:t>R70325</w:t>
      </w:r>
    </w:p>
    <w:p w14:paraId="4C222740" w14:textId="77777777" w:rsidR="00D860B4" w:rsidRDefault="00D860B4">
      <w:pPr>
        <w:tabs>
          <w:tab w:val="left" w:pos="6210"/>
          <w:tab w:val="left" w:pos="7350"/>
        </w:tabs>
        <w:rPr>
          <w:rFonts w:ascii="Calibri" w:hAnsi="Calibri" w:cs="Calibri"/>
          <w:sz w:val="22"/>
          <w:szCs w:val="22"/>
        </w:rPr>
      </w:pPr>
    </w:p>
    <w:p w14:paraId="554893D9" w14:textId="77777777" w:rsidR="00D860B4" w:rsidRDefault="00D860B4">
      <w:pPr>
        <w:tabs>
          <w:tab w:val="left" w:pos="6210"/>
          <w:tab w:val="left" w:pos="7350"/>
        </w:tabs>
        <w:rPr>
          <w:rFonts w:ascii="Calibri" w:hAnsi="Calibri" w:cs="Calibri"/>
          <w:sz w:val="22"/>
          <w:szCs w:val="22"/>
        </w:rPr>
      </w:pPr>
      <w:bookmarkStart w:id="1" w:name="_Hlk201573354"/>
      <w:r>
        <w:rPr>
          <w:rFonts w:ascii="Calibri" w:hAnsi="Calibri" w:cs="Calibri"/>
          <w:b/>
          <w:bCs/>
          <w:sz w:val="22"/>
          <w:szCs w:val="22"/>
        </w:rPr>
        <w:t>EP D5 R</w:t>
      </w:r>
      <w:r w:rsidR="005646F5">
        <w:rPr>
          <w:rFonts w:ascii="Calibri" w:hAnsi="Calibri" w:cs="Calibri"/>
          <w:b/>
          <w:bCs/>
          <w:sz w:val="22"/>
          <w:szCs w:val="22"/>
        </w:rPr>
        <w:t>70125</w:t>
      </w:r>
      <w:r>
        <w:rPr>
          <w:rFonts w:ascii="Calibri" w:hAnsi="Calibri" w:cs="Calibri"/>
          <w:b/>
          <w:bCs/>
          <w:sz w:val="22"/>
          <w:szCs w:val="22"/>
        </w:rPr>
        <w:t xml:space="preserve"> </w:t>
      </w:r>
      <w:r w:rsidR="005646F5">
        <w:rPr>
          <w:rFonts w:ascii="Calibri" w:hAnsi="Calibri" w:cs="Calibri"/>
          <w:b/>
          <w:bCs/>
          <w:sz w:val="22"/>
          <w:szCs w:val="22"/>
        </w:rPr>
        <w:t>Art et enjeux de société 3</w:t>
      </w:r>
      <w:r w:rsidR="00150522">
        <w:rPr>
          <w:rFonts w:ascii="Calibri" w:hAnsi="Calibri" w:cs="Calibri"/>
          <w:b/>
          <w:bCs/>
          <w:color w:val="7030A0"/>
          <w:sz w:val="22"/>
          <w:szCs w:val="22"/>
        </w:rPr>
        <w:t xml:space="preserve"> </w:t>
      </w:r>
      <w:r>
        <w:rPr>
          <w:rFonts w:ascii="Calibri" w:hAnsi="Calibri" w:cs="Calibri"/>
          <w:b/>
          <w:bCs/>
          <w:sz w:val="22"/>
          <w:szCs w:val="22"/>
        </w:rPr>
        <w:t>: 24 h semestrielles</w:t>
      </w:r>
      <w:r w:rsidR="005646F5">
        <w:rPr>
          <w:rFonts w:ascii="Calibri" w:hAnsi="Calibri" w:cs="Calibri"/>
          <w:b/>
          <w:bCs/>
          <w:sz w:val="22"/>
          <w:szCs w:val="22"/>
        </w:rPr>
        <w:t xml:space="preserve"> </w:t>
      </w:r>
      <w:r w:rsidR="005646F5">
        <w:rPr>
          <w:rFonts w:ascii="Calibri" w:hAnsi="Calibri" w:cs="Calibri"/>
          <w:sz w:val="22"/>
          <w:szCs w:val="22"/>
        </w:rPr>
        <w:t>(</w:t>
      </w:r>
      <w:r>
        <w:rPr>
          <w:rFonts w:ascii="Calibri" w:hAnsi="Calibri" w:cs="Calibri"/>
          <w:sz w:val="22"/>
          <w:szCs w:val="22"/>
        </w:rPr>
        <w:t>2 heures hebdomadaires</w:t>
      </w:r>
      <w:r w:rsidR="005646F5">
        <w:rPr>
          <w:rFonts w:ascii="Calibri" w:hAnsi="Calibri" w:cs="Calibri"/>
          <w:sz w:val="22"/>
          <w:szCs w:val="22"/>
        </w:rPr>
        <w:t>)</w:t>
      </w:r>
    </w:p>
    <w:bookmarkEnd w:id="1"/>
    <w:p w14:paraId="5C5CBE40" w14:textId="77777777" w:rsidR="00D860B4" w:rsidRDefault="00D860B4">
      <w:pPr>
        <w:tabs>
          <w:tab w:val="left" w:pos="6210"/>
          <w:tab w:val="left" w:pos="7350"/>
        </w:tabs>
        <w:rPr>
          <w:rFonts w:ascii="Calibri" w:hAnsi="Calibri" w:cs="Calibri"/>
          <w:sz w:val="22"/>
          <w:szCs w:val="22"/>
        </w:rPr>
      </w:pPr>
    </w:p>
    <w:p w14:paraId="6CFB95F5" w14:textId="77777777" w:rsidR="00C27B51" w:rsidRDefault="00C27B51">
      <w:pPr>
        <w:tabs>
          <w:tab w:val="left" w:pos="6210"/>
          <w:tab w:val="left" w:pos="7350"/>
        </w:tabs>
        <w:rPr>
          <w:rFonts w:ascii="Calibri" w:hAnsi="Calibri" w:cs="Calibri"/>
          <w:sz w:val="22"/>
          <w:szCs w:val="22"/>
        </w:rPr>
      </w:pPr>
    </w:p>
    <w:p w14:paraId="0AB4C9C0" w14:textId="484B5EC4" w:rsidR="00186B6E"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sidR="00EF1007">
        <w:rPr>
          <w:rFonts w:ascii="Calibri" w:hAnsi="Calibri" w:cs="Calibri"/>
          <w:sz w:val="22"/>
          <w:szCs w:val="22"/>
        </w:rPr>
        <w:t xml:space="preserve">1  </w:t>
      </w:r>
      <w:r w:rsidR="00186B6E">
        <w:rPr>
          <w:rFonts w:ascii="Calibri" w:hAnsi="Calibri" w:cs="Calibri"/>
          <w:sz w:val="22"/>
          <w:szCs w:val="22"/>
        </w:rPr>
        <w:t>M.</w:t>
      </w:r>
      <w:proofErr w:type="gramEnd"/>
      <w:r w:rsidR="00186B6E">
        <w:rPr>
          <w:rFonts w:ascii="Calibri" w:hAnsi="Calibri" w:cs="Calibri"/>
          <w:sz w:val="22"/>
          <w:szCs w:val="22"/>
        </w:rPr>
        <w:t xml:space="preserve"> Matthieu SALADIN </w:t>
      </w:r>
      <w:r>
        <w:rPr>
          <w:rFonts w:ascii="Calibri" w:hAnsi="Calibri" w:cs="Calibri"/>
          <w:sz w:val="22"/>
          <w:szCs w:val="22"/>
        </w:rPr>
        <w:tab/>
      </w:r>
    </w:p>
    <w:p w14:paraId="54AC7409" w14:textId="77777777" w:rsidR="00FC45FA" w:rsidRDefault="00FC45FA" w:rsidP="00FC45FA">
      <w:pPr>
        <w:tabs>
          <w:tab w:val="left" w:pos="6210"/>
          <w:tab w:val="left" w:pos="7350"/>
        </w:tabs>
        <w:rPr>
          <w:rFonts w:ascii="Calibri" w:hAnsi="Calibri" w:cs="Calibri"/>
          <w:sz w:val="22"/>
          <w:szCs w:val="22"/>
        </w:rPr>
      </w:pPr>
      <w:r>
        <w:rPr>
          <w:rFonts w:ascii="Calibri" w:hAnsi="Calibri" w:cs="Calibri"/>
          <w:b/>
          <w:bCs/>
          <w:sz w:val="22"/>
          <w:szCs w:val="22"/>
        </w:rPr>
        <w:t xml:space="preserve">Protocoles et partitions d’artistes </w:t>
      </w:r>
    </w:p>
    <w:p w14:paraId="76EC5A54"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Ce séminaire s’intéresse aux pratiques artistiques mobilisant des protocoles et des partitions dans le processus de création. Nous étudierons les modalités et les enjeux de démarches artistiques élaborées à partir de contraintes, de règles, d’instructions et autres procédures susceptibles de donner lieu à une pluralité d’activations. Il s’agira de considérer une série de déplacements critiques opérés dans le rapport aux oeuvres, à la fois du point de vue de la réalisation et de l’expérience, mais aussi, au-delà et en-deçà, dans nos rapports à l’action et au geste, à la détermination et au contrôle, à l’interprétation et à l’appropriation, à l’inclusion et à l’adresse, au collectif et au contexte. Nous nous concentrerons durant le semestre sur l’histoire et l’esthétique, sinon la politique, des pratiques protocolaires, tout en nous confrontant à l’activation d’un corpus de protocoles et de partitions d’artistes. </w:t>
      </w:r>
    </w:p>
    <w:p w14:paraId="64523948" w14:textId="77777777" w:rsidR="00FC45FA" w:rsidRDefault="00FC45FA" w:rsidP="00FC45FA">
      <w:pPr>
        <w:tabs>
          <w:tab w:val="left" w:pos="6210"/>
          <w:tab w:val="left" w:pos="7350"/>
        </w:tabs>
        <w:rPr>
          <w:rFonts w:ascii="Calibri" w:hAnsi="Calibri" w:cs="Calibri"/>
          <w:sz w:val="22"/>
          <w:szCs w:val="22"/>
        </w:rPr>
      </w:pPr>
      <w:r>
        <w:rPr>
          <w:rFonts w:ascii="Calibri" w:hAnsi="Calibri" w:cs="Calibri"/>
          <w:b/>
          <w:bCs/>
          <w:sz w:val="22"/>
          <w:szCs w:val="22"/>
        </w:rPr>
        <w:t xml:space="preserve">Bibliographie </w:t>
      </w:r>
    </w:p>
    <w:p w14:paraId="416C673B"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Anne Bénichou, </w:t>
      </w:r>
      <w:r>
        <w:rPr>
          <w:rFonts w:ascii="Calibri" w:hAnsi="Calibri" w:cs="Calibri"/>
          <w:i/>
          <w:iCs/>
          <w:sz w:val="22"/>
          <w:szCs w:val="22"/>
        </w:rPr>
        <w:t xml:space="preserve">Recréer / scripter </w:t>
      </w:r>
      <w:r>
        <w:rPr>
          <w:rFonts w:ascii="Calibri" w:hAnsi="Calibri" w:cs="Calibri"/>
          <w:sz w:val="22"/>
          <w:szCs w:val="22"/>
        </w:rPr>
        <w:t xml:space="preserve">– </w:t>
      </w:r>
      <w:r>
        <w:rPr>
          <w:rFonts w:ascii="Calibri" w:hAnsi="Calibri" w:cs="Calibri"/>
          <w:i/>
          <w:iCs/>
          <w:sz w:val="22"/>
          <w:szCs w:val="22"/>
        </w:rPr>
        <w:t>Mémoires et transmissions des oeuvres performatives et chorégraphiques contemporaines</w:t>
      </w:r>
      <w:r>
        <w:rPr>
          <w:rFonts w:ascii="Calibri" w:hAnsi="Calibri" w:cs="Calibri"/>
          <w:sz w:val="22"/>
          <w:szCs w:val="22"/>
        </w:rPr>
        <w:t xml:space="preserve">, Dijon, Presses du réel, 2015. </w:t>
      </w:r>
    </w:p>
    <w:p w14:paraId="76C127BC"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Philippe Bettinelli &amp; Anna Millers (dir.), </w:t>
      </w:r>
      <w:r>
        <w:rPr>
          <w:rFonts w:ascii="Calibri" w:hAnsi="Calibri" w:cs="Calibri"/>
          <w:i/>
          <w:iCs/>
          <w:sz w:val="22"/>
          <w:szCs w:val="22"/>
        </w:rPr>
        <w:t>Mode d’emploi</w:t>
      </w:r>
      <w:r>
        <w:rPr>
          <w:rFonts w:ascii="Calibri" w:hAnsi="Calibri" w:cs="Calibri"/>
          <w:sz w:val="22"/>
          <w:szCs w:val="22"/>
        </w:rPr>
        <w:t xml:space="preserve">, catalogue d’exposition, Strasbourg, MAMCS, 2024. </w:t>
      </w:r>
    </w:p>
    <w:p w14:paraId="6B1E4750" w14:textId="77777777" w:rsidR="00FC45FA" w:rsidRDefault="00FC45FA" w:rsidP="00FC45FA">
      <w:pPr>
        <w:tabs>
          <w:tab w:val="left" w:pos="6210"/>
          <w:tab w:val="left" w:pos="7350"/>
        </w:tabs>
        <w:rPr>
          <w:rFonts w:ascii="Calibri" w:hAnsi="Calibri" w:cs="Calibri"/>
          <w:sz w:val="22"/>
          <w:szCs w:val="22"/>
          <w:lang w:val="en-US"/>
        </w:rPr>
      </w:pPr>
      <w:r>
        <w:rPr>
          <w:rFonts w:ascii="Calibri" w:hAnsi="Calibri" w:cs="Calibri"/>
          <w:sz w:val="22"/>
          <w:szCs w:val="22"/>
          <w:lang w:val="en-US"/>
        </w:rPr>
        <w:t xml:space="preserve">Claire Bishop, </w:t>
      </w:r>
      <w:r>
        <w:rPr>
          <w:rFonts w:ascii="Calibri" w:hAnsi="Calibri" w:cs="Calibri"/>
          <w:i/>
          <w:iCs/>
          <w:sz w:val="22"/>
          <w:szCs w:val="22"/>
          <w:lang w:val="en-US"/>
        </w:rPr>
        <w:t>Artificial Hells: Participatory. Art and the Politics of Spectatorship</w:t>
      </w:r>
      <w:r>
        <w:rPr>
          <w:rFonts w:ascii="Calibri" w:hAnsi="Calibri" w:cs="Calibri"/>
          <w:sz w:val="22"/>
          <w:szCs w:val="22"/>
          <w:lang w:val="en-US"/>
        </w:rPr>
        <w:t xml:space="preserve">, London, Verso, 2012. </w:t>
      </w:r>
    </w:p>
    <w:p w14:paraId="03A2B72F"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Elena Biserna (dir.), </w:t>
      </w:r>
      <w:r>
        <w:rPr>
          <w:rFonts w:ascii="Calibri" w:hAnsi="Calibri" w:cs="Calibri"/>
          <w:i/>
          <w:iCs/>
          <w:sz w:val="22"/>
          <w:szCs w:val="22"/>
        </w:rPr>
        <w:t>Walking from Scores</w:t>
      </w:r>
      <w:r>
        <w:rPr>
          <w:rFonts w:ascii="Calibri" w:hAnsi="Calibri" w:cs="Calibri"/>
          <w:sz w:val="22"/>
          <w:szCs w:val="22"/>
        </w:rPr>
        <w:t xml:space="preserve">, Dijon, Les presses du réel, 2022. </w:t>
      </w:r>
    </w:p>
    <w:p w14:paraId="145A47F0"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Ken Friedman, « Working from Score » (2001), accessible en ligne : https://www.kim-cohen.com/seth_texts/artmusictheorytexts/Friedman_Working%20Scores.pdf (consulté le 20/06/24) </w:t>
      </w:r>
    </w:p>
    <w:p w14:paraId="66868F10" w14:textId="77777777" w:rsidR="00FC45FA" w:rsidRDefault="00FC45FA" w:rsidP="00FC45FA">
      <w:pPr>
        <w:tabs>
          <w:tab w:val="left" w:pos="6210"/>
          <w:tab w:val="left" w:pos="7350"/>
        </w:tabs>
        <w:rPr>
          <w:rFonts w:ascii="Calibri" w:hAnsi="Calibri" w:cs="Calibri"/>
          <w:sz w:val="22"/>
          <w:szCs w:val="22"/>
          <w:lang w:val="en-US"/>
        </w:rPr>
      </w:pPr>
      <w:r>
        <w:rPr>
          <w:rFonts w:ascii="Calibri" w:hAnsi="Calibri" w:cs="Calibri"/>
          <w:sz w:val="22"/>
          <w:szCs w:val="22"/>
          <w:lang w:val="en-US"/>
        </w:rPr>
        <w:t xml:space="preserve">Jirí Kovanda, </w:t>
      </w:r>
      <w:r>
        <w:rPr>
          <w:rFonts w:ascii="Calibri" w:hAnsi="Calibri" w:cs="Calibri"/>
          <w:i/>
          <w:iCs/>
          <w:sz w:val="22"/>
          <w:szCs w:val="22"/>
          <w:lang w:val="en-US"/>
        </w:rPr>
        <w:t>Actions and installations – 2005-1976</w:t>
      </w:r>
      <w:r>
        <w:rPr>
          <w:rFonts w:ascii="Calibri" w:hAnsi="Calibri" w:cs="Calibri"/>
          <w:sz w:val="22"/>
          <w:szCs w:val="22"/>
          <w:lang w:val="en-US"/>
        </w:rPr>
        <w:t xml:space="preserve">, Genève, JRP Editions, 2006. </w:t>
      </w:r>
    </w:p>
    <w:p w14:paraId="532B4096" w14:textId="77777777" w:rsidR="00FC45FA" w:rsidRDefault="00FC45FA" w:rsidP="00FC45FA">
      <w:pPr>
        <w:tabs>
          <w:tab w:val="left" w:pos="6210"/>
          <w:tab w:val="left" w:pos="7350"/>
        </w:tabs>
        <w:rPr>
          <w:rFonts w:ascii="Calibri" w:hAnsi="Calibri" w:cs="Calibri"/>
          <w:sz w:val="22"/>
          <w:szCs w:val="22"/>
          <w:lang w:val="en-US"/>
        </w:rPr>
      </w:pPr>
      <w:r>
        <w:rPr>
          <w:rFonts w:ascii="Calibri" w:hAnsi="Calibri" w:cs="Calibri"/>
          <w:sz w:val="22"/>
          <w:szCs w:val="22"/>
          <w:lang w:val="en-US"/>
        </w:rPr>
        <w:t xml:space="preserve">John Lely &amp; James Saunders (eds.), </w:t>
      </w:r>
      <w:r>
        <w:rPr>
          <w:rFonts w:ascii="Calibri" w:hAnsi="Calibri" w:cs="Calibri"/>
          <w:i/>
          <w:iCs/>
          <w:sz w:val="22"/>
          <w:szCs w:val="22"/>
          <w:lang w:val="en-US"/>
        </w:rPr>
        <w:t>Word Events: Perspectives on Verbal Notations</w:t>
      </w:r>
      <w:r>
        <w:rPr>
          <w:rFonts w:ascii="Calibri" w:hAnsi="Calibri" w:cs="Calibri"/>
          <w:sz w:val="22"/>
          <w:szCs w:val="22"/>
          <w:lang w:val="en-US"/>
        </w:rPr>
        <w:t xml:space="preserve">, London/New York, Continuum, 2012. </w:t>
      </w:r>
    </w:p>
    <w:p w14:paraId="3D59AA49" w14:textId="77777777" w:rsidR="00FC45FA" w:rsidRDefault="00FC45FA" w:rsidP="00FC45FA">
      <w:pPr>
        <w:tabs>
          <w:tab w:val="left" w:pos="6210"/>
          <w:tab w:val="left" w:pos="7350"/>
        </w:tabs>
        <w:rPr>
          <w:rFonts w:ascii="Calibri" w:hAnsi="Calibri" w:cs="Calibri"/>
          <w:sz w:val="22"/>
          <w:szCs w:val="22"/>
          <w:lang w:val="en-US"/>
        </w:rPr>
      </w:pPr>
      <w:r>
        <w:rPr>
          <w:rFonts w:ascii="Calibri" w:hAnsi="Calibri" w:cs="Calibri"/>
          <w:sz w:val="22"/>
          <w:szCs w:val="22"/>
          <w:lang w:val="en-US"/>
        </w:rPr>
        <w:t xml:space="preserve">Peter Osborne (ed.), </w:t>
      </w:r>
      <w:r>
        <w:rPr>
          <w:rFonts w:ascii="Calibri" w:hAnsi="Calibri" w:cs="Calibri"/>
          <w:i/>
          <w:iCs/>
          <w:sz w:val="22"/>
          <w:szCs w:val="22"/>
          <w:lang w:val="en-US"/>
        </w:rPr>
        <w:t>Art Conceptuel</w:t>
      </w:r>
      <w:r>
        <w:rPr>
          <w:rFonts w:ascii="Calibri" w:hAnsi="Calibri" w:cs="Calibri"/>
          <w:sz w:val="22"/>
          <w:szCs w:val="22"/>
          <w:lang w:val="en-US"/>
        </w:rPr>
        <w:t xml:space="preserve">, Paris, Phaidon, 2006. </w:t>
      </w:r>
    </w:p>
    <w:p w14:paraId="33E68CA9"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Julie Sermon et Yvane Chapuis (dir.), </w:t>
      </w:r>
      <w:r>
        <w:rPr>
          <w:rFonts w:ascii="Calibri" w:hAnsi="Calibri" w:cs="Calibri"/>
          <w:i/>
          <w:iCs/>
          <w:sz w:val="22"/>
          <w:szCs w:val="22"/>
        </w:rPr>
        <w:t>Partition(s). Objet et concept des pratiques scéniques (20e et 21e siècles)</w:t>
      </w:r>
      <w:r>
        <w:rPr>
          <w:rFonts w:ascii="Calibri" w:hAnsi="Calibri" w:cs="Calibri"/>
          <w:sz w:val="22"/>
          <w:szCs w:val="22"/>
        </w:rPr>
        <w:t>, Dijon, Les presses du réel, 2016.</w:t>
      </w:r>
    </w:p>
    <w:p w14:paraId="2EAEF694" w14:textId="77777777" w:rsidR="00D860B4" w:rsidRDefault="00D860B4">
      <w:pPr>
        <w:tabs>
          <w:tab w:val="left" w:pos="6210"/>
          <w:tab w:val="left" w:pos="7350"/>
        </w:tabs>
        <w:rPr>
          <w:rFonts w:ascii="Calibri" w:hAnsi="Calibri" w:cs="Calibri"/>
          <w:sz w:val="22"/>
          <w:szCs w:val="22"/>
        </w:rPr>
      </w:pPr>
    </w:p>
    <w:p w14:paraId="093654AD" w14:textId="4E574119" w:rsidR="00121003" w:rsidRDefault="00D860B4">
      <w:pPr>
        <w:tabs>
          <w:tab w:val="left" w:pos="6210"/>
          <w:tab w:val="left" w:pos="7350"/>
        </w:tabs>
        <w:rPr>
          <w:rFonts w:ascii="Calibri" w:hAnsi="Calibri" w:cs="Calibri"/>
          <w:sz w:val="22"/>
          <w:szCs w:val="22"/>
        </w:rPr>
      </w:pPr>
      <w:bookmarkStart w:id="2" w:name="_Hlk238682489"/>
      <w:r>
        <w:rPr>
          <w:rFonts w:ascii="Calibri" w:hAnsi="Calibri" w:cs="Calibri"/>
          <w:sz w:val="22"/>
          <w:szCs w:val="22"/>
        </w:rPr>
        <w:t>Gr.</w:t>
      </w:r>
      <w:proofErr w:type="gramStart"/>
      <w:r w:rsidR="00EF1007">
        <w:rPr>
          <w:rFonts w:ascii="Calibri" w:hAnsi="Calibri" w:cs="Calibri"/>
          <w:sz w:val="22"/>
          <w:szCs w:val="22"/>
        </w:rPr>
        <w:t>2  Mme</w:t>
      </w:r>
      <w:proofErr w:type="gramEnd"/>
      <w:r>
        <w:rPr>
          <w:rFonts w:ascii="Calibri" w:hAnsi="Calibri" w:cs="Calibri"/>
          <w:sz w:val="22"/>
          <w:szCs w:val="22"/>
        </w:rPr>
        <w:t xml:space="preserve"> </w:t>
      </w:r>
      <w:r w:rsidR="00121003">
        <w:rPr>
          <w:rFonts w:ascii="Calibri" w:hAnsi="Calibri" w:cs="Calibri"/>
          <w:sz w:val="22"/>
          <w:szCs w:val="22"/>
        </w:rPr>
        <w:t>Gwenola WAGON</w:t>
      </w:r>
      <w:r w:rsidR="00DF51B0">
        <w:rPr>
          <w:rFonts w:ascii="Calibri" w:hAnsi="Calibri" w:cs="Calibri"/>
          <w:sz w:val="22"/>
          <w:szCs w:val="22"/>
        </w:rPr>
        <w:t xml:space="preserve"> </w:t>
      </w:r>
      <w:r w:rsidR="00DF51B0">
        <w:rPr>
          <w:rFonts w:ascii="Calibri" w:hAnsi="Calibri" w:cs="Calibri"/>
          <w:sz w:val="22"/>
          <w:szCs w:val="22"/>
        </w:rPr>
        <w:tab/>
      </w:r>
    </w:p>
    <w:p w14:paraId="045B1A36" w14:textId="77777777" w:rsidR="00DF51B0" w:rsidRPr="00DF51B0" w:rsidRDefault="00DF51B0" w:rsidP="00DF51B0">
      <w:pPr>
        <w:tabs>
          <w:tab w:val="left" w:pos="6210"/>
          <w:tab w:val="left" w:pos="7350"/>
        </w:tabs>
        <w:rPr>
          <w:rFonts w:ascii="Calibri" w:hAnsi="Calibri" w:cs="Calibri"/>
          <w:i/>
          <w:iCs/>
          <w:sz w:val="22"/>
          <w:szCs w:val="22"/>
        </w:rPr>
      </w:pPr>
      <w:r w:rsidRPr="00DF51B0">
        <w:rPr>
          <w:rFonts w:ascii="Calibri" w:hAnsi="Calibri" w:cs="Calibri"/>
          <w:b/>
          <w:bCs/>
          <w:i/>
          <w:iCs/>
          <w:sz w:val="22"/>
          <w:szCs w:val="22"/>
        </w:rPr>
        <w:t>Penser / Imaginer / Habiter</w:t>
      </w:r>
    </w:p>
    <w:bookmarkEnd w:id="2"/>
    <w:p w14:paraId="36094749" w14:textId="77777777" w:rsidR="00DF51B0" w:rsidRDefault="00DF51B0" w:rsidP="00DF51B0">
      <w:pPr>
        <w:tabs>
          <w:tab w:val="left" w:pos="6210"/>
          <w:tab w:val="left" w:pos="7350"/>
        </w:tabs>
        <w:rPr>
          <w:rFonts w:ascii="Calibri" w:hAnsi="Calibri" w:cs="Calibri"/>
          <w:sz w:val="22"/>
          <w:szCs w:val="22"/>
        </w:rPr>
      </w:pPr>
      <w:r>
        <w:rPr>
          <w:rFonts w:ascii="Calibri" w:hAnsi="Calibri" w:cs="Calibri"/>
          <w:sz w:val="22"/>
          <w:szCs w:val="22"/>
        </w:rPr>
        <w:t>Ce cours interroge la nécessité d’une recherche artistique qui œuvre pour de nouveaux imaginaires de l’habitabilité de la planète. Les enquêtes que nous explorerons et activerons seront au croisement de nombreuses disciplines de recherche (documentaire, anthropologique, sociologique, environnementale, etc.) et proposeront différents modules théoriques comme esthétiques. Lors d’un module d’enquête sur l’oiseau en ville, pour constituer un Atlas sauvage et collectif, quelques spécialistes nous accompagneront dans la création de l’Atlas en vue d’une exposition collective à la BIS en fin du semestre. Certaines interventions se dérouleront dans des parcs et jardins, (petite ceinture, parc André Citroën, île aux cygnes, Jardin des plantes et Muséum d’histoire naturelle). Le calendrier détaillé sera présenté lors de la première séance du cours.</w:t>
      </w:r>
    </w:p>
    <w:p w14:paraId="1D0081CE" w14:textId="77777777" w:rsidR="00D860B4" w:rsidRDefault="00D860B4">
      <w:pPr>
        <w:tabs>
          <w:tab w:val="left" w:pos="6210"/>
          <w:tab w:val="left" w:pos="7350"/>
        </w:tabs>
        <w:rPr>
          <w:rFonts w:ascii="Calibri" w:hAnsi="Calibri" w:cs="Calibri"/>
          <w:sz w:val="22"/>
          <w:szCs w:val="22"/>
        </w:rPr>
      </w:pPr>
    </w:p>
    <w:p w14:paraId="37807DD9" w14:textId="6DFE1A7F" w:rsidR="00FC45FA" w:rsidRDefault="00121003" w:rsidP="00E151FD">
      <w:pPr>
        <w:tabs>
          <w:tab w:val="left" w:pos="6210"/>
          <w:tab w:val="left" w:pos="7350"/>
        </w:tabs>
        <w:ind w:left="-352"/>
        <w:rPr>
          <w:rFonts w:ascii="Calibri" w:hAnsi="Calibri" w:cs="Calibri"/>
          <w:sz w:val="22"/>
          <w:szCs w:val="22"/>
        </w:rPr>
      </w:pPr>
      <w:r>
        <w:rPr>
          <w:rFonts w:ascii="Calibri" w:hAnsi="Calibri" w:cs="Calibri"/>
          <w:sz w:val="22"/>
          <w:szCs w:val="22"/>
        </w:rPr>
        <w:t xml:space="preserve">   </w:t>
      </w:r>
      <w:r w:rsidR="00E3253A">
        <w:rPr>
          <w:rFonts w:ascii="Calibri" w:hAnsi="Calibri" w:cs="Calibri"/>
          <w:sz w:val="22"/>
          <w:szCs w:val="22"/>
        </w:rPr>
        <w:t xml:space="preserve">   </w:t>
      </w:r>
      <w:r w:rsidR="00F67DF7">
        <w:rPr>
          <w:rFonts w:ascii="Calibri" w:hAnsi="Calibri" w:cs="Calibri"/>
          <w:sz w:val="22"/>
          <w:szCs w:val="22"/>
        </w:rPr>
        <w:t>Gr.</w:t>
      </w:r>
      <w:proofErr w:type="gramStart"/>
      <w:r w:rsidR="00F67DF7">
        <w:rPr>
          <w:rFonts w:ascii="Calibri" w:hAnsi="Calibri" w:cs="Calibri"/>
          <w:sz w:val="22"/>
          <w:szCs w:val="22"/>
        </w:rPr>
        <w:t xml:space="preserve">3 </w:t>
      </w:r>
      <w:r w:rsidR="00885877">
        <w:rPr>
          <w:rFonts w:ascii="Calibri" w:hAnsi="Calibri" w:cs="Calibri"/>
          <w:sz w:val="22"/>
          <w:szCs w:val="22"/>
        </w:rPr>
        <w:t xml:space="preserve"> </w:t>
      </w:r>
      <w:r w:rsidR="00F67DF7">
        <w:rPr>
          <w:rFonts w:ascii="Calibri" w:hAnsi="Calibri" w:cs="Calibri"/>
          <w:sz w:val="22"/>
          <w:szCs w:val="22"/>
        </w:rPr>
        <w:t>M.</w:t>
      </w:r>
      <w:proofErr w:type="gramEnd"/>
      <w:r w:rsidR="00F67DF7">
        <w:rPr>
          <w:rFonts w:ascii="Calibri" w:hAnsi="Calibri" w:cs="Calibri"/>
          <w:sz w:val="22"/>
          <w:szCs w:val="22"/>
        </w:rPr>
        <w:t xml:space="preserve"> Yann TOMA </w:t>
      </w:r>
      <w:r w:rsidR="00036A8A">
        <w:rPr>
          <w:rFonts w:ascii="Calibri" w:hAnsi="Calibri" w:cs="Calibri"/>
          <w:sz w:val="22"/>
          <w:szCs w:val="22"/>
        </w:rPr>
        <w:tab/>
      </w:r>
    </w:p>
    <w:p w14:paraId="5768C8A5" w14:textId="77777777" w:rsidR="00FC45FA" w:rsidRDefault="00D05A7D" w:rsidP="00D05A7D">
      <w:pPr>
        <w:tabs>
          <w:tab w:val="left" w:pos="6210"/>
          <w:tab w:val="left" w:pos="7350"/>
        </w:tabs>
        <w:ind w:hanging="450"/>
        <w:rPr>
          <w:rFonts w:ascii="Calibri" w:hAnsi="Calibri" w:cs="Calibri"/>
          <w:sz w:val="22"/>
          <w:szCs w:val="22"/>
        </w:rPr>
      </w:pPr>
      <w:r w:rsidRPr="00D05A7D">
        <w:rPr>
          <w:rFonts w:ascii="Calibri" w:hAnsi="Calibri" w:cs="Calibri"/>
          <w:b/>
          <w:bCs/>
          <w:i/>
          <w:iCs/>
          <w:sz w:val="22"/>
          <w:szCs w:val="22"/>
        </w:rPr>
        <w:t> </w:t>
      </w:r>
      <w:r>
        <w:rPr>
          <w:rFonts w:ascii="Calibri" w:hAnsi="Calibri" w:cs="Calibri"/>
          <w:b/>
          <w:bCs/>
          <w:i/>
          <w:iCs/>
          <w:sz w:val="22"/>
          <w:szCs w:val="22"/>
        </w:rPr>
        <w:tab/>
      </w:r>
      <w:r w:rsidRPr="00D05A7D">
        <w:rPr>
          <w:rFonts w:ascii="Calibri" w:hAnsi="Calibri" w:cs="Calibri"/>
          <w:b/>
          <w:bCs/>
          <w:i/>
          <w:iCs/>
          <w:sz w:val="22"/>
          <w:szCs w:val="22"/>
        </w:rPr>
        <w:t>Art et recherche technologique, au croisement de la science et de la société</w:t>
      </w:r>
      <w:r>
        <w:rPr>
          <w:rFonts w:ascii="Calibri" w:hAnsi="Calibri" w:cs="Calibri"/>
          <w:b/>
          <w:bCs/>
          <w:i/>
          <w:iCs/>
          <w:sz w:val="22"/>
          <w:szCs w:val="22"/>
        </w:rPr>
        <w:t>.</w:t>
      </w:r>
      <w:r w:rsidRPr="00D05A7D">
        <w:rPr>
          <w:rFonts w:ascii="Calibri" w:hAnsi="Calibri" w:cs="Calibri"/>
          <w:b/>
          <w:bCs/>
          <w:i/>
          <w:iCs/>
          <w:sz w:val="22"/>
          <w:szCs w:val="22"/>
        </w:rPr>
        <w:br/>
      </w:r>
      <w:r w:rsidRPr="00D05A7D">
        <w:rPr>
          <w:rFonts w:ascii="Calibri" w:hAnsi="Calibri" w:cs="Calibri"/>
          <w:sz w:val="22"/>
          <w:szCs w:val="22"/>
        </w:rPr>
        <w:t xml:space="preserve">Ce séminaire convoque des sujets complexes croisant Art, Actualité scientifique, Economique, Philosophique, Politique, Juridique et Sociale dans l’esprit de la démarche scientifique. À travers des informations factuelles et étayées, il s’appuie sur la recherche scientifique et technologique et analyse et croise les sources, appréhende les enjeux sociétaux et l’impact économique, social, culturel, politique, géopolitique. Dans ce cadre les étudiant.e.s rencontreront souvent des acteurs visionnaires de la science et de la société, pour dégager la perspective la plus complète possible de sujets en mesure de produire chez eux de nouvelles formes et des concepts au parfum </w:t>
      </w:r>
      <w:r w:rsidRPr="00D05A7D">
        <w:rPr>
          <w:rFonts w:ascii="Calibri" w:hAnsi="Calibri" w:cs="Calibri"/>
          <w:sz w:val="22"/>
          <w:szCs w:val="22"/>
        </w:rPr>
        <w:lastRenderedPageBreak/>
        <w:t>innovant. En partenariat avec l'IHEST, ce séminaire entend mettre en capacité des propositions transdisciplinaires autant que transgénérationnelles.</w:t>
      </w:r>
    </w:p>
    <w:p w14:paraId="69E64179" w14:textId="77777777" w:rsidR="00D05A7D" w:rsidRDefault="00D05A7D" w:rsidP="00D05A7D">
      <w:pPr>
        <w:tabs>
          <w:tab w:val="left" w:pos="6210"/>
          <w:tab w:val="left" w:pos="7350"/>
        </w:tabs>
        <w:ind w:hanging="450"/>
        <w:rPr>
          <w:rFonts w:ascii="Calibri" w:hAnsi="Calibri" w:cs="Calibri"/>
          <w:sz w:val="22"/>
          <w:szCs w:val="22"/>
        </w:rPr>
      </w:pPr>
      <w:r>
        <w:rPr>
          <w:rFonts w:ascii="Calibri" w:hAnsi="Calibri" w:cs="Calibri"/>
          <w:sz w:val="22"/>
          <w:szCs w:val="22"/>
        </w:rPr>
        <w:tab/>
        <w:t>Séminaire théorique suivi d’un ensemble de conférences d’intervenants interdisciplinaires.</w:t>
      </w:r>
    </w:p>
    <w:p w14:paraId="097C029F" w14:textId="77777777" w:rsidR="00E3253A" w:rsidRPr="00E3253A" w:rsidRDefault="00E3253A" w:rsidP="00E3253A">
      <w:pPr>
        <w:tabs>
          <w:tab w:val="left" w:pos="6210"/>
          <w:tab w:val="left" w:pos="7350"/>
        </w:tabs>
        <w:ind w:hanging="450"/>
        <w:rPr>
          <w:rFonts w:ascii="Calibri" w:hAnsi="Calibri" w:cs="Calibri"/>
          <w:b/>
          <w:bCs/>
          <w:sz w:val="22"/>
          <w:szCs w:val="22"/>
          <w:lang w:val="en-US"/>
        </w:rPr>
      </w:pPr>
      <w:r w:rsidRPr="00391480">
        <w:rPr>
          <w:rFonts w:ascii="Calibri" w:hAnsi="Calibri" w:cs="Calibri"/>
          <w:sz w:val="22"/>
          <w:szCs w:val="22"/>
        </w:rPr>
        <w:tab/>
      </w:r>
      <w:r w:rsidRPr="00E3253A">
        <w:rPr>
          <w:rFonts w:ascii="Calibri" w:hAnsi="Calibri" w:cs="Calibri"/>
          <w:b/>
          <w:bCs/>
          <w:sz w:val="22"/>
          <w:szCs w:val="22"/>
          <w:lang w:val="en-US"/>
        </w:rPr>
        <w:t xml:space="preserve">Bibliographie : </w:t>
      </w:r>
    </w:p>
    <w:p w14:paraId="77BE41D4" w14:textId="272D8307" w:rsidR="00E3253A" w:rsidRPr="00D05A7D" w:rsidRDefault="00E3253A" w:rsidP="00D05A7D">
      <w:pPr>
        <w:tabs>
          <w:tab w:val="left" w:pos="6210"/>
          <w:tab w:val="left" w:pos="7350"/>
        </w:tabs>
        <w:ind w:hanging="450"/>
        <w:rPr>
          <w:rFonts w:ascii="Calibri" w:hAnsi="Calibri" w:cs="Calibri"/>
          <w:sz w:val="22"/>
          <w:szCs w:val="22"/>
        </w:rPr>
      </w:pPr>
      <w:r>
        <w:rPr>
          <w:rFonts w:ascii="Calibri" w:hAnsi="Calibri" w:cs="Calibri"/>
          <w:sz w:val="22"/>
          <w:szCs w:val="22"/>
          <w:lang w:val="en-US"/>
        </w:rPr>
        <w:tab/>
      </w:r>
      <w:r w:rsidRPr="00E3253A">
        <w:rPr>
          <w:rFonts w:ascii="Calibri" w:hAnsi="Calibri" w:cs="Calibri"/>
          <w:sz w:val="22"/>
          <w:szCs w:val="22"/>
          <w:lang w:val="en-US"/>
        </w:rPr>
        <w:t>Claire Bishop, </w:t>
      </w:r>
      <w:r w:rsidRPr="00E3253A">
        <w:rPr>
          <w:rFonts w:ascii="Calibri" w:hAnsi="Calibri" w:cs="Calibri"/>
          <w:i/>
          <w:iCs/>
          <w:sz w:val="22"/>
          <w:szCs w:val="22"/>
          <w:lang w:val="en-US"/>
        </w:rPr>
        <w:t>Artificial Hells: Participatory Art and the Politics of Spectatorship</w:t>
      </w:r>
      <w:r w:rsidRPr="00E3253A">
        <w:rPr>
          <w:rFonts w:ascii="Calibri" w:hAnsi="Calibri" w:cs="Calibri"/>
          <w:sz w:val="22"/>
          <w:szCs w:val="22"/>
          <w:lang w:val="en-US"/>
        </w:rPr>
        <w:t>, London/New York, Verso, 2012.</w:t>
      </w:r>
      <w:r w:rsidRPr="00E3253A">
        <w:rPr>
          <w:rFonts w:ascii="Calibri" w:hAnsi="Calibri" w:cs="Calibri"/>
          <w:sz w:val="22"/>
          <w:szCs w:val="22"/>
          <w:lang w:val="en-US"/>
        </w:rPr>
        <w:br/>
      </w:r>
      <w:r w:rsidRPr="00E3253A">
        <w:rPr>
          <w:rFonts w:ascii="Calibri" w:hAnsi="Calibri" w:cs="Calibri"/>
          <w:sz w:val="22"/>
          <w:szCs w:val="22"/>
        </w:rPr>
        <w:t>Nicolas Bourriaud, </w:t>
      </w:r>
      <w:r w:rsidRPr="00E3253A">
        <w:rPr>
          <w:rFonts w:ascii="Calibri" w:hAnsi="Calibri" w:cs="Calibri"/>
          <w:i/>
          <w:iCs/>
          <w:sz w:val="22"/>
          <w:szCs w:val="22"/>
        </w:rPr>
        <w:t>Esthétique relationnelle</w:t>
      </w:r>
      <w:r w:rsidRPr="00E3253A">
        <w:rPr>
          <w:rFonts w:ascii="Calibri" w:hAnsi="Calibri" w:cs="Calibri"/>
          <w:sz w:val="22"/>
          <w:szCs w:val="22"/>
        </w:rPr>
        <w:t>, Dijon, Les Presses du réel, 1998.</w:t>
      </w:r>
      <w:r w:rsidRPr="00E3253A">
        <w:rPr>
          <w:rFonts w:ascii="Calibri" w:hAnsi="Calibri" w:cs="Calibri"/>
          <w:sz w:val="22"/>
          <w:szCs w:val="22"/>
        </w:rPr>
        <w:br/>
        <w:t>Yves Citton, </w:t>
      </w:r>
      <w:r w:rsidRPr="00E3253A">
        <w:rPr>
          <w:rFonts w:ascii="Calibri" w:hAnsi="Calibri" w:cs="Calibri"/>
          <w:i/>
          <w:iCs/>
          <w:sz w:val="22"/>
          <w:szCs w:val="22"/>
        </w:rPr>
        <w:t>Pour une écologie de l'attention</w:t>
      </w:r>
      <w:r w:rsidRPr="00E3253A">
        <w:rPr>
          <w:rFonts w:ascii="Calibri" w:hAnsi="Calibri" w:cs="Calibri"/>
          <w:sz w:val="22"/>
          <w:szCs w:val="22"/>
        </w:rPr>
        <w:t>, Seuil, 2014.</w:t>
      </w:r>
      <w:r w:rsidRPr="00E3253A">
        <w:rPr>
          <w:rFonts w:ascii="Calibri" w:hAnsi="Calibri" w:cs="Calibri"/>
          <w:sz w:val="22"/>
          <w:szCs w:val="22"/>
        </w:rPr>
        <w:br/>
        <w:t>Georges Didi-Huberman, </w:t>
      </w:r>
      <w:r w:rsidRPr="00E3253A">
        <w:rPr>
          <w:rFonts w:ascii="Calibri" w:hAnsi="Calibri" w:cs="Calibri"/>
          <w:i/>
          <w:iCs/>
          <w:sz w:val="22"/>
          <w:szCs w:val="22"/>
        </w:rPr>
        <w:t>Quand les images prennent position : L'œil de l'histoire, 1</w:t>
      </w:r>
      <w:r w:rsidRPr="00E3253A">
        <w:rPr>
          <w:rFonts w:ascii="Calibri" w:hAnsi="Calibri" w:cs="Calibri"/>
          <w:sz w:val="22"/>
          <w:szCs w:val="22"/>
        </w:rPr>
        <w:t>, Paris, Éditions de Minuit, 2009.</w:t>
      </w:r>
      <w:r w:rsidRPr="00E3253A">
        <w:rPr>
          <w:rFonts w:ascii="Calibri" w:hAnsi="Calibri" w:cs="Calibri"/>
          <w:sz w:val="22"/>
          <w:szCs w:val="22"/>
        </w:rPr>
        <w:br/>
      </w:r>
      <w:r w:rsidRPr="00E3253A">
        <w:rPr>
          <w:rFonts w:ascii="Calibri" w:hAnsi="Calibri" w:cs="Calibri"/>
          <w:sz w:val="22"/>
          <w:szCs w:val="22"/>
          <w:lang w:val="en-US"/>
        </w:rPr>
        <w:t>Andrea Fraser, </w:t>
      </w:r>
      <w:r w:rsidRPr="00E3253A">
        <w:rPr>
          <w:rFonts w:ascii="Calibri" w:hAnsi="Calibri" w:cs="Calibri"/>
          <w:i/>
          <w:iCs/>
          <w:sz w:val="22"/>
          <w:szCs w:val="22"/>
          <w:lang w:val="en-US"/>
        </w:rPr>
        <w:t>Museum Highlights: The Writings of Andrea Fraser</w:t>
      </w:r>
      <w:r w:rsidRPr="00E3253A">
        <w:rPr>
          <w:rFonts w:ascii="Calibri" w:hAnsi="Calibri" w:cs="Calibri"/>
          <w:sz w:val="22"/>
          <w:szCs w:val="22"/>
          <w:lang w:val="en-US"/>
        </w:rPr>
        <w:t>, Cambridge, MA, MIT Press, 2005.</w:t>
      </w:r>
      <w:r w:rsidRPr="00E3253A">
        <w:rPr>
          <w:rFonts w:ascii="Calibri" w:hAnsi="Calibri" w:cs="Calibri"/>
          <w:sz w:val="22"/>
          <w:szCs w:val="22"/>
          <w:lang w:val="en-US"/>
        </w:rPr>
        <w:br/>
      </w:r>
      <w:r w:rsidRPr="00E3253A">
        <w:rPr>
          <w:rFonts w:ascii="Calibri" w:hAnsi="Calibri" w:cs="Calibri"/>
          <w:sz w:val="22"/>
          <w:szCs w:val="22"/>
        </w:rPr>
        <w:t>Édouard Glissant, </w:t>
      </w:r>
      <w:r w:rsidRPr="00E3253A">
        <w:rPr>
          <w:rFonts w:ascii="Calibri" w:hAnsi="Calibri" w:cs="Calibri"/>
          <w:i/>
          <w:iCs/>
          <w:sz w:val="22"/>
          <w:szCs w:val="22"/>
        </w:rPr>
        <w:t>Poétique de la Relation</w:t>
      </w:r>
      <w:r w:rsidRPr="00E3253A">
        <w:rPr>
          <w:rFonts w:ascii="Calibri" w:hAnsi="Calibri" w:cs="Calibri"/>
          <w:sz w:val="22"/>
          <w:szCs w:val="22"/>
        </w:rPr>
        <w:t>, Paris, Gallimard, 1990.</w:t>
      </w:r>
      <w:r w:rsidRPr="00E3253A">
        <w:rPr>
          <w:rFonts w:ascii="Calibri" w:hAnsi="Calibri" w:cs="Calibri"/>
          <w:sz w:val="22"/>
          <w:szCs w:val="22"/>
        </w:rPr>
        <w:br/>
        <w:t>Catherine Grenier, </w:t>
      </w:r>
      <w:r w:rsidRPr="00E3253A">
        <w:rPr>
          <w:rFonts w:ascii="Calibri" w:hAnsi="Calibri" w:cs="Calibri"/>
          <w:i/>
          <w:iCs/>
          <w:sz w:val="22"/>
          <w:szCs w:val="22"/>
        </w:rPr>
        <w:t>La manipulation des images</w:t>
      </w:r>
      <w:r w:rsidRPr="00E3253A">
        <w:rPr>
          <w:rFonts w:ascii="Calibri" w:hAnsi="Calibri" w:cs="Calibri"/>
          <w:sz w:val="22"/>
          <w:szCs w:val="22"/>
        </w:rPr>
        <w:t>, Paris, éditions du regard, 1975.</w:t>
      </w:r>
      <w:r w:rsidRPr="00E3253A">
        <w:rPr>
          <w:rFonts w:ascii="Calibri" w:hAnsi="Calibri" w:cs="Calibri"/>
          <w:sz w:val="22"/>
          <w:szCs w:val="22"/>
        </w:rPr>
        <w:br/>
      </w:r>
      <w:r w:rsidRPr="00E3253A">
        <w:rPr>
          <w:rFonts w:ascii="Calibri" w:hAnsi="Calibri" w:cs="Calibri"/>
          <w:sz w:val="22"/>
          <w:szCs w:val="22"/>
          <w:lang w:val="en-US"/>
        </w:rPr>
        <w:t>Boris Groys, </w:t>
      </w:r>
      <w:r w:rsidRPr="00E3253A">
        <w:rPr>
          <w:rFonts w:ascii="Calibri" w:hAnsi="Calibri" w:cs="Calibri"/>
          <w:i/>
          <w:iCs/>
          <w:sz w:val="22"/>
          <w:szCs w:val="22"/>
          <w:lang w:val="en-US"/>
        </w:rPr>
        <w:t>Going Public</w:t>
      </w:r>
      <w:r w:rsidRPr="00E3253A">
        <w:rPr>
          <w:rFonts w:ascii="Calibri" w:hAnsi="Calibri" w:cs="Calibri"/>
          <w:sz w:val="22"/>
          <w:szCs w:val="22"/>
          <w:lang w:val="en-US"/>
        </w:rPr>
        <w:t>, Berlin/New York, Sternberg Press, 2010.</w:t>
      </w:r>
      <w:r w:rsidRPr="00E3253A">
        <w:rPr>
          <w:rFonts w:ascii="Calibri" w:hAnsi="Calibri" w:cs="Calibri"/>
          <w:sz w:val="22"/>
          <w:szCs w:val="22"/>
          <w:lang w:val="en-US"/>
        </w:rPr>
        <w:br/>
        <w:t>Rosalind E. Krauss, </w:t>
      </w:r>
      <w:r w:rsidRPr="00E3253A">
        <w:rPr>
          <w:rFonts w:ascii="Calibri" w:hAnsi="Calibri" w:cs="Calibri"/>
          <w:i/>
          <w:iCs/>
          <w:sz w:val="22"/>
          <w:szCs w:val="22"/>
          <w:lang w:val="en-US"/>
        </w:rPr>
        <w:t>A Voyage on the North Sea: Art in the Age of the Post-Medium Condition</w:t>
      </w:r>
      <w:r w:rsidRPr="00E3253A">
        <w:rPr>
          <w:rFonts w:ascii="Calibri" w:hAnsi="Calibri" w:cs="Calibri"/>
          <w:sz w:val="22"/>
          <w:szCs w:val="22"/>
          <w:lang w:val="en-US"/>
        </w:rPr>
        <w:t>, London, Thames &amp; Hudson, 1999.</w:t>
      </w:r>
      <w:r w:rsidRPr="00E3253A">
        <w:rPr>
          <w:rFonts w:ascii="Calibri" w:hAnsi="Calibri" w:cs="Calibri"/>
          <w:sz w:val="22"/>
          <w:szCs w:val="22"/>
          <w:lang w:val="en-US"/>
        </w:rPr>
        <w:br/>
        <w:t>François Noudelmann, </w:t>
      </w:r>
      <w:r w:rsidRPr="00E3253A">
        <w:rPr>
          <w:rFonts w:ascii="Calibri" w:hAnsi="Calibri" w:cs="Calibri"/>
          <w:i/>
          <w:iCs/>
          <w:sz w:val="22"/>
          <w:szCs w:val="22"/>
          <w:lang w:val="en-US"/>
        </w:rPr>
        <w:t>Can we make truth great again ?</w:t>
      </w:r>
      <w:r w:rsidRPr="00E3253A">
        <w:rPr>
          <w:rFonts w:ascii="Calibri" w:hAnsi="Calibri" w:cs="Calibri"/>
          <w:sz w:val="22"/>
          <w:szCs w:val="22"/>
          <w:lang w:val="en-US"/>
        </w:rPr>
        <w:t>, Max Milo, 2025.</w:t>
      </w:r>
      <w:r w:rsidRPr="00E3253A">
        <w:rPr>
          <w:rFonts w:ascii="Calibri" w:hAnsi="Calibri" w:cs="Calibri"/>
          <w:sz w:val="22"/>
          <w:szCs w:val="22"/>
          <w:lang w:val="en-US"/>
        </w:rPr>
        <w:br/>
        <w:t>Pelin Tan, </w:t>
      </w:r>
      <w:r w:rsidRPr="00E3253A">
        <w:rPr>
          <w:rFonts w:ascii="Calibri" w:hAnsi="Calibri" w:cs="Calibri"/>
          <w:i/>
          <w:iCs/>
          <w:sz w:val="22"/>
          <w:szCs w:val="22"/>
          <w:lang w:val="en-US"/>
        </w:rPr>
        <w:t>Forms of Non-Belonging</w:t>
      </w:r>
      <w:r w:rsidRPr="00E3253A">
        <w:rPr>
          <w:rFonts w:ascii="Calibri" w:hAnsi="Calibri" w:cs="Calibri"/>
          <w:sz w:val="22"/>
          <w:szCs w:val="22"/>
          <w:lang w:val="en-US"/>
        </w:rPr>
        <w:t>, Sternberg Press / e-flux Journal, 2026.</w:t>
      </w:r>
      <w:r w:rsidRPr="00E3253A">
        <w:rPr>
          <w:rFonts w:ascii="Calibri" w:hAnsi="Calibri" w:cs="Calibri"/>
          <w:sz w:val="22"/>
          <w:szCs w:val="22"/>
          <w:lang w:val="en-US"/>
        </w:rPr>
        <w:br/>
      </w:r>
      <w:r w:rsidRPr="00E3253A">
        <w:rPr>
          <w:rFonts w:ascii="Calibri" w:hAnsi="Calibri" w:cs="Calibri"/>
          <w:sz w:val="22"/>
          <w:szCs w:val="22"/>
        </w:rPr>
        <w:t>Jacques Rancière, </w:t>
      </w:r>
      <w:r w:rsidRPr="00E3253A">
        <w:rPr>
          <w:rFonts w:ascii="Calibri" w:hAnsi="Calibri" w:cs="Calibri"/>
          <w:i/>
          <w:iCs/>
          <w:sz w:val="22"/>
          <w:szCs w:val="22"/>
        </w:rPr>
        <w:t>Le partage du sensible : esthétique et politique</w:t>
      </w:r>
      <w:r w:rsidRPr="00E3253A">
        <w:rPr>
          <w:rFonts w:ascii="Calibri" w:hAnsi="Calibri" w:cs="Calibri"/>
          <w:sz w:val="22"/>
          <w:szCs w:val="22"/>
        </w:rPr>
        <w:t>, Paris, La Fabrique, 2000.</w:t>
      </w:r>
      <w:r w:rsidRPr="00E3253A">
        <w:rPr>
          <w:rFonts w:ascii="Calibri" w:hAnsi="Calibri" w:cs="Calibri"/>
          <w:sz w:val="22"/>
          <w:szCs w:val="22"/>
        </w:rPr>
        <w:br/>
        <w:t>Bernard Stiegler (dir.), avec le collectif Internation, </w:t>
      </w:r>
      <w:r w:rsidRPr="00E3253A">
        <w:rPr>
          <w:rFonts w:ascii="Calibri" w:hAnsi="Calibri" w:cs="Calibri"/>
          <w:i/>
          <w:iCs/>
          <w:sz w:val="22"/>
          <w:szCs w:val="22"/>
        </w:rPr>
        <w:t>Bifurquer</w:t>
      </w:r>
      <w:r w:rsidRPr="00E3253A">
        <w:rPr>
          <w:rFonts w:ascii="Calibri" w:hAnsi="Calibri" w:cs="Calibri"/>
          <w:sz w:val="22"/>
          <w:szCs w:val="22"/>
        </w:rPr>
        <w:t>, Paris, Les Liens qui libèrent, 2020.</w:t>
      </w:r>
      <w:r w:rsidRPr="00E3253A">
        <w:rPr>
          <w:rFonts w:ascii="Calibri" w:hAnsi="Calibri" w:cs="Calibri"/>
          <w:sz w:val="22"/>
          <w:szCs w:val="22"/>
        </w:rPr>
        <w:br/>
        <w:t>Serge Tchakhotine, </w:t>
      </w:r>
      <w:r w:rsidRPr="00E3253A">
        <w:rPr>
          <w:rFonts w:ascii="Calibri" w:hAnsi="Calibri" w:cs="Calibri"/>
          <w:i/>
          <w:iCs/>
          <w:sz w:val="22"/>
          <w:szCs w:val="22"/>
        </w:rPr>
        <w:t>Le viol des foules par la propagande politique</w:t>
      </w:r>
      <w:r w:rsidRPr="00E3253A">
        <w:rPr>
          <w:rFonts w:ascii="Calibri" w:hAnsi="Calibri" w:cs="Calibri"/>
          <w:sz w:val="22"/>
          <w:szCs w:val="22"/>
        </w:rPr>
        <w:t>, Paris, Gallimard, 1939-1992.</w:t>
      </w:r>
      <w:r w:rsidRPr="00E3253A">
        <w:rPr>
          <w:rFonts w:ascii="Calibri" w:hAnsi="Calibri" w:cs="Calibri"/>
          <w:sz w:val="22"/>
          <w:szCs w:val="22"/>
        </w:rPr>
        <w:br/>
        <w:t>ORLAN, </w:t>
      </w:r>
      <w:r w:rsidRPr="00E3253A">
        <w:rPr>
          <w:rFonts w:ascii="Calibri" w:hAnsi="Calibri" w:cs="Calibri"/>
          <w:i/>
          <w:iCs/>
          <w:sz w:val="22"/>
          <w:szCs w:val="22"/>
        </w:rPr>
        <w:t>Strip-Tease/Tout sur ma Vie, Tout sur mon Art</w:t>
      </w:r>
      <w:r w:rsidRPr="00E3253A">
        <w:rPr>
          <w:rFonts w:ascii="Calibri" w:hAnsi="Calibri" w:cs="Calibri"/>
          <w:sz w:val="22"/>
          <w:szCs w:val="22"/>
        </w:rPr>
        <w:t>, Paris, Gallimard, 2025.</w:t>
      </w:r>
      <w:r w:rsidRPr="00E3253A">
        <w:rPr>
          <w:rFonts w:ascii="Calibri" w:hAnsi="Calibri" w:cs="Calibri"/>
          <w:sz w:val="22"/>
          <w:szCs w:val="22"/>
        </w:rPr>
        <w:br/>
        <w:t>Paul Virilio, </w:t>
      </w:r>
      <w:r w:rsidRPr="00E3253A">
        <w:rPr>
          <w:rFonts w:ascii="Calibri" w:hAnsi="Calibri" w:cs="Calibri"/>
          <w:i/>
          <w:iCs/>
          <w:sz w:val="22"/>
          <w:szCs w:val="22"/>
        </w:rPr>
        <w:t>La Machine de vision</w:t>
      </w:r>
      <w:r w:rsidRPr="00E3253A">
        <w:rPr>
          <w:rFonts w:ascii="Calibri" w:hAnsi="Calibri" w:cs="Calibri"/>
          <w:sz w:val="22"/>
          <w:szCs w:val="22"/>
        </w:rPr>
        <w:t>, Galilée, 1988.</w:t>
      </w:r>
    </w:p>
    <w:p w14:paraId="416AAF80" w14:textId="77777777" w:rsidR="00D05A7D" w:rsidRDefault="00D05A7D" w:rsidP="00D05A7D">
      <w:pPr>
        <w:tabs>
          <w:tab w:val="left" w:pos="6210"/>
          <w:tab w:val="left" w:pos="7350"/>
        </w:tabs>
        <w:ind w:hanging="450"/>
        <w:rPr>
          <w:rFonts w:ascii="Calibri" w:hAnsi="Calibri" w:cs="Calibri"/>
          <w:sz w:val="22"/>
          <w:szCs w:val="22"/>
        </w:rPr>
      </w:pPr>
    </w:p>
    <w:p w14:paraId="34DB9499" w14:textId="07E74539" w:rsidR="00D860B4"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sidR="00EF1007">
        <w:rPr>
          <w:rFonts w:ascii="Calibri" w:hAnsi="Calibri" w:cs="Calibri"/>
          <w:sz w:val="22"/>
          <w:szCs w:val="22"/>
        </w:rPr>
        <w:t>4  Mme</w:t>
      </w:r>
      <w:proofErr w:type="gramEnd"/>
      <w:r>
        <w:rPr>
          <w:rFonts w:ascii="Calibri" w:hAnsi="Calibri" w:cs="Calibri"/>
          <w:sz w:val="22"/>
          <w:szCs w:val="22"/>
        </w:rPr>
        <w:t xml:space="preserve"> </w:t>
      </w:r>
      <w:r w:rsidR="009D05AD">
        <w:rPr>
          <w:rFonts w:ascii="Calibri" w:hAnsi="Calibri" w:cs="Calibri"/>
          <w:sz w:val="22"/>
          <w:szCs w:val="22"/>
        </w:rPr>
        <w:t>Diane</w:t>
      </w:r>
      <w:r w:rsidR="00B2532C">
        <w:rPr>
          <w:rFonts w:ascii="Calibri" w:hAnsi="Calibri" w:cs="Calibri"/>
          <w:sz w:val="22"/>
          <w:szCs w:val="22"/>
        </w:rPr>
        <w:t xml:space="preserve"> </w:t>
      </w:r>
      <w:r w:rsidR="009D05AD">
        <w:rPr>
          <w:rFonts w:ascii="Calibri" w:hAnsi="Calibri" w:cs="Calibri"/>
          <w:sz w:val="22"/>
          <w:szCs w:val="22"/>
        </w:rPr>
        <w:t>WATTEAU</w:t>
      </w:r>
      <w:r>
        <w:rPr>
          <w:rFonts w:ascii="Calibri" w:hAnsi="Calibri" w:cs="Calibri"/>
          <w:sz w:val="22"/>
          <w:szCs w:val="22"/>
        </w:rPr>
        <w:tab/>
      </w:r>
    </w:p>
    <w:p w14:paraId="66E075EA" w14:textId="77777777" w:rsidR="00064287" w:rsidRDefault="00064287" w:rsidP="00064287">
      <w:pPr>
        <w:tabs>
          <w:tab w:val="left" w:pos="6210"/>
          <w:tab w:val="left" w:pos="7350"/>
        </w:tabs>
        <w:rPr>
          <w:rFonts w:ascii="Calibri" w:hAnsi="Calibri" w:cs="Calibri"/>
          <w:b/>
          <w:bCs/>
          <w:i/>
          <w:iCs/>
          <w:sz w:val="22"/>
          <w:szCs w:val="22"/>
        </w:rPr>
      </w:pPr>
      <w:r>
        <w:rPr>
          <w:rFonts w:ascii="Calibri" w:hAnsi="Calibri" w:cs="Calibri"/>
          <w:b/>
          <w:bCs/>
          <w:i/>
          <w:iCs/>
          <w:sz w:val="22"/>
          <w:szCs w:val="22"/>
        </w:rPr>
        <w:t>L’art comme laboratoire des identités : création, devenirs et réinventions en temps de crise.</w:t>
      </w:r>
    </w:p>
    <w:p w14:paraId="4C188506"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Je ne cherche pas à montrer un corps opprimé, ou victimisé, ni même à le “défétichiser “» : Florentina Holzinger met le feu aux poudres à Venise cette année.</w:t>
      </w:r>
    </w:p>
    <w:p w14:paraId="63B40A0C"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L’autoportrait, l’autobiographie et l’autofiction sont aujourd’hui réinventés par des artistes qui en font un laboratoire de l’identité en crise. De Boltanski à Opalka, en passant par Sophie Calle, Cindy Sherman ou Hannah Wilke, ces pratiques interrogent l’inavouable et l’indicible. Philippe Lejeune et Serge Doubrovsky nous aident à penser dans une époque où tout semble déjà archivé et exposé. « Je suis un être fictif. « </w:t>
      </w:r>
    </w:p>
    <w:p w14:paraId="0CF26A85"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Le corps se fait terrain politique : chez Valie Export, Abramović ou Schneemann, il n’est pas seulement un support, mais un lieu de pouvoir, de visibilité et d’émancipation. Des œuvres, comme celles de Laia Abril ou Agnès Geoffray, subvertissent les stéréotypes et transforment l’intime en acte de résistance collective. </w:t>
      </w:r>
    </w:p>
    <w:p w14:paraId="4AED22F8"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Désindexer les catégories identitaires, c’est l’enjeu d’une épistémologie du marginal, où le multiple et l’hétérogène deviennent des lieux de savoir. Haraway y voit la figure des « Autres inapproprié·es », ces subjectivités qui, en refusant les normes, révèlent la plasticité des identités pour fantasmer le monde, et être le miroir des tensions politiques, sociales et existentielles actuelles. </w:t>
      </w:r>
    </w:p>
    <w:p w14:paraId="066355D8"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Les 6 premières séances seront des cours magistraux, les 6 séances suivantes : exposés évalués de 10 minutes présentant une notion, un artiste et son rapport au corps. </w:t>
      </w:r>
    </w:p>
    <w:p w14:paraId="2BE0F977"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Mini mémoire de 20000 signes, texte argumenté, introduction et conclusion, notes de bas de pages et bibliographie autour de la question choisie. </w:t>
      </w:r>
    </w:p>
    <w:p w14:paraId="70CF1455" w14:textId="77777777" w:rsidR="009C0694" w:rsidRDefault="009C0694" w:rsidP="009C0694">
      <w:pPr>
        <w:tabs>
          <w:tab w:val="left" w:pos="6210"/>
          <w:tab w:val="left" w:pos="7350"/>
        </w:tabs>
        <w:rPr>
          <w:rFonts w:ascii="Calibri" w:hAnsi="Calibri" w:cs="Calibri"/>
          <w:b/>
          <w:bCs/>
          <w:sz w:val="22"/>
          <w:szCs w:val="22"/>
        </w:rPr>
      </w:pPr>
      <w:r>
        <w:rPr>
          <w:rFonts w:ascii="Calibri" w:hAnsi="Calibri" w:cs="Calibri"/>
          <w:b/>
          <w:bCs/>
          <w:sz w:val="22"/>
          <w:szCs w:val="22"/>
        </w:rPr>
        <w:t>Bibliographie (courte) :</w:t>
      </w:r>
    </w:p>
    <w:p w14:paraId="534BF35E"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Georges Agamben, </w:t>
      </w:r>
      <w:r>
        <w:rPr>
          <w:rFonts w:ascii="Calibri" w:hAnsi="Calibri" w:cs="Calibri"/>
          <w:i/>
          <w:iCs/>
          <w:sz w:val="22"/>
          <w:szCs w:val="22"/>
        </w:rPr>
        <w:t>Qu’est-ce qu’un dispositif ?</w:t>
      </w:r>
      <w:r>
        <w:rPr>
          <w:rFonts w:ascii="Calibri" w:hAnsi="Calibri" w:cs="Calibri"/>
          <w:sz w:val="22"/>
          <w:szCs w:val="22"/>
        </w:rPr>
        <w:t xml:space="preserve">, Paris, Rivages poche/Petite bibliothèque, 2006. </w:t>
      </w:r>
    </w:p>
    <w:p w14:paraId="23C44BF8"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Paul Ardenne, </w:t>
      </w:r>
      <w:r>
        <w:rPr>
          <w:rFonts w:ascii="Calibri" w:hAnsi="Calibri" w:cs="Calibri"/>
          <w:i/>
          <w:iCs/>
          <w:sz w:val="22"/>
          <w:szCs w:val="22"/>
        </w:rPr>
        <w:t>L'image corps : figures de l'humain dans l'art du XXe siècle</w:t>
      </w:r>
      <w:r>
        <w:rPr>
          <w:rFonts w:ascii="Calibri" w:hAnsi="Calibri" w:cs="Calibri"/>
          <w:sz w:val="22"/>
          <w:szCs w:val="22"/>
        </w:rPr>
        <w:t>. Paris, Éd. du Regard, 2001.</w:t>
      </w:r>
    </w:p>
    <w:p w14:paraId="3CA3355F"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Marie de Brugerolle, J. Baldessari, </w:t>
      </w:r>
      <w:r>
        <w:rPr>
          <w:rFonts w:ascii="Calibri" w:hAnsi="Calibri" w:cs="Calibri"/>
          <w:i/>
          <w:iCs/>
          <w:sz w:val="22"/>
          <w:szCs w:val="22"/>
        </w:rPr>
        <w:t>Transatlantique</w:t>
      </w:r>
      <w:r>
        <w:rPr>
          <w:rFonts w:ascii="Calibri" w:hAnsi="Calibri" w:cs="Calibri"/>
          <w:sz w:val="22"/>
          <w:szCs w:val="22"/>
        </w:rPr>
        <w:t>, Paris, Presses du réel, 2025.</w:t>
      </w:r>
    </w:p>
    <w:p w14:paraId="5C4353E7"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Thierry Davila, </w:t>
      </w:r>
      <w:r>
        <w:rPr>
          <w:rFonts w:ascii="Calibri" w:hAnsi="Calibri" w:cs="Calibri"/>
          <w:i/>
          <w:iCs/>
          <w:sz w:val="22"/>
          <w:szCs w:val="22"/>
        </w:rPr>
        <w:t>Francis Alÿs</w:t>
      </w:r>
      <w:r>
        <w:rPr>
          <w:rFonts w:ascii="Calibri" w:hAnsi="Calibri" w:cs="Calibri"/>
          <w:sz w:val="22"/>
          <w:szCs w:val="22"/>
        </w:rPr>
        <w:t xml:space="preserve">, catalogue d’exposition, Musée Picasso, Antibes, 14 avril-17 juin 2001, Réunion des musées nationaux, 2001. </w:t>
      </w:r>
    </w:p>
    <w:p w14:paraId="1DF6AF52"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Gilles Deleuze et Félix Guattari, </w:t>
      </w:r>
      <w:r>
        <w:rPr>
          <w:rFonts w:ascii="Calibri" w:hAnsi="Calibri" w:cs="Calibri"/>
          <w:i/>
          <w:iCs/>
          <w:sz w:val="22"/>
          <w:szCs w:val="22"/>
        </w:rPr>
        <w:t>L’Anti-Œdipe</w:t>
      </w:r>
      <w:r>
        <w:rPr>
          <w:rFonts w:ascii="Calibri" w:hAnsi="Calibri" w:cs="Calibri"/>
          <w:sz w:val="22"/>
          <w:szCs w:val="22"/>
        </w:rPr>
        <w:t xml:space="preserve">. Capitalisme et schizophrénie, Paris, Minuit, 1995 </w:t>
      </w:r>
    </w:p>
    <w:p w14:paraId="1BB08D92"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John Dewey, </w:t>
      </w:r>
      <w:r>
        <w:rPr>
          <w:rFonts w:ascii="Calibri" w:hAnsi="Calibri" w:cs="Calibri"/>
          <w:i/>
          <w:iCs/>
          <w:sz w:val="22"/>
          <w:szCs w:val="22"/>
        </w:rPr>
        <w:t>L’art comme expérience</w:t>
      </w:r>
      <w:r>
        <w:rPr>
          <w:rFonts w:ascii="Calibri" w:hAnsi="Calibri" w:cs="Calibri"/>
          <w:sz w:val="22"/>
          <w:szCs w:val="22"/>
        </w:rPr>
        <w:t xml:space="preserve">, trad. J.-P. Cometti,Tours/Pau, Farrago/Publication de l’université de Pau, 2006. </w:t>
      </w:r>
    </w:p>
    <w:p w14:paraId="5F33D707"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Georges Didi-Huberman </w:t>
      </w:r>
      <w:r>
        <w:rPr>
          <w:rFonts w:ascii="Calibri" w:hAnsi="Calibri" w:cs="Calibri"/>
          <w:i/>
          <w:iCs/>
          <w:sz w:val="22"/>
          <w:szCs w:val="22"/>
        </w:rPr>
        <w:t>Ce que nous voyons, ce qui nous regarde</w:t>
      </w:r>
      <w:r>
        <w:rPr>
          <w:rFonts w:ascii="Calibri" w:hAnsi="Calibri" w:cs="Calibri"/>
          <w:sz w:val="22"/>
          <w:szCs w:val="22"/>
        </w:rPr>
        <w:t xml:space="preserve">, Paris, Minuit, 1992. </w:t>
      </w:r>
    </w:p>
    <w:p w14:paraId="62CD2233"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Mark Fisher, </w:t>
      </w:r>
      <w:r>
        <w:rPr>
          <w:rFonts w:ascii="Calibri" w:hAnsi="Calibri" w:cs="Calibri"/>
          <w:i/>
          <w:iCs/>
          <w:sz w:val="22"/>
          <w:szCs w:val="22"/>
        </w:rPr>
        <w:t>Par-delà étrange et familier</w:t>
      </w:r>
      <w:r>
        <w:rPr>
          <w:rFonts w:ascii="Calibri" w:hAnsi="Calibri" w:cs="Calibri"/>
          <w:sz w:val="22"/>
          <w:szCs w:val="22"/>
        </w:rPr>
        <w:t>, (trad. J. Guazzini), Paris, Sans soleil, 2024.</w:t>
      </w:r>
    </w:p>
    <w:p w14:paraId="72A5E5A0"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Michel Foucault, </w:t>
      </w:r>
      <w:r>
        <w:rPr>
          <w:rFonts w:ascii="Calibri" w:hAnsi="Calibri" w:cs="Calibri"/>
          <w:i/>
          <w:iCs/>
          <w:sz w:val="22"/>
          <w:szCs w:val="22"/>
        </w:rPr>
        <w:t>Surveiller et punir</w:t>
      </w:r>
      <w:r>
        <w:rPr>
          <w:rFonts w:ascii="Calibri" w:hAnsi="Calibri" w:cs="Calibri"/>
          <w:sz w:val="22"/>
          <w:szCs w:val="22"/>
        </w:rPr>
        <w:t xml:space="preserve">. Naissance de la prison, Paris, Gallimard, 1975. </w:t>
      </w:r>
    </w:p>
    <w:p w14:paraId="616728EE"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Patricia Gherovici, </w:t>
      </w:r>
      <w:r>
        <w:rPr>
          <w:rFonts w:ascii="Calibri" w:hAnsi="Calibri" w:cs="Calibri"/>
          <w:i/>
          <w:iCs/>
          <w:sz w:val="22"/>
          <w:szCs w:val="22"/>
        </w:rPr>
        <w:t>Transgenre : Lacan et la différence des sexes</w:t>
      </w:r>
      <w:r>
        <w:rPr>
          <w:rFonts w:ascii="Calibri" w:hAnsi="Calibri" w:cs="Calibri"/>
          <w:sz w:val="22"/>
          <w:szCs w:val="22"/>
        </w:rPr>
        <w:t>, Paris, Résonances, 2021.</w:t>
      </w:r>
    </w:p>
    <w:p w14:paraId="4D9A0B66"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lastRenderedPageBreak/>
        <w:t xml:space="preserve">Donna Haraway, </w:t>
      </w:r>
      <w:r>
        <w:rPr>
          <w:rFonts w:ascii="Calibri" w:hAnsi="Calibri" w:cs="Calibri"/>
          <w:i/>
          <w:iCs/>
          <w:sz w:val="22"/>
          <w:szCs w:val="22"/>
        </w:rPr>
        <w:t>Le manifeste cyborg et autres essais</w:t>
      </w:r>
      <w:r>
        <w:rPr>
          <w:rFonts w:ascii="Calibri" w:hAnsi="Calibri" w:cs="Calibri"/>
          <w:sz w:val="22"/>
          <w:szCs w:val="22"/>
        </w:rPr>
        <w:t xml:space="preserve">. Sciences – Fictions – Féminismes (1984), Paris, Exils, 2007. </w:t>
      </w:r>
    </w:p>
    <w:p w14:paraId="29B43933"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Jacques Lacan, 1999, </w:t>
      </w:r>
      <w:r>
        <w:rPr>
          <w:rFonts w:ascii="Calibri" w:hAnsi="Calibri" w:cs="Calibri"/>
          <w:i/>
          <w:iCs/>
          <w:sz w:val="22"/>
          <w:szCs w:val="22"/>
        </w:rPr>
        <w:t>Le Séminaire</w:t>
      </w:r>
      <w:r>
        <w:rPr>
          <w:rFonts w:ascii="Calibri" w:hAnsi="Calibri" w:cs="Calibri"/>
          <w:sz w:val="22"/>
          <w:szCs w:val="22"/>
        </w:rPr>
        <w:t xml:space="preserve">, Livre XX (1972-73), Encore, Paris, Seuil, 1999. </w:t>
      </w:r>
    </w:p>
    <w:p w14:paraId="020317A6"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David Lynch, avec K. McKenna, L’espace du rêve, Paris, Jean-Claude Lattes, 2018 — Mon histoire vraie, Méditation, conscience et créativité, Sonatine, 2008 — N. Bittinger, « Garder l’œil sur le donut, pas sur le trou ». Dans la tête de David Lynch, Paris, Gallimard, coll. hoëbeke, 2026.</w:t>
      </w:r>
    </w:p>
    <w:p w14:paraId="4BAEDEAC"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Achille Mbembe, </w:t>
      </w:r>
      <w:r>
        <w:rPr>
          <w:rFonts w:ascii="Calibri" w:hAnsi="Calibri" w:cs="Calibri"/>
          <w:i/>
          <w:iCs/>
          <w:sz w:val="22"/>
          <w:szCs w:val="22"/>
        </w:rPr>
        <w:t>La Communauté terrestre</w:t>
      </w:r>
      <w:r>
        <w:rPr>
          <w:rFonts w:ascii="Calibri" w:hAnsi="Calibri" w:cs="Calibri"/>
          <w:sz w:val="22"/>
          <w:szCs w:val="22"/>
        </w:rPr>
        <w:t>, Paris, La Découverte, 2023 — Brutalisme, Paris,La Découverte, 2020.</w:t>
      </w:r>
    </w:p>
    <w:p w14:paraId="0EA13C24"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Evelyne Toussaint, </w:t>
      </w:r>
      <w:r>
        <w:rPr>
          <w:rFonts w:ascii="Calibri" w:hAnsi="Calibri" w:cs="Calibri"/>
          <w:i/>
          <w:iCs/>
          <w:sz w:val="22"/>
          <w:szCs w:val="22"/>
        </w:rPr>
        <w:t>Postcolonial/décolonial. La preuve par l’art</w:t>
      </w:r>
      <w:r>
        <w:rPr>
          <w:rFonts w:ascii="Calibri" w:hAnsi="Calibri" w:cs="Calibri"/>
          <w:sz w:val="22"/>
          <w:szCs w:val="22"/>
        </w:rPr>
        <w:t xml:space="preserve"> (direction d’ouvrage, PUM, 2022.</w:t>
      </w:r>
    </w:p>
    <w:p w14:paraId="5A8CD86A"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Diane Watteau (dir.), </w:t>
      </w:r>
      <w:r>
        <w:rPr>
          <w:rFonts w:ascii="Calibri" w:hAnsi="Calibri" w:cs="Calibri"/>
          <w:i/>
          <w:iCs/>
          <w:sz w:val="22"/>
          <w:szCs w:val="22"/>
        </w:rPr>
        <w:t>Dégenrez-moi ! Enjeux artistiques, psychanalytiques et politiques</w:t>
      </w:r>
      <w:r>
        <w:rPr>
          <w:rFonts w:ascii="Calibri" w:hAnsi="Calibri" w:cs="Calibri"/>
          <w:sz w:val="22"/>
          <w:szCs w:val="22"/>
        </w:rPr>
        <w:t xml:space="preserve">, n°32, éres, 2025. —Savoirs et clinique, revue de psychanalyse, Masques et mascarades, n°28, éres, 2021 — Vivre l’intime (dans l’art contemporain), Paris, Thalia, 2010. </w:t>
      </w:r>
    </w:p>
    <w:p w14:paraId="68574235" w14:textId="77777777" w:rsidR="009C0694" w:rsidRDefault="009C0694" w:rsidP="00064287">
      <w:pPr>
        <w:tabs>
          <w:tab w:val="left" w:pos="6210"/>
          <w:tab w:val="left" w:pos="7350"/>
        </w:tabs>
        <w:rPr>
          <w:rFonts w:ascii="Calibri" w:hAnsi="Calibri" w:cs="Calibri"/>
          <w:b/>
          <w:bCs/>
          <w:i/>
          <w:iCs/>
          <w:sz w:val="22"/>
          <w:szCs w:val="22"/>
        </w:rPr>
      </w:pPr>
    </w:p>
    <w:p w14:paraId="203BE187" w14:textId="6EB74537" w:rsidR="00A26511" w:rsidRDefault="00B2532C" w:rsidP="00B2532C">
      <w:pPr>
        <w:tabs>
          <w:tab w:val="left" w:pos="6210"/>
          <w:tab w:val="left" w:pos="7350"/>
        </w:tabs>
        <w:rPr>
          <w:rFonts w:ascii="Calibri" w:hAnsi="Calibri" w:cs="Calibri"/>
          <w:strike/>
          <w:sz w:val="22"/>
          <w:szCs w:val="22"/>
        </w:rPr>
      </w:pPr>
      <w:r>
        <w:rPr>
          <w:rFonts w:ascii="Calibri" w:hAnsi="Calibri" w:cs="Calibri"/>
          <w:sz w:val="22"/>
          <w:szCs w:val="22"/>
        </w:rPr>
        <w:t>Gr.</w:t>
      </w:r>
      <w:proofErr w:type="gramStart"/>
      <w:r w:rsidR="00EF1007">
        <w:rPr>
          <w:rFonts w:ascii="Calibri" w:hAnsi="Calibri" w:cs="Calibri"/>
          <w:sz w:val="22"/>
          <w:szCs w:val="22"/>
        </w:rPr>
        <w:t>5  M.</w:t>
      </w:r>
      <w:proofErr w:type="gramEnd"/>
      <w:r>
        <w:rPr>
          <w:rFonts w:ascii="Calibri" w:hAnsi="Calibri" w:cs="Calibri"/>
          <w:sz w:val="22"/>
          <w:szCs w:val="22"/>
        </w:rPr>
        <w:t xml:space="preserve"> Christophe VIART</w:t>
      </w:r>
      <w:r>
        <w:rPr>
          <w:rFonts w:ascii="Calibri" w:hAnsi="Calibri" w:cs="Calibri"/>
          <w:sz w:val="22"/>
          <w:szCs w:val="22"/>
        </w:rPr>
        <w:tab/>
      </w:r>
      <w:r w:rsidR="004E041F">
        <w:rPr>
          <w:rFonts w:ascii="Calibri" w:hAnsi="Calibri" w:cs="Calibri"/>
          <w:sz w:val="22"/>
          <w:szCs w:val="22"/>
        </w:rPr>
        <w:t xml:space="preserve"> </w:t>
      </w:r>
    </w:p>
    <w:p w14:paraId="3447BF00" w14:textId="77777777" w:rsidR="00303269" w:rsidRDefault="00303269" w:rsidP="00303269">
      <w:pPr>
        <w:tabs>
          <w:tab w:val="left" w:pos="6210"/>
          <w:tab w:val="left" w:pos="7350"/>
        </w:tabs>
        <w:rPr>
          <w:rFonts w:ascii="Calibri" w:hAnsi="Calibri" w:cs="Calibri"/>
          <w:b/>
          <w:bCs/>
          <w:sz w:val="22"/>
          <w:szCs w:val="22"/>
        </w:rPr>
      </w:pPr>
      <w:r>
        <w:rPr>
          <w:rFonts w:ascii="Calibri" w:hAnsi="Calibri" w:cs="Calibri"/>
          <w:b/>
          <w:bCs/>
          <w:i/>
          <w:iCs/>
          <w:sz w:val="22"/>
          <w:szCs w:val="22"/>
        </w:rPr>
        <w:t xml:space="preserve">Mélange des genres </w:t>
      </w:r>
    </w:p>
    <w:p w14:paraId="3F773D5D"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Le séminaire Mélange des genres propose de voyager dans les imaginaires des genres en prenant l’exemple du principe de la chimère ou du cyborg, voire du monstre, comme dans la BD d’Emil Ferris, Moi, ce que j'aime, c'est les monstres. Il vise à travailler à une écologie des tissages où s’entrecroisent des manières différentes de faire, de voir, de penser. Le mélange des genres est un panier, semblable au « fourre-tout de la fiction » que décrit Ursula K. Le Guin dans un texte éponyme : on peut y ranger toutes sortes de choses et on peut le porter partout quand on veut. Il existe une esthétique de la relation, comme celle de l’art et de la vie confondus, où se rencontrent les genres, les styles et les formes de vie les plus différents. Loin des catégories qui perdurent obtusément, les exemples de cette esthétique du divers invitent autant à décloisonner qu’à rapprocher les genres pour nous apprendre à regarder autrement le mineur, le majeur, l’autre, le semblable, l’étrange (le </w:t>
      </w:r>
    </w:p>
    <w:p w14:paraId="5C79F4DF"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populaire, le queer, le freak, le camp, la SF, le folklore, le drôle…), à éclairer le proche à l’aide du lointain, et inversement. </w:t>
      </w:r>
    </w:p>
    <w:p w14:paraId="4DB3F1EB" w14:textId="77777777" w:rsidR="00303269" w:rsidRDefault="00303269" w:rsidP="00303269">
      <w:pPr>
        <w:tabs>
          <w:tab w:val="left" w:pos="6210"/>
          <w:tab w:val="left" w:pos="7350"/>
        </w:tabs>
        <w:rPr>
          <w:rFonts w:ascii="Calibri" w:hAnsi="Calibri" w:cs="Calibri"/>
          <w:sz w:val="22"/>
          <w:szCs w:val="22"/>
        </w:rPr>
      </w:pPr>
      <w:r>
        <w:rPr>
          <w:rFonts w:ascii="Calibri" w:hAnsi="Calibri" w:cs="Calibri"/>
          <w:i/>
          <w:iCs/>
          <w:sz w:val="22"/>
          <w:szCs w:val="22"/>
        </w:rPr>
        <w:t xml:space="preserve">Bibliographie : </w:t>
      </w:r>
    </w:p>
    <w:p w14:paraId="0B549539"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Florence Caeymaex, Vinciane Despret et Julien Pieron (dir.), Habiter le trouble avec Donna Haraway, Bellevaux, Dehors, 2019 </w:t>
      </w:r>
    </w:p>
    <w:p w14:paraId="46ED5ECF"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Marie-Charlotte Calafat et Jean-Marie Gallais (dir.), Folklore, catalogue d’exposition, Paris, Marseille, La Découverte, Centre Pompidou-Metz, Mucem, 2020 </w:t>
      </w:r>
    </w:p>
    <w:p w14:paraId="1B5B0065"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Emmanuele Coccia, Métamorphoses, Paris, Rivages, 2020 </w:t>
      </w:r>
    </w:p>
    <w:p w14:paraId="0D2AEA54"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Savine Faupin, Christophe Boulanger, François Piron (dir.), Habiter poétiquement le monde, catalogue d’exposition, Lille, Musée d'art moderne, d'art contemporain et d'art brut, 2010 </w:t>
      </w:r>
    </w:p>
    <w:p w14:paraId="426C3E81"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Édouard Glissant, Introduction à une esthétique du divers, Paris, Gallimard, 1996 </w:t>
      </w:r>
    </w:p>
    <w:p w14:paraId="4DA6B839"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Renate Lorenz, Art queer. Une théorie freak, traduit de l’anglais par Marie-Mathilde Bortolotti, Paris, B42, 2018 </w:t>
      </w:r>
    </w:p>
    <w:p w14:paraId="0FF648FD"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Marielle Macé, Styles. Critique de nos formes de vie, Paris, Gallimard, nrf essais, 2016 </w:t>
      </w:r>
    </w:p>
    <w:p w14:paraId="765AC30F" w14:textId="77777777" w:rsidR="00B2532C" w:rsidRDefault="00303269" w:rsidP="00303269">
      <w:pPr>
        <w:tabs>
          <w:tab w:val="left" w:pos="6210"/>
          <w:tab w:val="left" w:pos="7350"/>
        </w:tabs>
        <w:rPr>
          <w:rFonts w:ascii="Calibri" w:hAnsi="Calibri" w:cs="Calibri"/>
          <w:sz w:val="22"/>
          <w:szCs w:val="22"/>
        </w:rPr>
      </w:pPr>
      <w:r>
        <w:rPr>
          <w:rFonts w:ascii="Calibri" w:hAnsi="Calibri" w:cs="Calibri"/>
          <w:sz w:val="22"/>
          <w:szCs w:val="22"/>
        </w:rPr>
        <w:t>Carlo Severi, Le Principe de la chimère. Une anthropologie de la mémoire, Paris, Rue d’Ulm-musée du quai Branly, Aesthetica, 2007</w:t>
      </w:r>
    </w:p>
    <w:p w14:paraId="12FA1CA6" w14:textId="77777777" w:rsidR="002B6A89" w:rsidRDefault="002B6A89">
      <w:pPr>
        <w:tabs>
          <w:tab w:val="left" w:pos="6210"/>
          <w:tab w:val="left" w:pos="7350"/>
        </w:tabs>
        <w:rPr>
          <w:rFonts w:ascii="Calibri" w:hAnsi="Calibri" w:cs="Calibri"/>
          <w:b/>
          <w:bCs/>
          <w:sz w:val="22"/>
          <w:szCs w:val="22"/>
        </w:rPr>
      </w:pPr>
    </w:p>
    <w:p w14:paraId="2029CC12" w14:textId="77777777" w:rsidR="002B6A89" w:rsidRDefault="002B6A89">
      <w:pPr>
        <w:tabs>
          <w:tab w:val="left" w:pos="6210"/>
          <w:tab w:val="left" w:pos="7350"/>
        </w:tabs>
        <w:rPr>
          <w:rFonts w:ascii="Calibri" w:hAnsi="Calibri" w:cs="Calibri"/>
          <w:b/>
          <w:bCs/>
          <w:sz w:val="22"/>
          <w:szCs w:val="22"/>
        </w:rPr>
      </w:pPr>
    </w:p>
    <w:p w14:paraId="7E86981D" w14:textId="77777777" w:rsidR="005646F5" w:rsidRDefault="005646F5" w:rsidP="005646F5">
      <w:pPr>
        <w:tabs>
          <w:tab w:val="left" w:pos="6210"/>
          <w:tab w:val="left" w:pos="7350"/>
        </w:tabs>
        <w:rPr>
          <w:rFonts w:ascii="Calibri" w:hAnsi="Calibri" w:cs="Calibri"/>
          <w:sz w:val="22"/>
          <w:szCs w:val="22"/>
        </w:rPr>
      </w:pPr>
      <w:bookmarkStart w:id="3" w:name="_Hlk201583295"/>
      <w:r>
        <w:rPr>
          <w:rFonts w:ascii="Calibri" w:hAnsi="Calibri" w:cs="Calibri"/>
          <w:b/>
          <w:bCs/>
          <w:sz w:val="22"/>
          <w:szCs w:val="22"/>
        </w:rPr>
        <w:t xml:space="preserve">EP D5 R70325  INTERFACE ART ET ESTHÉTIQUE 1 : 12 h semestrielles </w:t>
      </w:r>
      <w:r>
        <w:rPr>
          <w:rFonts w:ascii="Calibri" w:hAnsi="Calibri" w:cs="Calibri"/>
          <w:sz w:val="22"/>
          <w:szCs w:val="22"/>
        </w:rPr>
        <w:t xml:space="preserve">(6 séances de 2 heures dans le semestre) </w:t>
      </w:r>
      <w:r>
        <w:rPr>
          <w:rFonts w:ascii="Calibri" w:hAnsi="Calibri" w:cs="Calibri"/>
          <w:b/>
          <w:bCs/>
          <w:sz w:val="22"/>
          <w:szCs w:val="22"/>
          <w:u w:val="single"/>
        </w:rPr>
        <w:t>Séminaire obligatoire</w:t>
      </w:r>
      <w:r w:rsidR="00F5512E">
        <w:rPr>
          <w:rFonts w:ascii="Calibri" w:hAnsi="Calibri" w:cs="Calibri"/>
          <w:b/>
          <w:bCs/>
          <w:sz w:val="22"/>
          <w:szCs w:val="22"/>
          <w:u w:val="single"/>
        </w:rPr>
        <w:t xml:space="preserve"> validé sur dossier demandé par l’enseignant</w:t>
      </w:r>
    </w:p>
    <w:p w14:paraId="0C869EFA" w14:textId="77777777" w:rsidR="005646F5" w:rsidRDefault="005646F5" w:rsidP="005646F5">
      <w:pPr>
        <w:tabs>
          <w:tab w:val="left" w:pos="6210"/>
          <w:tab w:val="left" w:pos="7350"/>
        </w:tabs>
        <w:rPr>
          <w:rFonts w:ascii="Calibri" w:hAnsi="Calibri" w:cs="Calibri"/>
          <w:sz w:val="22"/>
          <w:szCs w:val="22"/>
        </w:rPr>
      </w:pPr>
    </w:p>
    <w:p w14:paraId="238D9BD6" w14:textId="381DEA6E" w:rsidR="005646F5" w:rsidRDefault="005646F5" w:rsidP="005646F5">
      <w:pPr>
        <w:tabs>
          <w:tab w:val="left" w:pos="6210"/>
          <w:tab w:val="left" w:pos="7350"/>
        </w:tabs>
        <w:rPr>
          <w:rFonts w:ascii="Calibri" w:hAnsi="Calibri" w:cs="Calibri"/>
          <w:sz w:val="22"/>
          <w:szCs w:val="22"/>
        </w:rPr>
      </w:pPr>
      <w:r>
        <w:rPr>
          <w:rFonts w:ascii="Calibri" w:hAnsi="Calibri" w:cs="Calibri"/>
          <w:sz w:val="22"/>
          <w:szCs w:val="22"/>
        </w:rPr>
        <w:t>M. Yann TOMA</w:t>
      </w:r>
      <w:r>
        <w:rPr>
          <w:rFonts w:ascii="Calibri" w:hAnsi="Calibri" w:cs="Calibri"/>
          <w:sz w:val="22"/>
          <w:szCs w:val="22"/>
        </w:rPr>
        <w:tab/>
        <w:t xml:space="preserve">Amphi </w:t>
      </w:r>
      <w:r w:rsidR="007043EF">
        <w:rPr>
          <w:rFonts w:ascii="Calibri" w:hAnsi="Calibri" w:cs="Calibri"/>
          <w:sz w:val="22"/>
          <w:szCs w:val="22"/>
        </w:rPr>
        <w:t>Descartes</w:t>
      </w:r>
      <w:r>
        <w:rPr>
          <w:rFonts w:ascii="Calibri" w:hAnsi="Calibri" w:cs="Calibri"/>
          <w:sz w:val="22"/>
          <w:szCs w:val="22"/>
        </w:rPr>
        <w:t xml:space="preserve"> (</w:t>
      </w:r>
      <w:r w:rsidR="00E151FD">
        <w:rPr>
          <w:rFonts w:ascii="Calibri" w:hAnsi="Calibri" w:cs="Calibri"/>
          <w:sz w:val="22"/>
          <w:szCs w:val="22"/>
        </w:rPr>
        <w:t xml:space="preserve">Centre </w:t>
      </w:r>
      <w:r>
        <w:rPr>
          <w:rFonts w:ascii="Calibri" w:hAnsi="Calibri" w:cs="Calibri"/>
          <w:sz w:val="22"/>
          <w:szCs w:val="22"/>
        </w:rPr>
        <w:t>Sorbonne)</w:t>
      </w:r>
    </w:p>
    <w:p w14:paraId="0AA0315E" w14:textId="77777777" w:rsidR="006351C2" w:rsidRDefault="006351C2" w:rsidP="006351C2">
      <w:pPr>
        <w:tabs>
          <w:tab w:val="left" w:pos="6210"/>
          <w:tab w:val="left" w:pos="7350"/>
        </w:tabs>
        <w:rPr>
          <w:rFonts w:ascii="Calibri" w:hAnsi="Calibri" w:cs="Calibri"/>
          <w:sz w:val="22"/>
          <w:szCs w:val="22"/>
        </w:rPr>
      </w:pPr>
      <w:r>
        <w:rPr>
          <w:rFonts w:ascii="Calibri" w:hAnsi="Calibri" w:cs="Calibri"/>
          <w:sz w:val="22"/>
          <w:szCs w:val="22"/>
        </w:rPr>
        <w:t xml:space="preserve">Créé il y a une quarantaine d’années, ce séminaire accueille les étudiants des masters et doctorat en arts plastiques et en Esthétique de l’université Paris 1. Il est ouvert au public dans la limite des places disponibles. Il a lieu à l’amphi Bachelard à la Sorbonne le mercredi de 18h à 20h sur les deux semestres de l’année universitaire. (12 séances dans l’année) </w:t>
      </w:r>
    </w:p>
    <w:p w14:paraId="3E92A7B5" w14:textId="77777777" w:rsidR="006351C2" w:rsidRDefault="006351C2" w:rsidP="006351C2">
      <w:pPr>
        <w:tabs>
          <w:tab w:val="left" w:pos="6210"/>
          <w:tab w:val="left" w:pos="7350"/>
        </w:tabs>
        <w:rPr>
          <w:rFonts w:ascii="Calibri" w:hAnsi="Calibri" w:cs="Calibri"/>
          <w:sz w:val="22"/>
          <w:szCs w:val="22"/>
        </w:rPr>
      </w:pPr>
      <w:r>
        <w:rPr>
          <w:rFonts w:ascii="Calibri" w:hAnsi="Calibri" w:cs="Calibri"/>
          <w:sz w:val="22"/>
          <w:szCs w:val="22"/>
        </w:rPr>
        <w:t xml:space="preserve">L’objectif est que les étudiants puissent écouter la singularité d’une réflexion en cours d’élaboration de la part d’un artiste, d’un théoricien ou d’un professionnel de l’art afin de réaliser un travail pratique ou théorique à partir d’une intervention vivante, d’une parole en direct. </w:t>
      </w:r>
    </w:p>
    <w:p w14:paraId="1B38AC50" w14:textId="77777777" w:rsidR="006351C2" w:rsidRDefault="006351C2" w:rsidP="006351C2">
      <w:pPr>
        <w:tabs>
          <w:tab w:val="left" w:pos="6210"/>
          <w:tab w:val="left" w:pos="7350"/>
        </w:tabs>
        <w:rPr>
          <w:rFonts w:ascii="Calibri" w:hAnsi="Calibri" w:cs="Calibri"/>
          <w:sz w:val="22"/>
          <w:szCs w:val="22"/>
        </w:rPr>
      </w:pPr>
      <w:r>
        <w:rPr>
          <w:rFonts w:ascii="Calibri" w:hAnsi="Calibri" w:cs="Calibri"/>
          <w:sz w:val="22"/>
          <w:szCs w:val="22"/>
        </w:rPr>
        <w:t xml:space="preserve">Il serait fastidieux de passer en revue la succession des invités prestigieux venus à l’interface mais les séances (qui sont filmées) constituent un patrimoine pour la médiathèque de l’UFR 04. Citons néanmoins la venue de Jacques Derrida, Pierre Bourdieu, Jean-Pierre Vernant, Julia Kristeva, Marie-Josée Mondzain, Barbara Cassin, Jean Baudrillard, Jacques Rancière, etc. </w:t>
      </w:r>
    </w:p>
    <w:p w14:paraId="68373F91" w14:textId="77777777" w:rsidR="006351C2" w:rsidRDefault="006351C2" w:rsidP="006351C2">
      <w:pPr>
        <w:tabs>
          <w:tab w:val="left" w:pos="6210"/>
          <w:tab w:val="left" w:pos="7350"/>
        </w:tabs>
        <w:rPr>
          <w:rFonts w:ascii="Calibri" w:hAnsi="Calibri" w:cs="Calibri"/>
          <w:sz w:val="22"/>
          <w:szCs w:val="22"/>
        </w:rPr>
      </w:pPr>
      <w:r>
        <w:rPr>
          <w:rFonts w:ascii="Calibri" w:hAnsi="Calibri" w:cs="Calibri"/>
          <w:sz w:val="22"/>
          <w:szCs w:val="22"/>
        </w:rPr>
        <w:lastRenderedPageBreak/>
        <w:t xml:space="preserve">Chez les artistes citons Caroline Carlson, Armand Gatti, Bertrand Lavier, Boltanski, Orlan, Kader Attia, Lucien Clergue, Gérard Garouste, Joseph Kosuth, Roman Opalka, etc. </w:t>
      </w:r>
    </w:p>
    <w:p w14:paraId="0267EB14" w14:textId="2E7F610B" w:rsidR="00D860B4" w:rsidRPr="002D0F95" w:rsidRDefault="006351C2" w:rsidP="002D0F95">
      <w:pPr>
        <w:tabs>
          <w:tab w:val="left" w:pos="6210"/>
          <w:tab w:val="left" w:pos="7350"/>
        </w:tabs>
        <w:rPr>
          <w:rFonts w:ascii="Calibri" w:hAnsi="Calibri" w:cs="Calibri"/>
          <w:sz w:val="22"/>
          <w:szCs w:val="22"/>
        </w:rPr>
      </w:pPr>
      <w:r>
        <w:rPr>
          <w:rFonts w:ascii="Calibri" w:hAnsi="Calibri" w:cs="Calibri"/>
          <w:sz w:val="22"/>
          <w:szCs w:val="22"/>
        </w:rPr>
        <w:t>Quelque 400 intervenants français et étrangers…</w:t>
      </w:r>
      <w:bookmarkEnd w:id="3"/>
    </w:p>
    <w:p w14:paraId="67B208D3" w14:textId="77777777" w:rsidR="00D860B4" w:rsidRDefault="00D860B4">
      <w:pPr>
        <w:tabs>
          <w:tab w:val="left" w:pos="6210"/>
          <w:tab w:val="left" w:pos="7350"/>
        </w:tabs>
        <w:jc w:val="center"/>
        <w:rPr>
          <w:rFonts w:ascii="Calibri" w:hAnsi="Calibri" w:cs="Calibri"/>
          <w:b/>
          <w:bCs/>
        </w:rPr>
      </w:pPr>
    </w:p>
    <w:p w14:paraId="34096717" w14:textId="77777777" w:rsidR="00D860B4" w:rsidRDefault="00D860B4">
      <w:pPr>
        <w:tabs>
          <w:tab w:val="left" w:pos="6210"/>
          <w:tab w:val="left" w:pos="7350"/>
        </w:tabs>
        <w:rPr>
          <w:rFonts w:ascii="Calibri" w:hAnsi="Calibri" w:cs="Calibri"/>
          <w:b/>
          <w:bCs/>
          <w:i/>
          <w:iCs/>
          <w:sz w:val="22"/>
          <w:szCs w:val="22"/>
          <w:u w:val="single"/>
        </w:rPr>
      </w:pPr>
      <w:r>
        <w:rPr>
          <w:rFonts w:ascii="Calibri" w:hAnsi="Calibri" w:cs="Calibri"/>
          <w:b/>
          <w:bCs/>
          <w:i/>
          <w:iCs/>
          <w:sz w:val="22"/>
          <w:szCs w:val="22"/>
          <w:u w:val="single"/>
        </w:rPr>
        <w:t>UE D5AR</w:t>
      </w:r>
      <w:r w:rsidR="001B5294">
        <w:rPr>
          <w:rFonts w:ascii="Calibri" w:hAnsi="Calibri" w:cs="Calibri"/>
          <w:b/>
          <w:bCs/>
          <w:i/>
          <w:iCs/>
          <w:sz w:val="22"/>
          <w:szCs w:val="22"/>
          <w:u w:val="single"/>
        </w:rPr>
        <w:t>0325</w:t>
      </w:r>
      <w:r>
        <w:rPr>
          <w:rFonts w:ascii="Calibri" w:hAnsi="Calibri" w:cs="Calibri"/>
          <w:b/>
          <w:bCs/>
          <w:i/>
          <w:iCs/>
          <w:sz w:val="22"/>
          <w:szCs w:val="22"/>
          <w:u w:val="single"/>
        </w:rPr>
        <w:t xml:space="preserve"> : Enseignements méthodologiques :</w:t>
      </w:r>
    </w:p>
    <w:p w14:paraId="67C49F11" w14:textId="77777777" w:rsidR="00D860B4" w:rsidRDefault="00D860B4">
      <w:pPr>
        <w:tabs>
          <w:tab w:val="left" w:pos="6210"/>
          <w:tab w:val="left" w:pos="7350"/>
        </w:tabs>
        <w:rPr>
          <w:rFonts w:ascii="Calibri" w:hAnsi="Calibri" w:cs="Calibri"/>
          <w:b/>
          <w:bCs/>
          <w:i/>
          <w:iCs/>
          <w:sz w:val="22"/>
          <w:szCs w:val="22"/>
          <w:u w:val="single"/>
        </w:rPr>
      </w:pPr>
    </w:p>
    <w:p w14:paraId="7D17347A" w14:textId="77777777" w:rsidR="00D860B4" w:rsidRDefault="00D860B4">
      <w:pPr>
        <w:tabs>
          <w:tab w:val="left" w:pos="6210"/>
          <w:tab w:val="left" w:pos="7350"/>
        </w:tabs>
        <w:rPr>
          <w:rFonts w:ascii="Calibri" w:hAnsi="Calibri" w:cs="Calibri"/>
          <w:sz w:val="22"/>
          <w:szCs w:val="22"/>
        </w:rPr>
      </w:pPr>
      <w:r>
        <w:rPr>
          <w:rFonts w:ascii="Calibri" w:hAnsi="Calibri" w:cs="Calibri"/>
          <w:sz w:val="22"/>
          <w:szCs w:val="22"/>
        </w:rPr>
        <w:t>2 Eléments pédagogiques obligatoires :         D5 R</w:t>
      </w:r>
      <w:r w:rsidR="00C550C2">
        <w:rPr>
          <w:rFonts w:ascii="Calibri" w:hAnsi="Calibri" w:cs="Calibri"/>
          <w:sz w:val="22"/>
          <w:szCs w:val="22"/>
        </w:rPr>
        <w:t>70525</w:t>
      </w:r>
      <w:r>
        <w:rPr>
          <w:rFonts w:ascii="Calibri" w:hAnsi="Calibri" w:cs="Calibri"/>
          <w:sz w:val="22"/>
          <w:szCs w:val="22"/>
        </w:rPr>
        <w:t xml:space="preserve">     </w:t>
      </w:r>
      <w:r w:rsidR="00A73351">
        <w:rPr>
          <w:rFonts w:ascii="Calibri" w:hAnsi="Calibri" w:cs="Calibri"/>
          <w:sz w:val="22"/>
          <w:szCs w:val="22"/>
        </w:rPr>
        <w:t>D5 R</w:t>
      </w:r>
      <w:r w:rsidR="00C550C2">
        <w:rPr>
          <w:rFonts w:ascii="Calibri" w:hAnsi="Calibri" w:cs="Calibri"/>
          <w:sz w:val="22"/>
          <w:szCs w:val="22"/>
        </w:rPr>
        <w:t>70725</w:t>
      </w:r>
      <w:r w:rsidR="00A73351">
        <w:rPr>
          <w:rFonts w:ascii="Calibri" w:hAnsi="Calibri" w:cs="Calibri"/>
          <w:sz w:val="22"/>
          <w:szCs w:val="22"/>
        </w:rPr>
        <w:t xml:space="preserve">       </w:t>
      </w:r>
      <w:r>
        <w:rPr>
          <w:rFonts w:ascii="Calibri" w:hAnsi="Calibri" w:cs="Calibri"/>
          <w:sz w:val="22"/>
          <w:szCs w:val="22"/>
        </w:rPr>
        <w:t xml:space="preserve">  </w:t>
      </w:r>
      <w:r w:rsidR="003275B7">
        <w:rPr>
          <w:rFonts w:ascii="Calibri" w:hAnsi="Calibri" w:cs="Calibri"/>
          <w:sz w:val="22"/>
          <w:szCs w:val="22"/>
        </w:rPr>
        <w:t>+ soutien aux étudiants non francophones S1</w:t>
      </w:r>
    </w:p>
    <w:p w14:paraId="7E451C56" w14:textId="77777777" w:rsidR="00D860B4" w:rsidRDefault="00D860B4">
      <w:pPr>
        <w:tabs>
          <w:tab w:val="left" w:pos="6210"/>
          <w:tab w:val="left" w:pos="7350"/>
        </w:tabs>
        <w:rPr>
          <w:rFonts w:ascii="Calibri" w:hAnsi="Calibri" w:cs="Calibri"/>
          <w:sz w:val="22"/>
          <w:szCs w:val="22"/>
        </w:rPr>
      </w:pPr>
    </w:p>
    <w:p w14:paraId="3C5CFE5D" w14:textId="77777777" w:rsidR="001B5294" w:rsidRDefault="001B5294" w:rsidP="001B5294">
      <w:pPr>
        <w:tabs>
          <w:tab w:val="left" w:pos="6210"/>
          <w:tab w:val="left" w:pos="7350"/>
        </w:tabs>
        <w:rPr>
          <w:rFonts w:ascii="Calibri" w:hAnsi="Calibri" w:cs="Calibri"/>
          <w:sz w:val="22"/>
          <w:szCs w:val="22"/>
        </w:rPr>
      </w:pPr>
      <w:bookmarkStart w:id="4" w:name="_Hlk201292676"/>
      <w:r>
        <w:rPr>
          <w:rFonts w:ascii="Calibri" w:hAnsi="Calibri" w:cs="Calibri"/>
          <w:b/>
          <w:bCs/>
          <w:sz w:val="22"/>
          <w:szCs w:val="22"/>
        </w:rPr>
        <w:t xml:space="preserve">EP D5 </w:t>
      </w:r>
      <w:r w:rsidR="00C550C2">
        <w:rPr>
          <w:rFonts w:ascii="Calibri" w:hAnsi="Calibri" w:cs="Calibri"/>
          <w:b/>
          <w:bCs/>
          <w:sz w:val="22"/>
          <w:szCs w:val="22"/>
        </w:rPr>
        <w:t>R</w:t>
      </w:r>
      <w:r>
        <w:rPr>
          <w:rFonts w:ascii="Calibri" w:hAnsi="Calibri" w:cs="Calibri"/>
          <w:b/>
          <w:bCs/>
          <w:sz w:val="22"/>
          <w:szCs w:val="22"/>
        </w:rPr>
        <w:t xml:space="preserve">70525 – </w:t>
      </w:r>
      <w:bookmarkStart w:id="5" w:name="_Hlk201155000"/>
      <w:r>
        <w:rPr>
          <w:rFonts w:ascii="Calibri" w:hAnsi="Calibri" w:cs="Calibri"/>
          <w:b/>
          <w:bCs/>
          <w:sz w:val="22"/>
          <w:szCs w:val="22"/>
        </w:rPr>
        <w:t xml:space="preserve">ARTICULATION CRÉATION-ÉCRITURE-RECHERCHE </w:t>
      </w:r>
      <w:bookmarkEnd w:id="5"/>
      <w:r>
        <w:rPr>
          <w:rFonts w:ascii="Calibri" w:hAnsi="Calibri" w:cs="Calibri"/>
          <w:b/>
          <w:bCs/>
          <w:sz w:val="22"/>
          <w:szCs w:val="22"/>
        </w:rPr>
        <w:t xml:space="preserve">3 : 36 h semestrielles </w:t>
      </w:r>
      <w:r>
        <w:rPr>
          <w:rFonts w:ascii="Calibri" w:hAnsi="Calibri" w:cs="Calibri"/>
          <w:sz w:val="22"/>
          <w:szCs w:val="22"/>
        </w:rPr>
        <w:t>(3 heures hebdomadaires)</w:t>
      </w:r>
      <w:r w:rsidR="00575708">
        <w:rPr>
          <w:rFonts w:ascii="Calibri" w:hAnsi="Calibri" w:cs="Calibri"/>
          <w:sz w:val="22"/>
          <w:szCs w:val="22"/>
        </w:rPr>
        <w:t xml:space="preserve"> </w:t>
      </w:r>
      <w:r w:rsidR="00575708">
        <w:rPr>
          <w:rFonts w:ascii="Calibri" w:hAnsi="Calibri" w:cs="Calibri"/>
          <w:b/>
          <w:bCs/>
          <w:sz w:val="22"/>
          <w:szCs w:val="22"/>
        </w:rPr>
        <w:t>Attention !</w:t>
      </w:r>
      <w:r w:rsidR="00575708">
        <w:rPr>
          <w:rFonts w:ascii="Calibri" w:hAnsi="Calibri" w:cs="Calibri"/>
          <w:sz w:val="22"/>
          <w:szCs w:val="22"/>
        </w:rPr>
        <w:t xml:space="preserve"> </w:t>
      </w:r>
      <w:r w:rsidR="00575708">
        <w:rPr>
          <w:rFonts w:ascii="Calibri" w:hAnsi="Calibri" w:cs="Calibri"/>
          <w:sz w:val="22"/>
          <w:szCs w:val="22"/>
          <w:u w:val="single"/>
        </w:rPr>
        <w:t>le groupe choisi pour le cours de méthodologie est le même au 1er et au 2éme semestre</w:t>
      </w:r>
    </w:p>
    <w:p w14:paraId="5696F7A5" w14:textId="77777777" w:rsidR="001B5294" w:rsidRDefault="001B5294">
      <w:pPr>
        <w:tabs>
          <w:tab w:val="left" w:pos="6210"/>
          <w:tab w:val="left" w:pos="7350"/>
        </w:tabs>
        <w:rPr>
          <w:rFonts w:ascii="Calibri" w:hAnsi="Calibri" w:cs="Calibri"/>
          <w:b/>
          <w:bCs/>
          <w:sz w:val="22"/>
          <w:szCs w:val="22"/>
        </w:rPr>
      </w:pPr>
    </w:p>
    <w:p w14:paraId="78A7682E" w14:textId="77777777" w:rsidR="001B5294" w:rsidRDefault="001B5294">
      <w:pPr>
        <w:tabs>
          <w:tab w:val="left" w:pos="6210"/>
          <w:tab w:val="left" w:pos="7350"/>
        </w:tabs>
        <w:rPr>
          <w:rFonts w:ascii="Calibri" w:hAnsi="Calibri" w:cs="Calibri"/>
          <w:sz w:val="22"/>
          <w:szCs w:val="22"/>
        </w:rPr>
      </w:pPr>
    </w:p>
    <w:p w14:paraId="4954947D" w14:textId="30D952C7" w:rsidR="00D860B4"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Pr>
          <w:rFonts w:ascii="Calibri" w:hAnsi="Calibri" w:cs="Calibri"/>
          <w:sz w:val="22"/>
          <w:szCs w:val="22"/>
        </w:rPr>
        <w:t>1  M.</w:t>
      </w:r>
      <w:proofErr w:type="gramEnd"/>
      <w:r>
        <w:rPr>
          <w:rFonts w:ascii="Calibri" w:hAnsi="Calibri" w:cs="Calibri"/>
          <w:sz w:val="22"/>
          <w:szCs w:val="22"/>
        </w:rPr>
        <w:t xml:space="preserve"> Jean-Marie DALLET</w:t>
      </w:r>
      <w:r>
        <w:rPr>
          <w:rFonts w:ascii="Calibri" w:hAnsi="Calibri" w:cs="Calibri"/>
          <w:sz w:val="22"/>
          <w:szCs w:val="22"/>
        </w:rPr>
        <w:tab/>
      </w:r>
    </w:p>
    <w:p w14:paraId="4CD148EA" w14:textId="77777777" w:rsidR="00D860B4" w:rsidRDefault="00D860B4">
      <w:pPr>
        <w:tabs>
          <w:tab w:val="left" w:pos="6210"/>
          <w:tab w:val="left" w:pos="7350"/>
        </w:tabs>
        <w:rPr>
          <w:rFonts w:ascii="Calibri" w:hAnsi="Calibri" w:cs="Calibri"/>
          <w:sz w:val="22"/>
          <w:szCs w:val="22"/>
        </w:rPr>
      </w:pPr>
    </w:p>
    <w:p w14:paraId="13E71A1E" w14:textId="1C49619B" w:rsidR="00BF18AA" w:rsidRDefault="00D860B4" w:rsidP="00BF18AA">
      <w:pPr>
        <w:tabs>
          <w:tab w:val="left" w:pos="6210"/>
          <w:tab w:val="left" w:pos="7350"/>
        </w:tabs>
        <w:rPr>
          <w:rFonts w:ascii="Calibri" w:hAnsi="Calibri" w:cs="Calibri"/>
          <w:sz w:val="22"/>
          <w:szCs w:val="22"/>
        </w:rPr>
      </w:pPr>
      <w:r>
        <w:rPr>
          <w:rFonts w:ascii="Calibri" w:hAnsi="Calibri" w:cs="Calibri"/>
          <w:sz w:val="22"/>
          <w:szCs w:val="22"/>
        </w:rPr>
        <w:t>Gr.</w:t>
      </w:r>
      <w:proofErr w:type="gramStart"/>
      <w:r>
        <w:rPr>
          <w:rFonts w:ascii="Calibri" w:hAnsi="Calibri" w:cs="Calibri"/>
          <w:sz w:val="22"/>
          <w:szCs w:val="22"/>
        </w:rPr>
        <w:t xml:space="preserve">2  </w:t>
      </w:r>
      <w:r w:rsidR="00BF18AA">
        <w:rPr>
          <w:rFonts w:ascii="Calibri" w:hAnsi="Calibri" w:cs="Calibri"/>
          <w:sz w:val="22"/>
          <w:szCs w:val="22"/>
        </w:rPr>
        <w:t>M.</w:t>
      </w:r>
      <w:proofErr w:type="gramEnd"/>
      <w:r w:rsidR="00BF18AA">
        <w:rPr>
          <w:rFonts w:ascii="Calibri" w:hAnsi="Calibri" w:cs="Calibri"/>
          <w:sz w:val="22"/>
          <w:szCs w:val="22"/>
        </w:rPr>
        <w:t xml:space="preserve"> Matthieu SALADIN </w:t>
      </w:r>
      <w:r w:rsidR="00BF18AA">
        <w:rPr>
          <w:rFonts w:ascii="Calibri" w:hAnsi="Calibri" w:cs="Calibri"/>
          <w:sz w:val="22"/>
          <w:szCs w:val="22"/>
        </w:rPr>
        <w:tab/>
        <w:t xml:space="preserve"> </w:t>
      </w:r>
    </w:p>
    <w:p w14:paraId="23E1B3F6" w14:textId="77777777" w:rsidR="00BF18AA" w:rsidRDefault="00BF18AA">
      <w:pPr>
        <w:tabs>
          <w:tab w:val="left" w:pos="6210"/>
          <w:tab w:val="left" w:pos="7350"/>
        </w:tabs>
        <w:rPr>
          <w:rFonts w:ascii="Calibri" w:hAnsi="Calibri" w:cs="Calibri"/>
          <w:sz w:val="22"/>
          <w:szCs w:val="22"/>
        </w:rPr>
      </w:pPr>
    </w:p>
    <w:p w14:paraId="24C1ADA6" w14:textId="46322B75" w:rsidR="00013F37" w:rsidRDefault="00D860B4" w:rsidP="00013F37">
      <w:pPr>
        <w:tabs>
          <w:tab w:val="left" w:pos="6210"/>
          <w:tab w:val="left" w:pos="7350"/>
        </w:tabs>
        <w:rPr>
          <w:rFonts w:ascii="Calibri" w:hAnsi="Calibri" w:cs="Calibri"/>
          <w:strike/>
          <w:sz w:val="22"/>
          <w:szCs w:val="22"/>
        </w:rPr>
      </w:pPr>
      <w:r>
        <w:rPr>
          <w:rFonts w:ascii="Calibri" w:hAnsi="Calibri" w:cs="Calibri"/>
          <w:sz w:val="22"/>
          <w:szCs w:val="22"/>
        </w:rPr>
        <w:t>Gr.</w:t>
      </w:r>
      <w:proofErr w:type="gramStart"/>
      <w:r>
        <w:rPr>
          <w:rFonts w:ascii="Calibri" w:hAnsi="Calibri" w:cs="Calibri"/>
          <w:sz w:val="22"/>
          <w:szCs w:val="22"/>
        </w:rPr>
        <w:t xml:space="preserve">3  </w:t>
      </w:r>
      <w:r w:rsidR="00013F37">
        <w:rPr>
          <w:rFonts w:ascii="Calibri" w:hAnsi="Calibri" w:cs="Calibri"/>
          <w:color w:val="auto"/>
          <w:sz w:val="22"/>
          <w:szCs w:val="22"/>
        </w:rPr>
        <w:t>Mme</w:t>
      </w:r>
      <w:proofErr w:type="gramEnd"/>
      <w:r w:rsidR="00013F37">
        <w:rPr>
          <w:rFonts w:ascii="Calibri" w:hAnsi="Calibri" w:cs="Calibri"/>
          <w:color w:val="auto"/>
          <w:sz w:val="22"/>
          <w:szCs w:val="22"/>
        </w:rPr>
        <w:t xml:space="preserve"> Pascale WEBER</w:t>
      </w:r>
      <w:r w:rsidR="00013F37">
        <w:rPr>
          <w:rFonts w:ascii="Calibri" w:hAnsi="Calibri" w:cs="Calibri"/>
          <w:color w:val="FF0000"/>
          <w:sz w:val="22"/>
          <w:szCs w:val="22"/>
        </w:rPr>
        <w:t xml:space="preserve"> </w:t>
      </w:r>
      <w:r w:rsidR="00013F37">
        <w:rPr>
          <w:rFonts w:ascii="Calibri" w:hAnsi="Calibri" w:cs="Calibri"/>
          <w:sz w:val="22"/>
          <w:szCs w:val="22"/>
        </w:rPr>
        <w:tab/>
      </w:r>
    </w:p>
    <w:bookmarkEnd w:id="4"/>
    <w:p w14:paraId="352F8582" w14:textId="77777777" w:rsidR="00D860B4" w:rsidRDefault="00D860B4">
      <w:pPr>
        <w:tabs>
          <w:tab w:val="left" w:pos="6210"/>
          <w:tab w:val="left" w:pos="7350"/>
        </w:tabs>
        <w:rPr>
          <w:rFonts w:ascii="Calibri" w:hAnsi="Calibri" w:cs="Calibri"/>
          <w:sz w:val="22"/>
          <w:szCs w:val="22"/>
        </w:rPr>
      </w:pPr>
    </w:p>
    <w:p w14:paraId="7B219BA6" w14:textId="0DBA1188" w:rsidR="00D860B4"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Pr>
          <w:rFonts w:ascii="Calibri" w:hAnsi="Calibri" w:cs="Calibri"/>
          <w:sz w:val="22"/>
          <w:szCs w:val="22"/>
        </w:rPr>
        <w:t>4  M.</w:t>
      </w:r>
      <w:proofErr w:type="gramEnd"/>
      <w:r>
        <w:rPr>
          <w:rFonts w:ascii="Calibri" w:hAnsi="Calibri" w:cs="Calibri"/>
          <w:sz w:val="22"/>
          <w:szCs w:val="22"/>
        </w:rPr>
        <w:t xml:space="preserve"> Benjamin BROU</w:t>
      </w:r>
      <w:r>
        <w:rPr>
          <w:rFonts w:ascii="Calibri" w:hAnsi="Calibri" w:cs="Calibri"/>
          <w:sz w:val="22"/>
          <w:szCs w:val="22"/>
        </w:rPr>
        <w:tab/>
      </w:r>
    </w:p>
    <w:p w14:paraId="535D1DD3" w14:textId="77777777" w:rsidR="00D860B4" w:rsidRDefault="00D860B4">
      <w:pPr>
        <w:tabs>
          <w:tab w:val="left" w:pos="6210"/>
          <w:tab w:val="left" w:pos="7350"/>
        </w:tabs>
        <w:rPr>
          <w:rFonts w:ascii="Calibri" w:hAnsi="Calibri" w:cs="Calibri"/>
          <w:sz w:val="22"/>
          <w:szCs w:val="22"/>
        </w:rPr>
      </w:pPr>
    </w:p>
    <w:p w14:paraId="364DFE7F" w14:textId="363F42B5" w:rsidR="00D860B4"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Pr>
          <w:rFonts w:ascii="Calibri" w:hAnsi="Calibri" w:cs="Calibri"/>
          <w:sz w:val="22"/>
          <w:szCs w:val="22"/>
        </w:rPr>
        <w:t xml:space="preserve">5  </w:t>
      </w:r>
      <w:r w:rsidR="00B2532C">
        <w:rPr>
          <w:rFonts w:ascii="Calibri" w:hAnsi="Calibri" w:cs="Calibri"/>
          <w:sz w:val="22"/>
          <w:szCs w:val="22"/>
        </w:rPr>
        <w:t>M.</w:t>
      </w:r>
      <w:proofErr w:type="gramEnd"/>
      <w:r w:rsidR="00B2532C">
        <w:rPr>
          <w:rFonts w:ascii="Calibri" w:hAnsi="Calibri" w:cs="Calibri"/>
          <w:sz w:val="22"/>
          <w:szCs w:val="22"/>
        </w:rPr>
        <w:t xml:space="preserve"> Miguel ALMIRON</w:t>
      </w:r>
      <w:r>
        <w:rPr>
          <w:rFonts w:ascii="Calibri" w:hAnsi="Calibri" w:cs="Calibri"/>
          <w:sz w:val="22"/>
          <w:szCs w:val="22"/>
        </w:rPr>
        <w:tab/>
      </w:r>
      <w:r w:rsidR="004C6525">
        <w:rPr>
          <w:rFonts w:ascii="Calibri" w:hAnsi="Calibri" w:cs="Calibri"/>
          <w:sz w:val="22"/>
          <w:szCs w:val="22"/>
        </w:rPr>
        <w:t xml:space="preserve"> </w:t>
      </w:r>
    </w:p>
    <w:p w14:paraId="6929159E" w14:textId="77777777" w:rsidR="00575708" w:rsidRDefault="00575708">
      <w:pPr>
        <w:tabs>
          <w:tab w:val="left" w:pos="6210"/>
          <w:tab w:val="left" w:pos="7350"/>
        </w:tabs>
        <w:rPr>
          <w:rFonts w:ascii="Calibri" w:hAnsi="Calibri" w:cs="Calibri"/>
          <w:sz w:val="22"/>
          <w:szCs w:val="22"/>
        </w:rPr>
      </w:pPr>
    </w:p>
    <w:p w14:paraId="682F332D" w14:textId="77777777" w:rsidR="00D860B4" w:rsidRDefault="00D860B4">
      <w:pPr>
        <w:tabs>
          <w:tab w:val="left" w:pos="6210"/>
          <w:tab w:val="left" w:pos="7350"/>
        </w:tabs>
        <w:rPr>
          <w:rFonts w:ascii="Calibri" w:hAnsi="Calibri" w:cs="Calibri"/>
          <w:sz w:val="22"/>
          <w:szCs w:val="22"/>
        </w:rPr>
      </w:pPr>
    </w:p>
    <w:p w14:paraId="75CB2AF3" w14:textId="77777777" w:rsidR="005D3741" w:rsidRDefault="005D3741">
      <w:pPr>
        <w:tabs>
          <w:tab w:val="left" w:pos="6210"/>
          <w:tab w:val="left" w:pos="7350"/>
        </w:tabs>
        <w:rPr>
          <w:rFonts w:ascii="Calibri" w:hAnsi="Calibri" w:cs="Calibri"/>
          <w:b/>
          <w:bCs/>
          <w:sz w:val="22"/>
          <w:szCs w:val="22"/>
        </w:rPr>
      </w:pPr>
    </w:p>
    <w:p w14:paraId="0E3B91CF" w14:textId="77777777" w:rsidR="00D860B4" w:rsidRDefault="00D860B4" w:rsidP="00B70562">
      <w:pPr>
        <w:tabs>
          <w:tab w:val="left" w:pos="6210"/>
          <w:tab w:val="left" w:pos="7350"/>
        </w:tabs>
        <w:rPr>
          <w:rFonts w:ascii="Calibri" w:hAnsi="Calibri" w:cs="Calibri"/>
          <w:b/>
          <w:bCs/>
          <w:sz w:val="22"/>
          <w:szCs w:val="22"/>
        </w:rPr>
      </w:pPr>
      <w:r>
        <w:rPr>
          <w:rFonts w:ascii="Calibri" w:hAnsi="Calibri" w:cs="Calibri"/>
          <w:b/>
          <w:bCs/>
          <w:sz w:val="22"/>
          <w:szCs w:val="22"/>
        </w:rPr>
        <w:t>EP D5 R</w:t>
      </w:r>
      <w:r w:rsidR="00C550C2">
        <w:rPr>
          <w:rFonts w:ascii="Calibri" w:hAnsi="Calibri" w:cs="Calibri"/>
          <w:b/>
          <w:bCs/>
          <w:sz w:val="22"/>
          <w:szCs w:val="22"/>
        </w:rPr>
        <w:t>7</w:t>
      </w:r>
      <w:r w:rsidR="003275B7">
        <w:rPr>
          <w:rFonts w:ascii="Calibri" w:hAnsi="Calibri" w:cs="Calibri"/>
          <w:b/>
          <w:bCs/>
          <w:sz w:val="22"/>
          <w:szCs w:val="22"/>
        </w:rPr>
        <w:t>0</w:t>
      </w:r>
      <w:r w:rsidR="00C550C2">
        <w:rPr>
          <w:rFonts w:ascii="Calibri" w:hAnsi="Calibri" w:cs="Calibri"/>
          <w:b/>
          <w:bCs/>
          <w:sz w:val="22"/>
          <w:szCs w:val="22"/>
        </w:rPr>
        <w:t>725</w:t>
      </w:r>
      <w:r>
        <w:rPr>
          <w:rFonts w:ascii="Calibri" w:hAnsi="Calibri" w:cs="Calibri"/>
          <w:b/>
          <w:bCs/>
          <w:sz w:val="22"/>
          <w:szCs w:val="22"/>
        </w:rPr>
        <w:t xml:space="preserve">  </w:t>
      </w:r>
      <w:r w:rsidR="00C550C2">
        <w:rPr>
          <w:rFonts w:ascii="Calibri" w:hAnsi="Calibri" w:cs="Calibri"/>
          <w:b/>
          <w:bCs/>
          <w:sz w:val="22"/>
          <w:szCs w:val="22"/>
        </w:rPr>
        <w:t>Atelier-séminaire adossé à une institution artistique</w:t>
      </w:r>
      <w:r>
        <w:rPr>
          <w:rFonts w:ascii="Calibri" w:hAnsi="Calibri" w:cs="Calibri"/>
          <w:b/>
          <w:bCs/>
          <w:sz w:val="22"/>
          <w:szCs w:val="22"/>
        </w:rPr>
        <w:t xml:space="preserve"> : </w:t>
      </w:r>
      <w:r w:rsidR="00880919">
        <w:rPr>
          <w:rFonts w:ascii="Calibri" w:hAnsi="Calibri" w:cs="Calibri"/>
          <w:b/>
          <w:bCs/>
          <w:sz w:val="22"/>
          <w:szCs w:val="22"/>
        </w:rPr>
        <w:t>2</w:t>
      </w:r>
      <w:r w:rsidR="00C550C2">
        <w:rPr>
          <w:rFonts w:ascii="Calibri" w:hAnsi="Calibri" w:cs="Calibri"/>
          <w:b/>
          <w:bCs/>
          <w:sz w:val="22"/>
          <w:szCs w:val="22"/>
        </w:rPr>
        <w:t>4</w:t>
      </w:r>
      <w:r>
        <w:rPr>
          <w:rFonts w:ascii="Calibri" w:hAnsi="Calibri" w:cs="Calibri"/>
          <w:b/>
          <w:bCs/>
          <w:sz w:val="22"/>
          <w:szCs w:val="22"/>
        </w:rPr>
        <w:t xml:space="preserve"> h semestrielles</w:t>
      </w:r>
      <w:r w:rsidR="001B5294">
        <w:rPr>
          <w:rFonts w:ascii="Calibri" w:hAnsi="Calibri" w:cs="Calibri"/>
          <w:b/>
          <w:bCs/>
          <w:sz w:val="22"/>
          <w:szCs w:val="22"/>
        </w:rPr>
        <w:t xml:space="preserve">  </w:t>
      </w:r>
      <w:r w:rsidR="001B5294">
        <w:rPr>
          <w:rFonts w:ascii="Calibri" w:hAnsi="Calibri" w:cs="Calibri"/>
          <w:sz w:val="22"/>
          <w:szCs w:val="22"/>
        </w:rPr>
        <w:t>(</w:t>
      </w:r>
      <w:r w:rsidR="00880919">
        <w:rPr>
          <w:rFonts w:ascii="Calibri" w:hAnsi="Calibri" w:cs="Calibri"/>
          <w:sz w:val="22"/>
          <w:szCs w:val="22"/>
        </w:rPr>
        <w:t xml:space="preserve">4 jours de </w:t>
      </w:r>
      <w:r w:rsidR="00C550C2">
        <w:rPr>
          <w:rFonts w:ascii="Calibri" w:hAnsi="Calibri" w:cs="Calibri"/>
          <w:sz w:val="22"/>
          <w:szCs w:val="22"/>
        </w:rPr>
        <w:t>6</w:t>
      </w:r>
      <w:r w:rsidR="00880919">
        <w:rPr>
          <w:rFonts w:ascii="Calibri" w:hAnsi="Calibri" w:cs="Calibri"/>
          <w:sz w:val="22"/>
          <w:szCs w:val="22"/>
        </w:rPr>
        <w:t xml:space="preserve"> heures</w:t>
      </w:r>
      <w:r w:rsidR="001B5294">
        <w:rPr>
          <w:rFonts w:ascii="Calibri" w:hAnsi="Calibri" w:cs="Calibri"/>
          <w:sz w:val="22"/>
          <w:szCs w:val="22"/>
        </w:rPr>
        <w:t>)</w:t>
      </w:r>
      <w:r w:rsidR="00880919">
        <w:rPr>
          <w:rFonts w:ascii="Calibri" w:hAnsi="Calibri" w:cs="Calibri"/>
          <w:sz w:val="22"/>
          <w:szCs w:val="22"/>
        </w:rPr>
        <w:t xml:space="preserve"> </w:t>
      </w:r>
      <w:r w:rsidR="00C550C2">
        <w:rPr>
          <w:rFonts w:ascii="Calibri" w:hAnsi="Calibri" w:cs="Calibri"/>
          <w:sz w:val="22"/>
          <w:szCs w:val="22"/>
        </w:rPr>
        <w:t>(pris le samedi ou la semaine blanche</w:t>
      </w:r>
      <w:r w:rsidR="00F65470">
        <w:rPr>
          <w:rFonts w:ascii="Calibri" w:hAnsi="Calibri" w:cs="Calibri"/>
          <w:sz w:val="22"/>
          <w:szCs w:val="22"/>
        </w:rPr>
        <w:t>, en-dehors du Centre Saint-Charles, horaires et dates variables         en fonction des institutions proposées</w:t>
      </w:r>
      <w:r w:rsidR="00C550C2">
        <w:rPr>
          <w:rFonts w:ascii="Calibri" w:hAnsi="Calibri" w:cs="Calibri"/>
          <w:sz w:val="22"/>
          <w:szCs w:val="22"/>
        </w:rPr>
        <w:t>)</w:t>
      </w:r>
    </w:p>
    <w:p w14:paraId="1E556A79" w14:textId="77777777" w:rsidR="00D860B4" w:rsidRDefault="00D860B4">
      <w:pPr>
        <w:tabs>
          <w:tab w:val="left" w:pos="6210"/>
          <w:tab w:val="left" w:pos="7350"/>
        </w:tabs>
        <w:rPr>
          <w:rFonts w:ascii="Calibri" w:hAnsi="Calibri" w:cs="Calibri"/>
          <w:sz w:val="22"/>
          <w:szCs w:val="22"/>
        </w:rPr>
      </w:pPr>
    </w:p>
    <w:p w14:paraId="4DE2673E" w14:textId="77777777" w:rsidR="000E4D15" w:rsidRDefault="004B7FD2" w:rsidP="004B7FD2">
      <w:pPr>
        <w:tabs>
          <w:tab w:val="left" w:pos="6210"/>
          <w:tab w:val="left" w:pos="7350"/>
        </w:tabs>
        <w:rPr>
          <w:rFonts w:ascii="Calibri" w:hAnsi="Calibri" w:cs="Calibri"/>
          <w:sz w:val="22"/>
          <w:szCs w:val="22"/>
        </w:rPr>
      </w:pPr>
      <w:r>
        <w:rPr>
          <w:rFonts w:ascii="Calibri" w:hAnsi="Calibri" w:cs="Calibri"/>
          <w:sz w:val="22"/>
          <w:szCs w:val="22"/>
        </w:rPr>
        <w:t xml:space="preserve">Gr.1  M. </w:t>
      </w:r>
      <w:r w:rsidR="001B5294">
        <w:rPr>
          <w:rFonts w:ascii="Calibri" w:hAnsi="Calibri" w:cs="Calibri"/>
          <w:sz w:val="22"/>
          <w:szCs w:val="22"/>
        </w:rPr>
        <w:t>Benjamin BROU</w:t>
      </w:r>
    </w:p>
    <w:p w14:paraId="019F93B6" w14:textId="77777777" w:rsidR="00291E75" w:rsidRDefault="00291E75" w:rsidP="00291E75">
      <w:pPr>
        <w:tabs>
          <w:tab w:val="left" w:pos="6210"/>
          <w:tab w:val="left" w:pos="7350"/>
        </w:tabs>
        <w:rPr>
          <w:rFonts w:ascii="Calibri" w:hAnsi="Calibri" w:cs="Calibri"/>
          <w:b/>
          <w:bCs/>
          <w:i/>
          <w:iCs/>
          <w:sz w:val="22"/>
          <w:szCs w:val="22"/>
        </w:rPr>
      </w:pPr>
      <w:r>
        <w:rPr>
          <w:rFonts w:ascii="Calibri" w:hAnsi="Calibri" w:cs="Calibri"/>
          <w:b/>
          <w:bCs/>
          <w:sz w:val="22"/>
          <w:szCs w:val="22"/>
        </w:rPr>
        <w:t>Ateliers-Séminaires :</w:t>
      </w:r>
      <w:r>
        <w:rPr>
          <w:rFonts w:ascii="Calibri" w:hAnsi="Calibri" w:cs="Calibri"/>
          <w:b/>
          <w:bCs/>
          <w:i/>
          <w:iCs/>
          <w:sz w:val="22"/>
          <w:szCs w:val="22"/>
        </w:rPr>
        <w:t> "La pratique artistique comme recherche"</w:t>
      </w:r>
    </w:p>
    <w:p w14:paraId="61F26CF4" w14:textId="62C7DB44" w:rsidR="004B7FD2" w:rsidRDefault="00291E75" w:rsidP="008C0253">
      <w:pPr>
        <w:tabs>
          <w:tab w:val="left" w:pos="6210"/>
          <w:tab w:val="left" w:pos="7350"/>
        </w:tabs>
        <w:rPr>
          <w:rFonts w:ascii="Calibri" w:hAnsi="Calibri" w:cs="Calibri"/>
          <w:sz w:val="22"/>
          <w:szCs w:val="22"/>
        </w:rPr>
      </w:pPr>
      <w:r>
        <w:rPr>
          <w:rFonts w:ascii="Calibri" w:hAnsi="Calibri" w:cs="Calibri"/>
          <w:sz w:val="22"/>
          <w:szCs w:val="22"/>
        </w:rPr>
        <w:t xml:space="preserve">"L’un des principes fondamentaux de l’enseignement des arts plastiques à l’université repose sur la pratique artistique comme recherche. Telle est l’hypothèse que nous explorons dans cette étude. Pour ce faire, nous évoquons trois niveaux différents de pratiques artistiques à savoir celle du chercheur, celles d’autres auteurs créateurs, puis celle que constitue le travail de l’étudiant en soi. Posons donc notre problématique : en quoi la pratique est-elle réellement recherche dans l’enseignement des arts plastiques à l’université ? Cette question, bien des gens se la posent aujourd’hui encore, même dans le milieu universitaire, au point même que d’autres disciplines artistiques patentées regardent de haut les arts plastiques. On va même plus loin, d’autres pensent tout simplement que les arts plastiques ne peuvent être une discipline de recherche et on devise sur sa disparition prochaine de l’université. Comment alors défendre concrètement l’idée de la pratique des arts plastiques comme sujet de recherche à l’université ?" (B. Brou, </w:t>
      </w:r>
      <w:r>
        <w:rPr>
          <w:rFonts w:ascii="Calibri" w:hAnsi="Calibri" w:cs="Calibri"/>
          <w:i/>
          <w:iCs/>
          <w:sz w:val="22"/>
          <w:szCs w:val="22"/>
        </w:rPr>
        <w:t>Enseigner les Arts plastiques à l'Université</w:t>
      </w:r>
      <w:r>
        <w:rPr>
          <w:rFonts w:ascii="Calibri" w:hAnsi="Calibri" w:cs="Calibri"/>
          <w:sz w:val="22"/>
          <w:szCs w:val="22"/>
        </w:rPr>
        <w:t>, Paris, l'Harmattan, 2024, p.91). Pour répondre à cette problématique, ces ateliers-séminaires se proposent d'explorer la pratique artistique et le faire plastique comme création-recherche, une approche scientifique singulière.</w:t>
      </w:r>
      <w:r>
        <w:rPr>
          <w:rFonts w:ascii="Calibri" w:hAnsi="Calibri" w:cs="Calibri"/>
          <w:sz w:val="22"/>
          <w:szCs w:val="22"/>
        </w:rPr>
        <w:br/>
        <w:t xml:space="preserve">Les ateliers-séminaires auront lieu aux dates ci-dessous, en partenariat avec une institution extérieure à l'université. Ils pourront se dérouler dans les locaux de l'institution partenaire et/ou à l'EAS. Les informations sur l'institution et les lieux seront </w:t>
      </w:r>
      <w:proofErr w:type="gramStart"/>
      <w:r>
        <w:rPr>
          <w:rFonts w:ascii="Calibri" w:hAnsi="Calibri" w:cs="Calibri"/>
          <w:sz w:val="22"/>
          <w:szCs w:val="22"/>
        </w:rPr>
        <w:t>précisées</w:t>
      </w:r>
      <w:proofErr w:type="gramEnd"/>
      <w:r>
        <w:rPr>
          <w:rFonts w:ascii="Calibri" w:hAnsi="Calibri" w:cs="Calibri"/>
          <w:sz w:val="22"/>
          <w:szCs w:val="22"/>
        </w:rPr>
        <w:t xml:space="preserve"> prochainement.  </w:t>
      </w:r>
      <w:r>
        <w:rPr>
          <w:rFonts w:ascii="Calibri" w:hAnsi="Calibri" w:cs="Calibri"/>
          <w:sz w:val="22"/>
          <w:szCs w:val="22"/>
        </w:rPr>
        <w:br/>
      </w:r>
      <w:r>
        <w:rPr>
          <w:rFonts w:ascii="Calibri" w:hAnsi="Calibri" w:cs="Calibri"/>
          <w:sz w:val="22"/>
          <w:szCs w:val="22"/>
        </w:rPr>
        <w:br/>
      </w:r>
      <w:r w:rsidR="004B7FD2">
        <w:rPr>
          <w:rFonts w:ascii="Calibri" w:hAnsi="Calibri" w:cs="Calibri"/>
          <w:sz w:val="22"/>
          <w:szCs w:val="22"/>
        </w:rPr>
        <w:tab/>
      </w:r>
    </w:p>
    <w:p w14:paraId="2C4AC38E" w14:textId="77777777" w:rsidR="004B7FD2" w:rsidRDefault="004B7FD2" w:rsidP="004B7FD2">
      <w:pPr>
        <w:tabs>
          <w:tab w:val="left" w:pos="6210"/>
          <w:tab w:val="left" w:pos="7350"/>
        </w:tabs>
        <w:jc w:val="center"/>
        <w:rPr>
          <w:rFonts w:ascii="Calibri" w:hAnsi="Calibri" w:cs="Calibri"/>
          <w:sz w:val="22"/>
          <w:szCs w:val="22"/>
        </w:rPr>
      </w:pPr>
      <w:r>
        <w:rPr>
          <w:rFonts w:ascii="Calibri" w:hAnsi="Calibri" w:cs="Calibri"/>
          <w:sz w:val="22"/>
          <w:szCs w:val="22"/>
        </w:rPr>
        <w:t>---------------------------------------------------------------------------------</w:t>
      </w:r>
    </w:p>
    <w:p w14:paraId="4B3CE7A4" w14:textId="77777777" w:rsidR="004B7FD2" w:rsidRDefault="004B7FD2" w:rsidP="004B7FD2">
      <w:pPr>
        <w:tabs>
          <w:tab w:val="left" w:pos="6210"/>
          <w:tab w:val="left" w:pos="7350"/>
        </w:tabs>
        <w:jc w:val="center"/>
        <w:rPr>
          <w:rFonts w:ascii="Calibri" w:hAnsi="Calibri" w:cs="Calibri"/>
          <w:sz w:val="22"/>
          <w:szCs w:val="22"/>
        </w:rPr>
      </w:pPr>
    </w:p>
    <w:p w14:paraId="7A8F5C3C" w14:textId="77777777" w:rsidR="000E4D15" w:rsidRDefault="004B7FD2" w:rsidP="008C0253">
      <w:pPr>
        <w:tabs>
          <w:tab w:val="left" w:pos="6210"/>
          <w:tab w:val="left" w:pos="7350"/>
        </w:tabs>
        <w:rPr>
          <w:rFonts w:ascii="Calibri" w:hAnsi="Calibri" w:cs="Calibri"/>
          <w:sz w:val="22"/>
          <w:szCs w:val="22"/>
        </w:rPr>
      </w:pPr>
      <w:r>
        <w:rPr>
          <w:rFonts w:ascii="Calibri" w:hAnsi="Calibri" w:cs="Calibri"/>
          <w:sz w:val="22"/>
          <w:szCs w:val="22"/>
        </w:rPr>
        <w:t>Gr.</w:t>
      </w:r>
      <w:r w:rsidR="008C0253">
        <w:rPr>
          <w:rFonts w:ascii="Calibri" w:hAnsi="Calibri" w:cs="Calibri"/>
          <w:sz w:val="22"/>
          <w:szCs w:val="22"/>
        </w:rPr>
        <w:t>2</w:t>
      </w:r>
      <w:r>
        <w:rPr>
          <w:rFonts w:ascii="Calibri" w:hAnsi="Calibri" w:cs="Calibri"/>
          <w:sz w:val="22"/>
          <w:szCs w:val="22"/>
        </w:rPr>
        <w:t xml:space="preserve">  M</w:t>
      </w:r>
      <w:r w:rsidR="008C0253">
        <w:rPr>
          <w:rFonts w:ascii="Calibri" w:hAnsi="Calibri" w:cs="Calibri"/>
          <w:sz w:val="22"/>
          <w:szCs w:val="22"/>
        </w:rPr>
        <w:t>me Pascal WEBER</w:t>
      </w:r>
    </w:p>
    <w:p w14:paraId="68D26BF2" w14:textId="77777777" w:rsidR="000E4D15" w:rsidRDefault="000E4D15" w:rsidP="000E4D15">
      <w:pPr>
        <w:tabs>
          <w:tab w:val="left" w:pos="6210"/>
          <w:tab w:val="left" w:pos="7350"/>
        </w:tabs>
        <w:rPr>
          <w:rFonts w:ascii="Calibri" w:hAnsi="Calibri" w:cs="Calibri"/>
          <w:b/>
          <w:bCs/>
          <w:sz w:val="22"/>
          <w:szCs w:val="22"/>
        </w:rPr>
      </w:pPr>
      <w:r>
        <w:rPr>
          <w:rFonts w:ascii="Calibri" w:hAnsi="Calibri" w:cs="Calibri"/>
          <w:b/>
          <w:bCs/>
          <w:sz w:val="22"/>
          <w:szCs w:val="22"/>
        </w:rPr>
        <w:t>« Performance : la voix en question » : création audio à partir de la voix chantée, parlée, soufflée…</w:t>
      </w:r>
    </w:p>
    <w:p w14:paraId="3901292B" w14:textId="6744BCAB" w:rsidR="004B7FD2" w:rsidRPr="00B70562" w:rsidRDefault="000E4D15" w:rsidP="000E4D15">
      <w:pPr>
        <w:tabs>
          <w:tab w:val="left" w:pos="6210"/>
          <w:tab w:val="left" w:pos="7350"/>
        </w:tabs>
        <w:rPr>
          <w:rFonts w:ascii="Calibri" w:hAnsi="Calibri" w:cs="Calibri"/>
          <w:b/>
          <w:bCs/>
          <w:sz w:val="22"/>
          <w:szCs w:val="22"/>
        </w:rPr>
      </w:pPr>
      <w:r>
        <w:rPr>
          <w:rFonts w:ascii="Calibri" w:hAnsi="Calibri" w:cs="Calibri"/>
          <w:b/>
          <w:bCs/>
          <w:sz w:val="22"/>
          <w:szCs w:val="22"/>
        </w:rPr>
        <w:t>Atelier-séminaire mené à l’IRCAM, dans le cadre d’un projet européen.  </w:t>
      </w:r>
      <w:r w:rsidR="004B7FD2">
        <w:rPr>
          <w:rFonts w:ascii="Calibri" w:hAnsi="Calibri" w:cs="Calibri"/>
          <w:sz w:val="22"/>
          <w:szCs w:val="22"/>
        </w:rPr>
        <w:tab/>
      </w:r>
    </w:p>
    <w:p w14:paraId="7C952F8F" w14:textId="77777777" w:rsidR="004B7FD2" w:rsidRDefault="004B7FD2" w:rsidP="004B7FD2">
      <w:pPr>
        <w:tabs>
          <w:tab w:val="left" w:pos="6210"/>
          <w:tab w:val="left" w:pos="7350"/>
        </w:tabs>
        <w:jc w:val="center"/>
        <w:rPr>
          <w:rFonts w:ascii="Calibri" w:hAnsi="Calibri" w:cs="Calibri"/>
          <w:sz w:val="22"/>
          <w:szCs w:val="22"/>
        </w:rPr>
      </w:pPr>
    </w:p>
    <w:p w14:paraId="024E7218" w14:textId="77777777" w:rsidR="006351C2" w:rsidRDefault="004B7FD2" w:rsidP="008C0253">
      <w:pPr>
        <w:tabs>
          <w:tab w:val="left" w:pos="6210"/>
          <w:tab w:val="left" w:pos="7350"/>
        </w:tabs>
        <w:rPr>
          <w:rFonts w:ascii="Calibri" w:hAnsi="Calibri" w:cs="Calibri"/>
          <w:sz w:val="22"/>
          <w:szCs w:val="22"/>
        </w:rPr>
      </w:pPr>
      <w:r>
        <w:rPr>
          <w:rFonts w:ascii="Calibri" w:hAnsi="Calibri" w:cs="Calibri"/>
          <w:sz w:val="22"/>
          <w:szCs w:val="22"/>
        </w:rPr>
        <w:lastRenderedPageBreak/>
        <w:t>Gr.</w:t>
      </w:r>
      <w:r w:rsidR="008C0253">
        <w:rPr>
          <w:rFonts w:ascii="Calibri" w:hAnsi="Calibri" w:cs="Calibri"/>
          <w:sz w:val="22"/>
          <w:szCs w:val="22"/>
        </w:rPr>
        <w:t>3</w:t>
      </w:r>
      <w:r>
        <w:rPr>
          <w:rFonts w:ascii="Calibri" w:hAnsi="Calibri" w:cs="Calibri"/>
          <w:sz w:val="22"/>
          <w:szCs w:val="22"/>
        </w:rPr>
        <w:t xml:space="preserve"> </w:t>
      </w:r>
      <w:r w:rsidR="002551CC">
        <w:rPr>
          <w:rFonts w:ascii="Calibri" w:hAnsi="Calibri" w:cs="Calibri"/>
          <w:sz w:val="22"/>
          <w:szCs w:val="22"/>
        </w:rPr>
        <w:t xml:space="preserve"> </w:t>
      </w:r>
      <w:r>
        <w:rPr>
          <w:rFonts w:ascii="Calibri" w:hAnsi="Calibri" w:cs="Calibri"/>
          <w:sz w:val="22"/>
          <w:szCs w:val="22"/>
        </w:rPr>
        <w:t xml:space="preserve"> M. Jean-Marie DALLET</w:t>
      </w:r>
    </w:p>
    <w:p w14:paraId="43632B64" w14:textId="3A327B30" w:rsidR="00880919" w:rsidRPr="00B70562" w:rsidRDefault="006351C2" w:rsidP="004B7FD2">
      <w:pPr>
        <w:tabs>
          <w:tab w:val="left" w:pos="6210"/>
          <w:tab w:val="left" w:pos="7350"/>
        </w:tabs>
        <w:rPr>
          <w:rFonts w:ascii="Calibri" w:hAnsi="Calibri" w:cs="Calibri"/>
          <w:b/>
          <w:bCs/>
          <w:sz w:val="22"/>
          <w:szCs w:val="22"/>
        </w:rPr>
      </w:pPr>
      <w:r>
        <w:rPr>
          <w:rFonts w:ascii="Calibri" w:hAnsi="Calibri" w:cs="Calibri"/>
          <w:b/>
          <w:bCs/>
          <w:sz w:val="22"/>
          <w:szCs w:val="22"/>
        </w:rPr>
        <w:t xml:space="preserve">Art et Intelligence Artificielle en coordination avec une institution artistique </w:t>
      </w:r>
      <w:r w:rsidR="00E75FF0">
        <w:rPr>
          <w:rFonts w:ascii="Calibri" w:hAnsi="Calibri" w:cs="Calibri"/>
          <w:sz w:val="22"/>
          <w:szCs w:val="22"/>
        </w:rPr>
        <w:br/>
      </w:r>
    </w:p>
    <w:p w14:paraId="4E847012" w14:textId="77777777" w:rsidR="000E4D15" w:rsidRDefault="008C0253" w:rsidP="008C0253">
      <w:pPr>
        <w:tabs>
          <w:tab w:val="left" w:pos="6210"/>
          <w:tab w:val="left" w:pos="7350"/>
        </w:tabs>
        <w:rPr>
          <w:rFonts w:ascii="Calibri" w:hAnsi="Calibri" w:cs="Calibri"/>
          <w:sz w:val="22"/>
          <w:szCs w:val="22"/>
        </w:rPr>
      </w:pPr>
      <w:r>
        <w:rPr>
          <w:rFonts w:ascii="Calibri" w:hAnsi="Calibri" w:cs="Calibri"/>
          <w:sz w:val="22"/>
          <w:szCs w:val="22"/>
        </w:rPr>
        <w:t xml:space="preserve">Gr.4  M. Matthieu </w:t>
      </w:r>
      <w:r w:rsidR="00F51140">
        <w:rPr>
          <w:rFonts w:ascii="Calibri" w:hAnsi="Calibri" w:cs="Calibri"/>
          <w:sz w:val="22"/>
          <w:szCs w:val="22"/>
        </w:rPr>
        <w:t>SALADIN</w:t>
      </w:r>
    </w:p>
    <w:p w14:paraId="6DFEE140" w14:textId="77777777" w:rsidR="00A52D7E" w:rsidRDefault="00A52D7E" w:rsidP="00A52D7E">
      <w:pPr>
        <w:tabs>
          <w:tab w:val="left" w:pos="6210"/>
          <w:tab w:val="left" w:pos="7350"/>
        </w:tabs>
        <w:rPr>
          <w:rFonts w:ascii="Calibri" w:hAnsi="Calibri" w:cs="Calibri"/>
          <w:b/>
          <w:bCs/>
          <w:i/>
          <w:iCs/>
          <w:sz w:val="22"/>
          <w:szCs w:val="22"/>
        </w:rPr>
      </w:pPr>
      <w:r w:rsidRPr="00A52D7E">
        <w:rPr>
          <w:rFonts w:ascii="Calibri" w:hAnsi="Calibri" w:cs="Calibri"/>
          <w:b/>
          <w:bCs/>
          <w:sz w:val="22"/>
          <w:szCs w:val="22"/>
        </w:rPr>
        <w:t xml:space="preserve">Atelier-séminaire adossé à une institution artistique : </w:t>
      </w:r>
      <w:r w:rsidRPr="00A52D7E">
        <w:rPr>
          <w:rFonts w:ascii="Calibri" w:hAnsi="Calibri" w:cs="Calibri"/>
          <w:b/>
          <w:bCs/>
          <w:i/>
          <w:iCs/>
          <w:sz w:val="22"/>
          <w:szCs w:val="22"/>
        </w:rPr>
        <w:t>Protocoles et pratiques militantes</w:t>
      </w:r>
    </w:p>
    <w:p w14:paraId="343260E3" w14:textId="77777777" w:rsidR="00A52D7E" w:rsidRDefault="00A52D7E" w:rsidP="00A52D7E">
      <w:pPr>
        <w:tabs>
          <w:tab w:val="left" w:pos="6210"/>
          <w:tab w:val="left" w:pos="7350"/>
        </w:tabs>
        <w:rPr>
          <w:rFonts w:ascii="Calibri" w:hAnsi="Calibri" w:cs="Calibri"/>
          <w:b/>
          <w:bCs/>
          <w:i/>
          <w:iCs/>
          <w:sz w:val="22"/>
          <w:szCs w:val="22"/>
        </w:rPr>
      </w:pPr>
    </w:p>
    <w:p w14:paraId="7BAEDAEE" w14:textId="7564D302" w:rsidR="00A52D7E" w:rsidRDefault="00A52D7E" w:rsidP="00A52D7E">
      <w:pPr>
        <w:tabs>
          <w:tab w:val="left" w:pos="6210"/>
          <w:tab w:val="left" w:pos="7350"/>
        </w:tabs>
        <w:rPr>
          <w:rFonts w:ascii="Calibri" w:hAnsi="Calibri" w:cs="Calibri"/>
          <w:sz w:val="22"/>
          <w:szCs w:val="22"/>
        </w:rPr>
      </w:pPr>
      <w:r w:rsidRPr="00A52D7E">
        <w:rPr>
          <w:rFonts w:ascii="Calibri" w:hAnsi="Calibri" w:cs="Calibri"/>
          <w:b/>
          <w:bCs/>
          <w:sz w:val="22"/>
          <w:szCs w:val="22"/>
        </w:rPr>
        <w:t>6 demi-journées au CNEAI :</w:t>
      </w:r>
      <w:r w:rsidRPr="00A52D7E">
        <w:rPr>
          <w:rFonts w:ascii="Calibri" w:hAnsi="Calibri" w:cs="Calibri"/>
          <w:sz w:val="22"/>
          <w:szCs w:val="22"/>
        </w:rPr>
        <w:t xml:space="preserve"> </w:t>
      </w:r>
      <w:r>
        <w:rPr>
          <w:rFonts w:ascii="Calibri" w:hAnsi="Calibri" w:cs="Calibri"/>
          <w:sz w:val="22"/>
          <w:szCs w:val="22"/>
        </w:rPr>
        <w:t>Maison de l’Île-de-France, Cité Internationale universitaire de Paris, 9 Boulevard Jourdan, 75014 Paris.</w:t>
      </w:r>
    </w:p>
    <w:p w14:paraId="6F2FD1E0" w14:textId="77777777" w:rsidR="00A52D7E" w:rsidRPr="00A52D7E" w:rsidRDefault="00A52D7E" w:rsidP="00A52D7E">
      <w:pPr>
        <w:tabs>
          <w:tab w:val="left" w:pos="6210"/>
          <w:tab w:val="left" w:pos="7350"/>
        </w:tabs>
        <w:rPr>
          <w:rFonts w:ascii="Calibri" w:hAnsi="Calibri" w:cs="Calibri"/>
          <w:b/>
          <w:bCs/>
          <w:sz w:val="22"/>
          <w:szCs w:val="22"/>
        </w:rPr>
      </w:pPr>
    </w:p>
    <w:p w14:paraId="5539B9BB"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sz w:val="22"/>
          <w:szCs w:val="22"/>
        </w:rPr>
        <w:t xml:space="preserve">Cet atelier-séminaire s’inscrit dans le cadre du programme de recherche </w:t>
      </w:r>
      <w:r w:rsidRPr="00A52D7E">
        <w:rPr>
          <w:rFonts w:ascii="Calibri" w:hAnsi="Calibri" w:cs="Calibri"/>
          <w:i/>
          <w:iCs/>
          <w:sz w:val="22"/>
          <w:szCs w:val="22"/>
        </w:rPr>
        <w:t>Awaiting Scores</w:t>
      </w:r>
      <w:r w:rsidRPr="00A52D7E">
        <w:rPr>
          <w:rFonts w:ascii="Calibri" w:hAnsi="Calibri" w:cs="Calibri"/>
          <w:sz w:val="22"/>
          <w:szCs w:val="22"/>
        </w:rPr>
        <w:t xml:space="preserve"> portant sur les pratiques du protocole dans le champ des arts contemporains et de l’activisme politique. Par protocole, il s’agit de désigner la forme transmissible d’une action et les consignes permettant d’en organiser la réactivation. À partir des années 1990, les protocoles artistiques s’institutionnalisent : les collections d’art contemporain les acquièrent et se trouvent investies de la mission de les mettre en œuvre, parfois sans les artistes. En faisant appel à la délégation, les artistes posent des questions relatives à la critique institutionnelle, à la pédagogie, à la fragmentation de l’auctorialité. </w:t>
      </w:r>
    </w:p>
    <w:p w14:paraId="229727A8"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sz w:val="22"/>
          <w:szCs w:val="22"/>
        </w:rPr>
        <w:t>Mais les enjeux politiques portés par le protocole dépassent largement le champ de l’art. Dans cet atelier-séminaire, nous souhaitons mettre au travail l’hypothèse de la circulation des formes protocolaires, entre les répertoires artistiques et militants. En effet, les pratiques protocolaires sont mobilisées simultanément dans les mondes de l’art et dans certaines pratiques activistes au cours de la seconde moitié du vingtième siècle comme les mobilisations féministes et queer, la lutte contre l’épidémie du VIH, ou encore les pratiques d’écosabotage ou d’obstruction. Il s’agit enfin plus généralement de postuler une histoire extra-artistique de la performance, qui irait des suffragettes et de Rosa Parks jusqu’à Act Up, en passant par la confédération paysanne et les soulèvements de la terre. Les pratiques artistiques et les pratiques militantes puisent-elles dans un « répertoire d’action collective » commun (Tilly, 1986) ?</w:t>
      </w:r>
    </w:p>
    <w:p w14:paraId="1BD92104"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sz w:val="22"/>
          <w:szCs w:val="22"/>
        </w:rPr>
        <w:t xml:space="preserve">Nous souhaitons d’abord éclairer certains usages du protocole dans le champ militant. Actions directes, blocages, sit-in, désobéissance civile, performances, cérémonies, manifestations… Autour de quels types d’action les protocoles militants sont-ils pensés ? Préparation, répétition, diffusion, médiatisation… Quelles étapes de réalisation s’organisent autour de l’écriture d’une action ? Dessin, schéma, plan, script, montage… Quelles techniques pour quels gestes ? Fanzines, tracts, flyers, affiches, manuels, films… Sur quels supports les protocoles sont-ils diffusés et à quelles fins ? </w:t>
      </w:r>
    </w:p>
    <w:p w14:paraId="73D446C7"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sz w:val="22"/>
          <w:szCs w:val="22"/>
        </w:rPr>
        <w:t xml:space="preserve">Nous réfléchirons aussi aux usages militants du protocole par les artistes : en quoi la forme graphique, l’écriture ou la parole transmise permettent-elles d’agir et de produire une critique ? De définir un « art militant » (Crimp, 1987) ? Nous renseignent-elles sur les implications politiques d’une pratique artistique ? </w:t>
      </w:r>
    </w:p>
    <w:p w14:paraId="31AC4691" w14:textId="77777777" w:rsidR="00A52D7E" w:rsidRPr="00A52D7E" w:rsidRDefault="00A52D7E" w:rsidP="00A52D7E">
      <w:pPr>
        <w:tabs>
          <w:tab w:val="left" w:pos="6210"/>
          <w:tab w:val="left" w:pos="7350"/>
        </w:tabs>
        <w:rPr>
          <w:rFonts w:ascii="Calibri" w:hAnsi="Calibri" w:cs="Calibri"/>
          <w:b/>
          <w:bCs/>
          <w:sz w:val="22"/>
          <w:szCs w:val="22"/>
        </w:rPr>
      </w:pPr>
    </w:p>
    <w:p w14:paraId="02048929" w14:textId="530B7FAB"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b/>
          <w:bCs/>
          <w:sz w:val="22"/>
          <w:szCs w:val="22"/>
        </w:rPr>
        <w:t>chaque séance aura lieu l'après-midi</w:t>
      </w:r>
      <w:r>
        <w:rPr>
          <w:rFonts w:ascii="Calibri" w:hAnsi="Calibri" w:cs="Calibri"/>
          <w:b/>
          <w:bCs/>
          <w:sz w:val="22"/>
          <w:szCs w:val="22"/>
        </w:rPr>
        <w:t xml:space="preserve"> </w:t>
      </w:r>
      <w:r w:rsidRPr="00A52D7E">
        <w:rPr>
          <w:rFonts w:ascii="Calibri" w:hAnsi="Calibri" w:cs="Calibri"/>
          <w:b/>
          <w:bCs/>
          <w:sz w:val="22"/>
          <w:szCs w:val="22"/>
        </w:rPr>
        <w:t>:</w:t>
      </w:r>
    </w:p>
    <w:p w14:paraId="08C01682"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b/>
          <w:bCs/>
          <w:sz w:val="22"/>
          <w:szCs w:val="22"/>
        </w:rPr>
        <w:t xml:space="preserve">15/10 : </w:t>
      </w:r>
      <w:r w:rsidRPr="00A52D7E">
        <w:rPr>
          <w:rFonts w:ascii="Calibri" w:hAnsi="Calibri" w:cs="Calibri"/>
          <w:sz w:val="22"/>
          <w:szCs w:val="22"/>
        </w:rPr>
        <w:t>Introduction « Protocoles et pratiques militantes » </w:t>
      </w:r>
    </w:p>
    <w:p w14:paraId="4C2C3458" w14:textId="77777777" w:rsidR="00A52D7E" w:rsidRPr="00A52D7E" w:rsidRDefault="00A52D7E" w:rsidP="00A52D7E">
      <w:pPr>
        <w:tabs>
          <w:tab w:val="left" w:pos="6210"/>
          <w:tab w:val="left" w:pos="7350"/>
        </w:tabs>
        <w:rPr>
          <w:rFonts w:ascii="Calibri" w:hAnsi="Calibri" w:cs="Calibri"/>
          <w:b/>
          <w:bCs/>
          <w:sz w:val="22"/>
          <w:szCs w:val="22"/>
        </w:rPr>
      </w:pPr>
      <w:r w:rsidRPr="00A52D7E">
        <w:rPr>
          <w:rFonts w:ascii="Calibri" w:hAnsi="Calibri" w:cs="Calibri"/>
          <w:b/>
          <w:bCs/>
          <w:sz w:val="22"/>
          <w:szCs w:val="22"/>
        </w:rPr>
        <w:t xml:space="preserve">22/10 : </w:t>
      </w:r>
      <w:r w:rsidRPr="00A52D7E">
        <w:rPr>
          <w:rFonts w:ascii="Calibri" w:hAnsi="Calibri" w:cs="Calibri"/>
          <w:sz w:val="22"/>
          <w:szCs w:val="22"/>
        </w:rPr>
        <w:t>Approches féministes du protocole, avec Elena Biserna et Johanna Renard</w:t>
      </w:r>
    </w:p>
    <w:p w14:paraId="56E0F9DF" w14:textId="77777777" w:rsidR="00A52D7E" w:rsidRPr="00A52D7E" w:rsidRDefault="00A52D7E" w:rsidP="00A52D7E">
      <w:pPr>
        <w:tabs>
          <w:tab w:val="left" w:pos="6210"/>
          <w:tab w:val="left" w:pos="7350"/>
        </w:tabs>
        <w:rPr>
          <w:rFonts w:ascii="Calibri" w:hAnsi="Calibri" w:cs="Calibri"/>
          <w:b/>
          <w:bCs/>
          <w:sz w:val="22"/>
          <w:szCs w:val="22"/>
        </w:rPr>
      </w:pPr>
      <w:r w:rsidRPr="00A52D7E">
        <w:rPr>
          <w:rFonts w:ascii="Calibri" w:hAnsi="Calibri" w:cs="Calibri"/>
          <w:b/>
          <w:bCs/>
          <w:sz w:val="22"/>
          <w:szCs w:val="22"/>
        </w:rPr>
        <w:t xml:space="preserve">5/11 : </w:t>
      </w:r>
      <w:r w:rsidRPr="00A52D7E">
        <w:rPr>
          <w:rFonts w:ascii="Calibri" w:hAnsi="Calibri" w:cs="Calibri"/>
          <w:sz w:val="22"/>
          <w:szCs w:val="22"/>
        </w:rPr>
        <w:t>Les pratique protocolaires face au VIH, avec Clélia Barbut, Faustine Besançon et Isabelle Sentis</w:t>
      </w:r>
    </w:p>
    <w:p w14:paraId="0FDEBB0E" w14:textId="77777777" w:rsidR="00A52D7E" w:rsidRPr="00A52D7E" w:rsidRDefault="00A52D7E" w:rsidP="00A52D7E">
      <w:pPr>
        <w:tabs>
          <w:tab w:val="left" w:pos="6210"/>
          <w:tab w:val="left" w:pos="7350"/>
        </w:tabs>
        <w:rPr>
          <w:rFonts w:ascii="Calibri" w:hAnsi="Calibri" w:cs="Calibri"/>
          <w:b/>
          <w:bCs/>
          <w:sz w:val="22"/>
          <w:szCs w:val="22"/>
        </w:rPr>
      </w:pPr>
      <w:r w:rsidRPr="00A52D7E">
        <w:rPr>
          <w:rFonts w:ascii="Calibri" w:hAnsi="Calibri" w:cs="Calibri"/>
          <w:b/>
          <w:bCs/>
          <w:sz w:val="22"/>
          <w:szCs w:val="22"/>
        </w:rPr>
        <w:t xml:space="preserve">19/11 : </w:t>
      </w:r>
      <w:r w:rsidRPr="00A52D7E">
        <w:rPr>
          <w:rFonts w:ascii="Calibri" w:hAnsi="Calibri" w:cs="Calibri"/>
          <w:sz w:val="22"/>
          <w:szCs w:val="22"/>
        </w:rPr>
        <w:t>Problématiser la langue et le droit d’asile par le protocole, avec Collectif Famille Rester. Etranger et Marianne Mispelaëre</w:t>
      </w:r>
    </w:p>
    <w:p w14:paraId="6EBAAFCC"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b/>
          <w:bCs/>
          <w:sz w:val="22"/>
          <w:szCs w:val="22"/>
        </w:rPr>
        <w:t xml:space="preserve">3/12 : </w:t>
      </w:r>
      <w:r w:rsidRPr="00A52D7E">
        <w:rPr>
          <w:rFonts w:ascii="Calibri" w:hAnsi="Calibri" w:cs="Calibri"/>
          <w:sz w:val="22"/>
          <w:szCs w:val="22"/>
        </w:rPr>
        <w:t>Le protocole d’artiste comme politique du quotidien, avec Daniel Grün et Louise Hervé</w:t>
      </w:r>
    </w:p>
    <w:p w14:paraId="0AF7094B" w14:textId="77777777" w:rsidR="00A52D7E" w:rsidRPr="00A52D7E" w:rsidRDefault="00A52D7E" w:rsidP="00A52D7E">
      <w:pPr>
        <w:tabs>
          <w:tab w:val="left" w:pos="6210"/>
          <w:tab w:val="left" w:pos="7350"/>
        </w:tabs>
        <w:rPr>
          <w:rFonts w:ascii="Calibri" w:hAnsi="Calibri" w:cs="Calibri"/>
          <w:b/>
          <w:bCs/>
          <w:sz w:val="22"/>
          <w:szCs w:val="22"/>
        </w:rPr>
      </w:pPr>
      <w:r w:rsidRPr="00A52D7E">
        <w:rPr>
          <w:rFonts w:ascii="Calibri" w:hAnsi="Calibri" w:cs="Calibri"/>
          <w:b/>
          <w:bCs/>
          <w:sz w:val="22"/>
          <w:szCs w:val="22"/>
        </w:rPr>
        <w:t xml:space="preserve">10/12 : </w:t>
      </w:r>
      <w:r w:rsidRPr="00A52D7E">
        <w:rPr>
          <w:rFonts w:ascii="Calibri" w:hAnsi="Calibri" w:cs="Calibri"/>
          <w:sz w:val="22"/>
          <w:szCs w:val="22"/>
        </w:rPr>
        <w:t>Conclusion et restitution</w:t>
      </w:r>
    </w:p>
    <w:p w14:paraId="350A12F5" w14:textId="77777777" w:rsidR="00A52D7E" w:rsidRDefault="00A52D7E" w:rsidP="000E4D15">
      <w:pPr>
        <w:tabs>
          <w:tab w:val="left" w:pos="6210"/>
          <w:tab w:val="left" w:pos="7350"/>
        </w:tabs>
        <w:rPr>
          <w:rFonts w:ascii="Calibri" w:hAnsi="Calibri" w:cs="Calibri"/>
          <w:sz w:val="22"/>
          <w:szCs w:val="22"/>
        </w:rPr>
      </w:pPr>
    </w:p>
    <w:p w14:paraId="3113860F" w14:textId="77777777" w:rsidR="00D860B4" w:rsidRDefault="00D860B4">
      <w:pPr>
        <w:tabs>
          <w:tab w:val="left" w:pos="6210"/>
          <w:tab w:val="left" w:pos="7350"/>
        </w:tabs>
        <w:rPr>
          <w:rFonts w:ascii="Calibri" w:hAnsi="Calibri" w:cs="Calibri"/>
          <w:b/>
          <w:bCs/>
          <w:sz w:val="22"/>
          <w:szCs w:val="22"/>
        </w:rPr>
      </w:pPr>
      <w:r>
        <w:rPr>
          <w:rFonts w:ascii="Calibri" w:hAnsi="Calibri" w:cs="Calibri"/>
          <w:b/>
          <w:bCs/>
          <w:sz w:val="22"/>
          <w:szCs w:val="22"/>
        </w:rPr>
        <w:t>EP D4 011516  Soutien étudiants non francophones : 24 h semestrielles</w:t>
      </w:r>
    </w:p>
    <w:p w14:paraId="550AA9FE" w14:textId="77777777" w:rsidR="00D860B4" w:rsidRDefault="00D860B4">
      <w:pPr>
        <w:tabs>
          <w:tab w:val="left" w:pos="6210"/>
          <w:tab w:val="left" w:pos="7350"/>
        </w:tabs>
        <w:rPr>
          <w:rFonts w:ascii="Calibri" w:hAnsi="Calibri" w:cs="Calibri"/>
          <w:sz w:val="22"/>
          <w:szCs w:val="22"/>
        </w:rPr>
      </w:pPr>
      <w:r>
        <w:rPr>
          <w:rFonts w:ascii="Calibri" w:hAnsi="Calibri" w:cs="Calibri"/>
          <w:sz w:val="22"/>
          <w:szCs w:val="22"/>
        </w:rPr>
        <w:t>2 heures hebdomadaires</w:t>
      </w:r>
    </w:p>
    <w:p w14:paraId="15284620" w14:textId="77777777" w:rsidR="00D860B4" w:rsidRDefault="00D860B4">
      <w:pPr>
        <w:tabs>
          <w:tab w:val="left" w:pos="6210"/>
          <w:tab w:val="left" w:pos="7350"/>
        </w:tabs>
        <w:rPr>
          <w:rFonts w:ascii="Calibri" w:hAnsi="Calibri" w:cs="Calibri"/>
          <w:sz w:val="22"/>
          <w:szCs w:val="22"/>
        </w:rPr>
      </w:pPr>
    </w:p>
    <w:p w14:paraId="4516ECBA" w14:textId="38DF2420" w:rsidR="00D860B4" w:rsidRDefault="00D860B4">
      <w:pPr>
        <w:tabs>
          <w:tab w:val="left" w:pos="6210"/>
          <w:tab w:val="left" w:pos="7350"/>
        </w:tabs>
        <w:rPr>
          <w:rFonts w:ascii="Calibri" w:hAnsi="Calibri" w:cs="Calibri"/>
          <w:sz w:val="22"/>
          <w:szCs w:val="22"/>
        </w:rPr>
      </w:pPr>
      <w:r>
        <w:rPr>
          <w:rFonts w:ascii="Calibri" w:hAnsi="Calibri" w:cs="Calibri"/>
          <w:sz w:val="22"/>
          <w:szCs w:val="22"/>
        </w:rPr>
        <w:t>M</w:t>
      </w:r>
      <w:r w:rsidR="00941530">
        <w:rPr>
          <w:rFonts w:ascii="Calibri" w:hAnsi="Calibri" w:cs="Calibri"/>
          <w:sz w:val="22"/>
          <w:szCs w:val="22"/>
        </w:rPr>
        <w:t xml:space="preserve">me </w:t>
      </w:r>
      <w:r w:rsidR="00BE7695">
        <w:rPr>
          <w:rFonts w:ascii="Calibri" w:hAnsi="Calibri" w:cs="Calibri"/>
          <w:sz w:val="22"/>
          <w:szCs w:val="22"/>
        </w:rPr>
        <w:t>Aline CAILLET</w:t>
      </w:r>
      <w:r>
        <w:rPr>
          <w:rFonts w:ascii="Calibri" w:hAnsi="Calibri" w:cs="Calibri"/>
          <w:sz w:val="22"/>
          <w:szCs w:val="22"/>
        </w:rPr>
        <w:tab/>
      </w:r>
    </w:p>
    <w:p w14:paraId="1B8470C4" w14:textId="77777777" w:rsidR="003275B7" w:rsidRDefault="003275B7">
      <w:pPr>
        <w:tabs>
          <w:tab w:val="left" w:pos="6210"/>
          <w:tab w:val="left" w:pos="7350"/>
        </w:tabs>
        <w:rPr>
          <w:rFonts w:ascii="Calibri" w:hAnsi="Calibri" w:cs="Calibri"/>
          <w:sz w:val="22"/>
          <w:szCs w:val="22"/>
        </w:rPr>
      </w:pPr>
    </w:p>
    <w:p w14:paraId="42E6D6D6" w14:textId="77777777" w:rsidR="003275B7" w:rsidRDefault="003275B7">
      <w:pPr>
        <w:tabs>
          <w:tab w:val="left" w:pos="6210"/>
          <w:tab w:val="left" w:pos="7350"/>
        </w:tabs>
        <w:rPr>
          <w:rFonts w:ascii="Calibri" w:hAnsi="Calibri" w:cs="Calibri"/>
          <w:sz w:val="22"/>
          <w:szCs w:val="22"/>
        </w:rPr>
      </w:pPr>
    </w:p>
    <w:p w14:paraId="2CCC9C18" w14:textId="77777777" w:rsidR="003275B7" w:rsidRDefault="003275B7" w:rsidP="003275B7">
      <w:pPr>
        <w:tabs>
          <w:tab w:val="left" w:pos="6210"/>
          <w:tab w:val="left" w:pos="7350"/>
        </w:tabs>
        <w:rPr>
          <w:rFonts w:ascii="Calibri" w:hAnsi="Calibri" w:cs="Calibri"/>
          <w:b/>
          <w:bCs/>
          <w:i/>
          <w:iCs/>
          <w:sz w:val="22"/>
          <w:szCs w:val="22"/>
          <w:u w:val="single"/>
        </w:rPr>
      </w:pPr>
      <w:bookmarkStart w:id="6" w:name="_Hlk201584344"/>
      <w:r>
        <w:rPr>
          <w:rFonts w:ascii="Calibri" w:hAnsi="Calibri" w:cs="Calibri"/>
          <w:b/>
          <w:bCs/>
          <w:i/>
          <w:iCs/>
          <w:sz w:val="22"/>
          <w:szCs w:val="22"/>
          <w:u w:val="single"/>
        </w:rPr>
        <w:t>UE D5 AR0525 : ENSEIGNEMENTS SPÉCIFIQUES :</w:t>
      </w:r>
    </w:p>
    <w:p w14:paraId="408D2214" w14:textId="77777777" w:rsidR="003275B7" w:rsidRDefault="003275B7" w:rsidP="003275B7">
      <w:pPr>
        <w:tabs>
          <w:tab w:val="left" w:pos="6210"/>
          <w:tab w:val="left" w:pos="7350"/>
        </w:tabs>
        <w:rPr>
          <w:rFonts w:ascii="Calibri" w:hAnsi="Calibri" w:cs="Calibri"/>
          <w:b/>
          <w:bCs/>
          <w:i/>
          <w:iCs/>
          <w:sz w:val="22"/>
          <w:szCs w:val="22"/>
          <w:u w:val="single"/>
        </w:rPr>
      </w:pPr>
    </w:p>
    <w:p w14:paraId="01613F8C" w14:textId="77777777" w:rsidR="003275B7" w:rsidRDefault="003275B7" w:rsidP="003275B7">
      <w:pPr>
        <w:tabs>
          <w:tab w:val="left" w:pos="6210"/>
          <w:tab w:val="left" w:pos="7350"/>
        </w:tabs>
        <w:rPr>
          <w:rFonts w:ascii="Calibri" w:hAnsi="Calibri" w:cs="Calibri"/>
          <w:sz w:val="22"/>
          <w:szCs w:val="22"/>
        </w:rPr>
      </w:pPr>
      <w:r>
        <w:rPr>
          <w:rFonts w:ascii="Calibri" w:hAnsi="Calibri" w:cs="Calibri"/>
          <w:sz w:val="22"/>
          <w:szCs w:val="22"/>
        </w:rPr>
        <w:t xml:space="preserve">2 Eléments pédagogiques obligatoires :              Ateliers intensifs technique des médias </w:t>
      </w:r>
      <w:r w:rsidR="0032694E">
        <w:rPr>
          <w:rFonts w:ascii="Calibri" w:hAnsi="Calibri" w:cs="Calibri"/>
          <w:sz w:val="22"/>
          <w:szCs w:val="22"/>
        </w:rPr>
        <w:t>3</w:t>
      </w:r>
      <w:r>
        <w:rPr>
          <w:rFonts w:ascii="Calibri" w:hAnsi="Calibri" w:cs="Calibri"/>
          <w:sz w:val="22"/>
          <w:szCs w:val="22"/>
        </w:rPr>
        <w:t xml:space="preserve"> + Langue vivante obligatoire</w:t>
      </w:r>
    </w:p>
    <w:bookmarkEnd w:id="6"/>
    <w:p w14:paraId="0ACF8F04" w14:textId="77777777" w:rsidR="003275B7" w:rsidRDefault="003275B7" w:rsidP="003275B7">
      <w:pPr>
        <w:tabs>
          <w:tab w:val="left" w:pos="6210"/>
          <w:tab w:val="left" w:pos="7350"/>
        </w:tabs>
        <w:rPr>
          <w:rFonts w:ascii="Calibri" w:hAnsi="Calibri" w:cs="Calibri"/>
          <w:sz w:val="22"/>
          <w:szCs w:val="22"/>
        </w:rPr>
      </w:pPr>
    </w:p>
    <w:p w14:paraId="57AE45EC" w14:textId="77777777" w:rsidR="003275B7" w:rsidRDefault="003275B7" w:rsidP="003275B7">
      <w:pPr>
        <w:tabs>
          <w:tab w:val="left" w:pos="6210"/>
          <w:tab w:val="left" w:pos="7350"/>
        </w:tabs>
        <w:rPr>
          <w:rFonts w:ascii="Calibri" w:hAnsi="Calibri" w:cs="Calibri"/>
          <w:b/>
          <w:bCs/>
          <w:sz w:val="22"/>
          <w:szCs w:val="22"/>
        </w:rPr>
      </w:pPr>
    </w:p>
    <w:p w14:paraId="53BD604A" w14:textId="77777777" w:rsidR="003275B7" w:rsidRDefault="003275B7" w:rsidP="003275B7">
      <w:pPr>
        <w:tabs>
          <w:tab w:val="left" w:pos="6210"/>
          <w:tab w:val="left" w:pos="7350"/>
        </w:tabs>
        <w:rPr>
          <w:rFonts w:ascii="Calibri" w:hAnsi="Calibri" w:cs="Calibri"/>
          <w:b/>
          <w:bCs/>
          <w:sz w:val="22"/>
          <w:szCs w:val="22"/>
          <w:u w:val="single"/>
        </w:rPr>
      </w:pPr>
      <w:bookmarkStart w:id="7" w:name="_Hlk207286329"/>
      <w:bookmarkStart w:id="8" w:name="_Hlk207308726"/>
      <w:r>
        <w:rPr>
          <w:rFonts w:ascii="Calibri" w:hAnsi="Calibri" w:cs="Calibri"/>
          <w:b/>
          <w:bCs/>
          <w:sz w:val="22"/>
          <w:szCs w:val="22"/>
        </w:rPr>
        <w:t>EP  D</w:t>
      </w:r>
      <w:r w:rsidR="0032694E">
        <w:rPr>
          <w:rFonts w:ascii="Calibri" w:hAnsi="Calibri" w:cs="Calibri"/>
          <w:b/>
          <w:bCs/>
          <w:sz w:val="22"/>
          <w:szCs w:val="22"/>
        </w:rPr>
        <w:t xml:space="preserve">5 R70925 </w:t>
      </w:r>
      <w:r>
        <w:rPr>
          <w:rFonts w:ascii="Calibri" w:hAnsi="Calibri" w:cs="Calibri"/>
          <w:b/>
          <w:bCs/>
          <w:sz w:val="22"/>
          <w:szCs w:val="22"/>
        </w:rPr>
        <w:t xml:space="preserve"> ATELIERS INTENSIFS TECHNIQUES DES MEDIAS </w:t>
      </w:r>
      <w:r w:rsidR="0063276E">
        <w:rPr>
          <w:rFonts w:ascii="Calibri" w:hAnsi="Calibri" w:cs="Calibri"/>
          <w:b/>
          <w:bCs/>
          <w:sz w:val="22"/>
          <w:szCs w:val="22"/>
        </w:rPr>
        <w:t>3</w:t>
      </w:r>
      <w:r>
        <w:rPr>
          <w:rFonts w:ascii="Calibri" w:hAnsi="Calibri" w:cs="Calibri"/>
          <w:b/>
          <w:bCs/>
          <w:sz w:val="22"/>
          <w:szCs w:val="22"/>
        </w:rPr>
        <w:t xml:space="preserve"> : atelier inter-semestriel (S1-S2) 36 h reparties sur les deux semaines du 12 au 23 janvier 2026 </w:t>
      </w:r>
      <w:r>
        <w:rPr>
          <w:rFonts w:ascii="Calibri" w:hAnsi="Calibri" w:cs="Calibri"/>
          <w:b/>
          <w:bCs/>
          <w:sz w:val="22"/>
          <w:szCs w:val="22"/>
          <w:u w:val="single"/>
        </w:rPr>
        <w:t>validées sur présence et participation à la réalisation d’un travail artistique</w:t>
      </w:r>
      <w:r w:rsidR="00575708">
        <w:rPr>
          <w:rFonts w:ascii="Calibri" w:hAnsi="Calibri" w:cs="Calibri"/>
          <w:b/>
          <w:bCs/>
          <w:sz w:val="22"/>
          <w:szCs w:val="22"/>
          <w:u w:val="single"/>
        </w:rPr>
        <w:t xml:space="preserve"> </w:t>
      </w:r>
    </w:p>
    <w:p w14:paraId="2323C81B" w14:textId="77777777" w:rsidR="003275B7" w:rsidRDefault="003275B7" w:rsidP="003275B7">
      <w:pPr>
        <w:tabs>
          <w:tab w:val="left" w:pos="6210"/>
          <w:tab w:val="left" w:pos="7350"/>
        </w:tabs>
        <w:rPr>
          <w:rFonts w:ascii="Calibri" w:hAnsi="Calibri" w:cs="Calibri"/>
          <w:b/>
          <w:bCs/>
          <w:sz w:val="22"/>
          <w:szCs w:val="22"/>
        </w:rPr>
      </w:pPr>
    </w:p>
    <w:bookmarkEnd w:id="7"/>
    <w:p w14:paraId="2EC089C1" w14:textId="77777777" w:rsidR="00E50BD3"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Gr.1 </w:t>
      </w:r>
      <w:r>
        <w:rPr>
          <w:rFonts w:ascii="Calibri" w:hAnsi="Calibri" w:cs="Calibri"/>
          <w:b/>
          <w:bCs/>
          <w:sz w:val="22"/>
          <w:szCs w:val="22"/>
        </w:rPr>
        <w:t>Peinture</w:t>
      </w:r>
      <w:r>
        <w:rPr>
          <w:rFonts w:ascii="Calibri" w:hAnsi="Calibri" w:cs="Calibri"/>
          <w:sz w:val="22"/>
          <w:szCs w:val="22"/>
        </w:rPr>
        <w:t xml:space="preserve"> </w:t>
      </w:r>
    </w:p>
    <w:p w14:paraId="2B7171B4"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Clément RODZIELSKI (salle de peinture 5</w:t>
      </w:r>
      <w:r>
        <w:rPr>
          <w:rFonts w:ascii="Calibri" w:hAnsi="Calibri" w:cs="Calibri"/>
          <w:sz w:val="22"/>
          <w:szCs w:val="22"/>
          <w:vertAlign w:val="superscript"/>
        </w:rPr>
        <w:t>e</w:t>
      </w:r>
      <w:r>
        <w:rPr>
          <w:rFonts w:ascii="Calibri" w:hAnsi="Calibri" w:cs="Calibri"/>
          <w:sz w:val="22"/>
          <w:szCs w:val="22"/>
        </w:rPr>
        <w:t>)</w:t>
      </w:r>
    </w:p>
    <w:p w14:paraId="3A23CFE5" w14:textId="77777777" w:rsidR="00CD3A5A" w:rsidRDefault="00CD3A5A" w:rsidP="00CD3A5A">
      <w:pPr>
        <w:tabs>
          <w:tab w:val="left" w:pos="6210"/>
          <w:tab w:val="left" w:pos="7350"/>
        </w:tabs>
        <w:rPr>
          <w:rFonts w:ascii="Calibri" w:hAnsi="Calibri" w:cs="Calibri"/>
          <w:sz w:val="22"/>
          <w:szCs w:val="22"/>
        </w:rPr>
      </w:pPr>
    </w:p>
    <w:p w14:paraId="0AEB654D"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Gr.2 </w:t>
      </w:r>
      <w:r>
        <w:rPr>
          <w:rFonts w:ascii="Calibri" w:hAnsi="Calibri" w:cs="Calibri"/>
          <w:b/>
          <w:bCs/>
          <w:sz w:val="22"/>
          <w:szCs w:val="22"/>
        </w:rPr>
        <w:t>Peinture</w:t>
      </w:r>
      <w:r>
        <w:rPr>
          <w:rFonts w:ascii="Calibri" w:hAnsi="Calibri" w:cs="Calibri"/>
          <w:sz w:val="22"/>
          <w:szCs w:val="22"/>
        </w:rPr>
        <w:t xml:space="preserve"> (salle de peinture 5</w:t>
      </w:r>
      <w:r>
        <w:rPr>
          <w:rFonts w:ascii="Calibri" w:hAnsi="Calibri" w:cs="Calibri"/>
          <w:sz w:val="22"/>
          <w:szCs w:val="22"/>
          <w:vertAlign w:val="superscript"/>
        </w:rPr>
        <w:t>e</w:t>
      </w:r>
      <w:r>
        <w:rPr>
          <w:rFonts w:ascii="Calibri" w:hAnsi="Calibri" w:cs="Calibri"/>
          <w:sz w:val="22"/>
          <w:szCs w:val="22"/>
        </w:rPr>
        <w:t>)</w:t>
      </w:r>
    </w:p>
    <w:p w14:paraId="0399FE0A" w14:textId="77777777" w:rsidR="00CD3A5A" w:rsidRDefault="00CD3A5A" w:rsidP="00CD3A5A">
      <w:pPr>
        <w:tabs>
          <w:tab w:val="left" w:pos="6210"/>
          <w:tab w:val="left" w:pos="7350"/>
        </w:tabs>
        <w:rPr>
          <w:rFonts w:ascii="Calibri" w:hAnsi="Calibri" w:cs="Calibri"/>
          <w:sz w:val="22"/>
          <w:szCs w:val="22"/>
        </w:rPr>
      </w:pPr>
    </w:p>
    <w:p w14:paraId="45B3688D"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Gr.3 </w:t>
      </w:r>
      <w:r>
        <w:rPr>
          <w:rFonts w:ascii="Calibri" w:hAnsi="Calibri" w:cs="Calibri"/>
          <w:b/>
          <w:bCs/>
          <w:sz w:val="22"/>
          <w:szCs w:val="22"/>
        </w:rPr>
        <w:t>Dessin-graphisme</w:t>
      </w:r>
      <w:r>
        <w:rPr>
          <w:rFonts w:ascii="Calibri" w:hAnsi="Calibri" w:cs="Calibri"/>
          <w:sz w:val="22"/>
          <w:szCs w:val="22"/>
        </w:rPr>
        <w:t xml:space="preserve"> </w:t>
      </w:r>
    </w:p>
    <w:p w14:paraId="0EBEB56E"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Myriam MECHITA (salle de pratique 4</w:t>
      </w:r>
      <w:r>
        <w:rPr>
          <w:rFonts w:ascii="Calibri" w:hAnsi="Calibri" w:cs="Calibri"/>
          <w:sz w:val="22"/>
          <w:szCs w:val="22"/>
          <w:vertAlign w:val="superscript"/>
        </w:rPr>
        <w:t>e</w:t>
      </w:r>
      <w:r>
        <w:rPr>
          <w:rFonts w:ascii="Calibri" w:hAnsi="Calibri" w:cs="Calibri"/>
          <w:sz w:val="22"/>
          <w:szCs w:val="22"/>
        </w:rPr>
        <w:t xml:space="preserve"> ou 5</w:t>
      </w:r>
      <w:r>
        <w:rPr>
          <w:rFonts w:ascii="Calibri" w:hAnsi="Calibri" w:cs="Calibri"/>
          <w:sz w:val="22"/>
          <w:szCs w:val="22"/>
          <w:vertAlign w:val="superscript"/>
        </w:rPr>
        <w:t>e</w:t>
      </w:r>
      <w:r>
        <w:rPr>
          <w:rFonts w:ascii="Calibri" w:hAnsi="Calibri" w:cs="Calibri"/>
          <w:sz w:val="22"/>
          <w:szCs w:val="22"/>
        </w:rPr>
        <w:t>)</w:t>
      </w:r>
    </w:p>
    <w:p w14:paraId="4542E606" w14:textId="77777777" w:rsidR="00CD3A5A" w:rsidRDefault="00CD3A5A" w:rsidP="00CD3A5A">
      <w:pPr>
        <w:tabs>
          <w:tab w:val="left" w:pos="6210"/>
          <w:tab w:val="left" w:pos="7350"/>
        </w:tabs>
        <w:rPr>
          <w:rFonts w:ascii="Calibri" w:hAnsi="Calibri" w:cs="Calibri"/>
          <w:sz w:val="22"/>
          <w:szCs w:val="22"/>
        </w:rPr>
      </w:pPr>
    </w:p>
    <w:p w14:paraId="327F3C56"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Gr.4 </w:t>
      </w:r>
      <w:r>
        <w:rPr>
          <w:rFonts w:ascii="Calibri" w:hAnsi="Calibri" w:cs="Calibri"/>
          <w:b/>
          <w:bCs/>
          <w:sz w:val="22"/>
          <w:szCs w:val="22"/>
        </w:rPr>
        <w:t>Gravure-sérigraphie</w:t>
      </w:r>
      <w:r>
        <w:rPr>
          <w:rFonts w:ascii="Calibri" w:hAnsi="Calibri" w:cs="Calibri"/>
          <w:sz w:val="22"/>
          <w:szCs w:val="22"/>
        </w:rPr>
        <w:t xml:space="preserve"> </w:t>
      </w:r>
    </w:p>
    <w:p w14:paraId="563A8602"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Nicolas PROD’HOMME (atelier de gravure)</w:t>
      </w:r>
    </w:p>
    <w:p w14:paraId="1E33E19B" w14:textId="77777777" w:rsidR="00CD3A5A" w:rsidRDefault="00CD3A5A" w:rsidP="00CD3A5A">
      <w:pPr>
        <w:tabs>
          <w:tab w:val="left" w:pos="6210"/>
          <w:tab w:val="left" w:pos="7350"/>
        </w:tabs>
        <w:rPr>
          <w:rFonts w:ascii="Calibri" w:hAnsi="Calibri" w:cs="Calibri"/>
          <w:sz w:val="22"/>
          <w:szCs w:val="22"/>
        </w:rPr>
      </w:pPr>
    </w:p>
    <w:p w14:paraId="4762B9D8"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Gr.5 </w:t>
      </w:r>
      <w:r>
        <w:rPr>
          <w:rFonts w:ascii="Calibri" w:hAnsi="Calibri" w:cs="Calibri"/>
          <w:b/>
          <w:bCs/>
          <w:sz w:val="22"/>
          <w:szCs w:val="22"/>
        </w:rPr>
        <w:t>Moulage-construction</w:t>
      </w:r>
      <w:r>
        <w:rPr>
          <w:rFonts w:ascii="Calibri" w:hAnsi="Calibri" w:cs="Calibri"/>
          <w:sz w:val="22"/>
          <w:szCs w:val="22"/>
        </w:rPr>
        <w:t xml:space="preserve"> </w:t>
      </w:r>
    </w:p>
    <w:p w14:paraId="318078B3"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Nicolas DARROT (salle de pratique 1</w:t>
      </w:r>
      <w:r>
        <w:rPr>
          <w:rFonts w:ascii="Calibri" w:hAnsi="Calibri" w:cs="Calibri"/>
          <w:sz w:val="22"/>
          <w:szCs w:val="22"/>
          <w:vertAlign w:val="superscript"/>
        </w:rPr>
        <w:t xml:space="preserve">er </w:t>
      </w:r>
      <w:r>
        <w:rPr>
          <w:rFonts w:ascii="Calibri" w:hAnsi="Calibri" w:cs="Calibri"/>
          <w:sz w:val="22"/>
          <w:szCs w:val="22"/>
        </w:rPr>
        <w:t>ou 2</w:t>
      </w:r>
      <w:r>
        <w:rPr>
          <w:rFonts w:ascii="Calibri" w:hAnsi="Calibri" w:cs="Calibri"/>
          <w:sz w:val="22"/>
          <w:szCs w:val="22"/>
          <w:vertAlign w:val="superscript"/>
        </w:rPr>
        <w:t>e</w:t>
      </w:r>
      <w:r>
        <w:rPr>
          <w:rFonts w:ascii="Calibri" w:hAnsi="Calibri" w:cs="Calibri"/>
          <w:sz w:val="22"/>
          <w:szCs w:val="22"/>
        </w:rPr>
        <w:t>)</w:t>
      </w:r>
    </w:p>
    <w:p w14:paraId="28A32DB7" w14:textId="77777777" w:rsidR="00CD3A5A" w:rsidRDefault="00CD3A5A" w:rsidP="00CD3A5A">
      <w:pPr>
        <w:tabs>
          <w:tab w:val="left" w:pos="6210"/>
          <w:tab w:val="left" w:pos="7350"/>
        </w:tabs>
        <w:rPr>
          <w:rFonts w:ascii="Calibri" w:hAnsi="Calibri" w:cs="Calibri"/>
          <w:sz w:val="22"/>
          <w:szCs w:val="22"/>
        </w:rPr>
      </w:pPr>
    </w:p>
    <w:p w14:paraId="171D9249"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Gr.6 </w:t>
      </w:r>
      <w:r>
        <w:rPr>
          <w:rFonts w:ascii="Calibri" w:hAnsi="Calibri" w:cs="Calibri"/>
          <w:b/>
          <w:bCs/>
          <w:sz w:val="22"/>
          <w:szCs w:val="22"/>
        </w:rPr>
        <w:t>Céramique</w:t>
      </w:r>
      <w:r>
        <w:rPr>
          <w:rFonts w:ascii="Calibri" w:hAnsi="Calibri" w:cs="Calibri"/>
          <w:sz w:val="22"/>
          <w:szCs w:val="22"/>
        </w:rPr>
        <w:t xml:space="preserve"> </w:t>
      </w:r>
    </w:p>
    <w:p w14:paraId="6481B4F6" w14:textId="77777777" w:rsidR="00CD3A5A" w:rsidRDefault="006F2AD1" w:rsidP="00CD3A5A">
      <w:pPr>
        <w:tabs>
          <w:tab w:val="left" w:pos="6210"/>
          <w:tab w:val="left" w:pos="7350"/>
        </w:tabs>
        <w:rPr>
          <w:rFonts w:ascii="Calibri" w:hAnsi="Calibri" w:cs="Calibri"/>
          <w:sz w:val="22"/>
          <w:szCs w:val="22"/>
        </w:rPr>
      </w:pPr>
      <w:r>
        <w:rPr>
          <w:rFonts w:ascii="Calibri" w:hAnsi="Calibri" w:cs="Calibri"/>
          <w:sz w:val="22"/>
          <w:szCs w:val="22"/>
        </w:rPr>
        <w:t>Anaïs LELIEVRE</w:t>
      </w:r>
      <w:r w:rsidR="00A77B1F">
        <w:rPr>
          <w:rFonts w:ascii="Calibri" w:hAnsi="Calibri" w:cs="Calibri"/>
          <w:sz w:val="22"/>
          <w:szCs w:val="22"/>
        </w:rPr>
        <w:t xml:space="preserve"> </w:t>
      </w:r>
      <w:r w:rsidR="00CD3A5A">
        <w:rPr>
          <w:rFonts w:ascii="Calibri" w:hAnsi="Calibri" w:cs="Calibri"/>
          <w:sz w:val="22"/>
          <w:szCs w:val="22"/>
        </w:rPr>
        <w:t>(</w:t>
      </w:r>
      <w:r w:rsidR="00231A02">
        <w:rPr>
          <w:rFonts w:ascii="Calibri" w:hAnsi="Calibri" w:cs="Calibri"/>
          <w:sz w:val="22"/>
          <w:szCs w:val="22"/>
        </w:rPr>
        <w:t>61</w:t>
      </w:r>
      <w:r w:rsidR="00CD3A5A">
        <w:rPr>
          <w:rFonts w:ascii="Calibri" w:hAnsi="Calibri" w:cs="Calibri"/>
          <w:sz w:val="22"/>
          <w:szCs w:val="22"/>
        </w:rPr>
        <w:t>)</w:t>
      </w:r>
    </w:p>
    <w:p w14:paraId="5F083548" w14:textId="77777777" w:rsidR="00CD3A5A" w:rsidRDefault="00CD3A5A" w:rsidP="00CD3A5A">
      <w:pPr>
        <w:tabs>
          <w:tab w:val="left" w:pos="6210"/>
          <w:tab w:val="left" w:pos="7350"/>
        </w:tabs>
        <w:rPr>
          <w:rFonts w:ascii="Calibri" w:hAnsi="Calibri" w:cs="Calibri"/>
          <w:sz w:val="22"/>
          <w:szCs w:val="22"/>
        </w:rPr>
      </w:pPr>
    </w:p>
    <w:p w14:paraId="58F0E4EB"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Gr.7 </w:t>
      </w:r>
      <w:r>
        <w:rPr>
          <w:rFonts w:ascii="Calibri" w:hAnsi="Calibri" w:cs="Calibri"/>
          <w:b/>
          <w:bCs/>
          <w:sz w:val="22"/>
          <w:szCs w:val="22"/>
        </w:rPr>
        <w:t>photographie</w:t>
      </w:r>
      <w:r>
        <w:rPr>
          <w:rFonts w:ascii="Calibri" w:hAnsi="Calibri" w:cs="Calibri"/>
          <w:sz w:val="22"/>
          <w:szCs w:val="22"/>
        </w:rPr>
        <w:t xml:space="preserve"> </w:t>
      </w:r>
    </w:p>
    <w:p w14:paraId="2C8AFC70"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Anouck DURAND-GASSELIN (salle de photographie)</w:t>
      </w:r>
    </w:p>
    <w:p w14:paraId="6B033232" w14:textId="77777777" w:rsidR="00CD3A5A" w:rsidRDefault="00CD3A5A" w:rsidP="00CD3A5A">
      <w:pPr>
        <w:tabs>
          <w:tab w:val="left" w:pos="6210"/>
          <w:tab w:val="left" w:pos="7350"/>
        </w:tabs>
        <w:rPr>
          <w:rFonts w:ascii="Calibri" w:hAnsi="Calibri" w:cs="Calibri"/>
          <w:sz w:val="22"/>
          <w:szCs w:val="22"/>
        </w:rPr>
      </w:pPr>
    </w:p>
    <w:p w14:paraId="74A99C60"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Gr.8 </w:t>
      </w:r>
      <w:r>
        <w:rPr>
          <w:rFonts w:ascii="Calibri" w:hAnsi="Calibri" w:cs="Calibri"/>
          <w:b/>
          <w:bCs/>
          <w:sz w:val="22"/>
          <w:szCs w:val="22"/>
        </w:rPr>
        <w:t>Performance-enregistrement de la performance</w:t>
      </w:r>
      <w:r>
        <w:rPr>
          <w:rFonts w:ascii="Calibri" w:hAnsi="Calibri" w:cs="Calibri"/>
          <w:sz w:val="22"/>
          <w:szCs w:val="22"/>
        </w:rPr>
        <w:t xml:space="preserve"> </w:t>
      </w:r>
    </w:p>
    <w:p w14:paraId="29E10497" w14:textId="77777777" w:rsidR="006F2AD1" w:rsidRDefault="006F2AD1" w:rsidP="00CD3A5A">
      <w:pPr>
        <w:tabs>
          <w:tab w:val="left" w:pos="6210"/>
          <w:tab w:val="left" w:pos="7350"/>
        </w:tabs>
        <w:rPr>
          <w:rFonts w:ascii="Calibri" w:hAnsi="Calibri" w:cs="Calibri"/>
          <w:sz w:val="22"/>
          <w:szCs w:val="22"/>
        </w:rPr>
      </w:pPr>
      <w:r>
        <w:rPr>
          <w:rFonts w:ascii="Calibri" w:hAnsi="Calibri" w:cs="Calibri"/>
          <w:sz w:val="22"/>
          <w:szCs w:val="22"/>
        </w:rPr>
        <w:t>Violaine LOCHU</w:t>
      </w:r>
    </w:p>
    <w:p w14:paraId="3879D61E" w14:textId="77777777" w:rsidR="00CD3A5A" w:rsidRDefault="00CD3A5A" w:rsidP="00CD3A5A">
      <w:pPr>
        <w:tabs>
          <w:tab w:val="left" w:pos="6210"/>
          <w:tab w:val="left" w:pos="7350"/>
        </w:tabs>
        <w:rPr>
          <w:rFonts w:ascii="Calibri" w:hAnsi="Calibri" w:cs="Calibri"/>
          <w:sz w:val="22"/>
          <w:szCs w:val="22"/>
        </w:rPr>
      </w:pPr>
    </w:p>
    <w:p w14:paraId="35181EC1"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Gr.9 </w:t>
      </w:r>
      <w:r>
        <w:rPr>
          <w:rFonts w:ascii="Calibri" w:hAnsi="Calibri" w:cs="Calibri"/>
          <w:b/>
          <w:bCs/>
          <w:sz w:val="22"/>
          <w:szCs w:val="22"/>
        </w:rPr>
        <w:t>Vidéo-montage</w:t>
      </w:r>
      <w:r>
        <w:rPr>
          <w:rFonts w:ascii="Calibri" w:hAnsi="Calibri" w:cs="Calibri"/>
          <w:sz w:val="22"/>
          <w:szCs w:val="22"/>
        </w:rPr>
        <w:t xml:space="preserve"> </w:t>
      </w:r>
    </w:p>
    <w:p w14:paraId="7960B47E"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Natacha NISIC</w:t>
      </w:r>
      <w:r w:rsidR="00575708">
        <w:rPr>
          <w:rFonts w:ascii="Calibri" w:hAnsi="Calibri" w:cs="Calibri"/>
          <w:sz w:val="22"/>
          <w:szCs w:val="22"/>
        </w:rPr>
        <w:t xml:space="preserve"> (salle 334)</w:t>
      </w:r>
      <w:r>
        <w:rPr>
          <w:rFonts w:ascii="Calibri" w:hAnsi="Calibri" w:cs="Calibri"/>
          <w:sz w:val="22"/>
          <w:szCs w:val="22"/>
        </w:rPr>
        <w:t xml:space="preserve"> </w:t>
      </w:r>
    </w:p>
    <w:p w14:paraId="0DF93293" w14:textId="77777777" w:rsidR="00CD3A5A" w:rsidRDefault="00CD3A5A" w:rsidP="00CD3A5A">
      <w:pPr>
        <w:tabs>
          <w:tab w:val="left" w:pos="6210"/>
          <w:tab w:val="left" w:pos="7350"/>
        </w:tabs>
        <w:rPr>
          <w:rFonts w:ascii="Calibri" w:hAnsi="Calibri" w:cs="Calibri"/>
          <w:sz w:val="22"/>
          <w:szCs w:val="22"/>
        </w:rPr>
      </w:pPr>
    </w:p>
    <w:p w14:paraId="2C15DAFD"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Gr.10 </w:t>
      </w:r>
      <w:r>
        <w:rPr>
          <w:rFonts w:ascii="Calibri" w:hAnsi="Calibri" w:cs="Calibri"/>
          <w:b/>
          <w:bCs/>
          <w:sz w:val="22"/>
          <w:szCs w:val="22"/>
        </w:rPr>
        <w:t>arts numériques (logiciels-IA)</w:t>
      </w:r>
    </w:p>
    <w:p w14:paraId="5D7EEE7B" w14:textId="77777777" w:rsidR="00CD3A5A" w:rsidRDefault="006F2AD1" w:rsidP="00CD3A5A">
      <w:pPr>
        <w:tabs>
          <w:tab w:val="left" w:pos="6210"/>
          <w:tab w:val="left" w:pos="7350"/>
        </w:tabs>
        <w:rPr>
          <w:rFonts w:ascii="Calibri" w:hAnsi="Calibri" w:cs="Calibri"/>
          <w:sz w:val="22"/>
          <w:szCs w:val="22"/>
        </w:rPr>
      </w:pPr>
      <w:r>
        <w:rPr>
          <w:rFonts w:ascii="Calibri" w:hAnsi="Calibri" w:cs="Calibri"/>
          <w:sz w:val="22"/>
          <w:szCs w:val="22"/>
        </w:rPr>
        <w:t>Fabien ZOCCO (</w:t>
      </w:r>
      <w:r w:rsidR="00CD3A5A">
        <w:rPr>
          <w:rFonts w:ascii="Calibri" w:hAnsi="Calibri" w:cs="Calibri"/>
          <w:sz w:val="22"/>
          <w:szCs w:val="22"/>
        </w:rPr>
        <w:t>salle 350)</w:t>
      </w:r>
    </w:p>
    <w:p w14:paraId="698FC4F7" w14:textId="77777777" w:rsidR="00CD3A5A" w:rsidRDefault="00CD3A5A" w:rsidP="00CD3A5A">
      <w:pPr>
        <w:tabs>
          <w:tab w:val="left" w:pos="6210"/>
          <w:tab w:val="left" w:pos="7350"/>
        </w:tabs>
        <w:rPr>
          <w:rFonts w:ascii="Calibri" w:hAnsi="Calibri" w:cs="Calibri"/>
          <w:sz w:val="22"/>
          <w:szCs w:val="22"/>
        </w:rPr>
      </w:pPr>
    </w:p>
    <w:p w14:paraId="4B84213B" w14:textId="77777777" w:rsidR="00CD3A5A" w:rsidRDefault="00CD3A5A" w:rsidP="00CD3A5A">
      <w:pPr>
        <w:pStyle w:val="Paragraphedeliste"/>
        <w:ind w:left="0"/>
        <w:rPr>
          <w:rFonts w:cs="Calibri"/>
        </w:rPr>
      </w:pPr>
      <w:r>
        <w:rPr>
          <w:rFonts w:cs="Calibri"/>
        </w:rPr>
        <w:t xml:space="preserve">Gr.11 </w:t>
      </w:r>
      <w:r>
        <w:rPr>
          <w:rFonts w:cs="Calibri"/>
          <w:b/>
          <w:bCs/>
        </w:rPr>
        <w:t>imprimantes 3D/autocad</w:t>
      </w:r>
      <w:r>
        <w:rPr>
          <w:rFonts w:cs="Calibri"/>
        </w:rPr>
        <w:t xml:space="preserve"> (salle d’informatique et 3 D, 3</w:t>
      </w:r>
      <w:r>
        <w:rPr>
          <w:rFonts w:cs="Calibri"/>
          <w:vertAlign w:val="superscript"/>
        </w:rPr>
        <w:t>e</w:t>
      </w:r>
      <w:r>
        <w:rPr>
          <w:rFonts w:cs="Calibri"/>
        </w:rPr>
        <w:t>)</w:t>
      </w:r>
    </w:p>
    <w:p w14:paraId="26FBA4AF" w14:textId="77777777" w:rsidR="00CD3A5A" w:rsidRDefault="00CD3A5A" w:rsidP="00CD3A5A">
      <w:pPr>
        <w:tabs>
          <w:tab w:val="left" w:pos="6210"/>
          <w:tab w:val="left" w:pos="7350"/>
        </w:tabs>
        <w:rPr>
          <w:rFonts w:ascii="Calibri" w:hAnsi="Calibri" w:cs="Calibri"/>
          <w:sz w:val="22"/>
          <w:szCs w:val="22"/>
        </w:rPr>
      </w:pPr>
    </w:p>
    <w:bookmarkEnd w:id="8"/>
    <w:p w14:paraId="1EE995A8" w14:textId="77777777" w:rsidR="005D0217" w:rsidRDefault="005D0217" w:rsidP="005D0217">
      <w:pPr>
        <w:tabs>
          <w:tab w:val="left" w:pos="6210"/>
          <w:tab w:val="left" w:pos="7350"/>
        </w:tabs>
        <w:rPr>
          <w:rFonts w:ascii="Calibri" w:hAnsi="Calibri" w:cs="Calibri"/>
          <w:sz w:val="22"/>
          <w:szCs w:val="22"/>
        </w:rPr>
      </w:pPr>
    </w:p>
    <w:p w14:paraId="67BAAFF2" w14:textId="77777777" w:rsidR="002D0F95" w:rsidRDefault="002D0F95" w:rsidP="0023114D">
      <w:pPr>
        <w:jc w:val="center"/>
        <w:rPr>
          <w:rFonts w:ascii="Calibri" w:hAnsi="Calibri" w:cs="Calibri"/>
          <w:b/>
          <w:bCs/>
          <w:sz w:val="32"/>
          <w:szCs w:val="32"/>
        </w:rPr>
        <w:sectPr w:rsidR="002D0F95">
          <w:footerReference w:type="default" r:id="rId10"/>
          <w:pgSz w:w="11895" w:h="16830"/>
          <w:pgMar w:top="555" w:right="840" w:bottom="975" w:left="840" w:header="555" w:footer="405" w:gutter="0"/>
          <w:pgNumType w:start="1"/>
          <w:cols w:space="555"/>
          <w:noEndnote/>
        </w:sectPr>
      </w:pPr>
    </w:p>
    <w:p w14:paraId="208A72D2" w14:textId="77777777" w:rsidR="0023114D" w:rsidRPr="00592755" w:rsidRDefault="0023114D" w:rsidP="0023114D">
      <w:pPr>
        <w:jc w:val="center"/>
        <w:rPr>
          <w:rFonts w:ascii="Calibri" w:hAnsi="Calibri" w:cs="Calibri"/>
          <w:b/>
          <w:bCs/>
          <w:sz w:val="32"/>
          <w:szCs w:val="32"/>
        </w:rPr>
      </w:pPr>
      <w:r>
        <w:rPr>
          <w:rFonts w:ascii="Calibri" w:hAnsi="Calibri" w:cs="Calibri"/>
          <w:b/>
          <w:bCs/>
          <w:sz w:val="32"/>
          <w:szCs w:val="32"/>
        </w:rPr>
        <w:lastRenderedPageBreak/>
        <w:t>2ème</w:t>
      </w:r>
      <w:r w:rsidRPr="00592755">
        <w:rPr>
          <w:rFonts w:ascii="Calibri" w:hAnsi="Calibri" w:cs="Calibri"/>
          <w:b/>
          <w:bCs/>
          <w:sz w:val="32"/>
          <w:szCs w:val="32"/>
        </w:rPr>
        <w:t xml:space="preserve"> SEMESTRE</w:t>
      </w:r>
    </w:p>
    <w:p w14:paraId="7EC83902" w14:textId="7A63B874" w:rsidR="003275B7" w:rsidRDefault="0023114D" w:rsidP="0023114D">
      <w:pPr>
        <w:tabs>
          <w:tab w:val="left" w:pos="6210"/>
          <w:tab w:val="left" w:pos="7350"/>
        </w:tabs>
        <w:jc w:val="center"/>
        <w:rPr>
          <w:rFonts w:ascii="Calibri" w:hAnsi="Calibri" w:cs="Calibri"/>
          <w:sz w:val="22"/>
          <w:szCs w:val="22"/>
        </w:rPr>
      </w:pPr>
      <w:r w:rsidRPr="008E6E24">
        <w:rPr>
          <w:rFonts w:ascii="Calibri" w:hAnsi="Calibri" w:cs="Calibri"/>
          <w:b/>
          <w:bCs/>
          <w:sz w:val="32"/>
          <w:szCs w:val="32"/>
        </w:rPr>
        <w:t>Du 2</w:t>
      </w:r>
      <w:r>
        <w:rPr>
          <w:rFonts w:ascii="Calibri" w:hAnsi="Calibri" w:cs="Calibri"/>
          <w:b/>
          <w:bCs/>
          <w:sz w:val="32"/>
          <w:szCs w:val="32"/>
        </w:rPr>
        <w:t>5</w:t>
      </w:r>
      <w:r w:rsidRPr="008E6E24">
        <w:rPr>
          <w:rFonts w:ascii="Calibri" w:hAnsi="Calibri" w:cs="Calibri"/>
          <w:b/>
          <w:bCs/>
          <w:sz w:val="32"/>
          <w:szCs w:val="32"/>
        </w:rPr>
        <w:t>/01/202</w:t>
      </w:r>
      <w:r>
        <w:rPr>
          <w:rFonts w:ascii="Calibri" w:hAnsi="Calibri" w:cs="Calibri"/>
          <w:b/>
          <w:bCs/>
          <w:sz w:val="32"/>
          <w:szCs w:val="32"/>
        </w:rPr>
        <w:t>7</w:t>
      </w:r>
      <w:r w:rsidRPr="008E6E24">
        <w:rPr>
          <w:rFonts w:ascii="Calibri" w:hAnsi="Calibri" w:cs="Calibri"/>
          <w:b/>
          <w:bCs/>
          <w:sz w:val="32"/>
          <w:szCs w:val="32"/>
        </w:rPr>
        <w:t xml:space="preserve"> au </w:t>
      </w:r>
      <w:r>
        <w:rPr>
          <w:rFonts w:ascii="Calibri" w:hAnsi="Calibri" w:cs="Calibri"/>
          <w:b/>
          <w:bCs/>
          <w:sz w:val="32"/>
          <w:szCs w:val="32"/>
        </w:rPr>
        <w:t>30</w:t>
      </w:r>
      <w:r w:rsidRPr="008E6E24">
        <w:rPr>
          <w:rFonts w:ascii="Calibri" w:hAnsi="Calibri" w:cs="Calibri"/>
          <w:b/>
          <w:bCs/>
          <w:sz w:val="32"/>
          <w:szCs w:val="32"/>
        </w:rPr>
        <w:t>/0</w:t>
      </w:r>
      <w:r>
        <w:rPr>
          <w:rFonts w:ascii="Calibri" w:hAnsi="Calibri" w:cs="Calibri"/>
          <w:b/>
          <w:bCs/>
          <w:sz w:val="32"/>
          <w:szCs w:val="32"/>
        </w:rPr>
        <w:t>4</w:t>
      </w:r>
      <w:r w:rsidRPr="008E6E24">
        <w:rPr>
          <w:rFonts w:ascii="Calibri" w:hAnsi="Calibri" w:cs="Calibri"/>
          <w:b/>
          <w:bCs/>
          <w:sz w:val="32"/>
          <w:szCs w:val="32"/>
        </w:rPr>
        <w:t>/202</w:t>
      </w:r>
      <w:r>
        <w:rPr>
          <w:rFonts w:ascii="Calibri" w:hAnsi="Calibri" w:cs="Calibri"/>
          <w:b/>
          <w:bCs/>
          <w:sz w:val="32"/>
          <w:szCs w:val="32"/>
        </w:rPr>
        <w:t>7</w:t>
      </w:r>
    </w:p>
    <w:p w14:paraId="6240109E" w14:textId="77777777" w:rsidR="00D860B4" w:rsidRDefault="00D860B4">
      <w:pPr>
        <w:tabs>
          <w:tab w:val="left" w:pos="6210"/>
          <w:tab w:val="left" w:pos="7350"/>
        </w:tabs>
        <w:rPr>
          <w:rFonts w:ascii="Calibri" w:hAnsi="Calibri" w:cs="Calibri"/>
          <w:sz w:val="22"/>
          <w:szCs w:val="22"/>
        </w:rPr>
      </w:pPr>
    </w:p>
    <w:p w14:paraId="6243A216" w14:textId="77777777" w:rsidR="00A1023F" w:rsidRPr="00425CD8" w:rsidRDefault="00A1023F" w:rsidP="00A1023F">
      <w:pPr>
        <w:tabs>
          <w:tab w:val="left" w:pos="6210"/>
          <w:tab w:val="left" w:pos="7350"/>
        </w:tabs>
        <w:rPr>
          <w:rFonts w:ascii="Calibri" w:hAnsi="Calibri" w:cs="Calibri"/>
          <w:b/>
          <w:bCs/>
          <w:i/>
          <w:iCs/>
          <w:sz w:val="22"/>
          <w:szCs w:val="22"/>
          <w:u w:val="single"/>
        </w:rPr>
      </w:pPr>
      <w:r w:rsidRPr="00425CD8">
        <w:rPr>
          <w:rFonts w:ascii="Calibri" w:hAnsi="Calibri" w:cs="Calibri"/>
          <w:b/>
          <w:bCs/>
          <w:i/>
          <w:iCs/>
          <w:sz w:val="22"/>
          <w:szCs w:val="22"/>
          <w:u w:val="single"/>
        </w:rPr>
        <w:t>UE D</w:t>
      </w:r>
      <w:r>
        <w:rPr>
          <w:rFonts w:ascii="Calibri" w:hAnsi="Calibri" w:cs="Calibri"/>
          <w:b/>
          <w:bCs/>
          <w:i/>
          <w:iCs/>
          <w:sz w:val="22"/>
          <w:szCs w:val="22"/>
          <w:u w:val="single"/>
        </w:rPr>
        <w:t>5</w:t>
      </w:r>
      <w:r w:rsidRPr="00425CD8">
        <w:rPr>
          <w:rFonts w:ascii="Calibri" w:hAnsi="Calibri" w:cs="Calibri"/>
          <w:b/>
          <w:bCs/>
          <w:i/>
          <w:iCs/>
          <w:sz w:val="22"/>
          <w:szCs w:val="22"/>
          <w:u w:val="single"/>
        </w:rPr>
        <w:t>A</w:t>
      </w:r>
      <w:r>
        <w:rPr>
          <w:rFonts w:ascii="Calibri" w:hAnsi="Calibri" w:cs="Calibri"/>
          <w:b/>
          <w:bCs/>
          <w:i/>
          <w:iCs/>
          <w:sz w:val="22"/>
          <w:szCs w:val="22"/>
          <w:u w:val="single"/>
        </w:rPr>
        <w:t>R0225</w:t>
      </w:r>
      <w:r w:rsidRPr="00425CD8">
        <w:rPr>
          <w:rFonts w:ascii="Calibri" w:hAnsi="Calibri" w:cs="Calibri"/>
          <w:b/>
          <w:bCs/>
          <w:i/>
          <w:iCs/>
          <w:sz w:val="22"/>
          <w:szCs w:val="22"/>
          <w:u w:val="single"/>
        </w:rPr>
        <w:t xml:space="preserve"> : ENSEIGNEMENT GÉNÉRIQUE</w:t>
      </w:r>
      <w:r>
        <w:rPr>
          <w:rFonts w:ascii="Calibri" w:hAnsi="Calibri" w:cs="Calibri"/>
          <w:b/>
          <w:bCs/>
          <w:i/>
          <w:iCs/>
          <w:sz w:val="22"/>
          <w:szCs w:val="22"/>
          <w:u w:val="single"/>
        </w:rPr>
        <w:t xml:space="preserve"> S2</w:t>
      </w:r>
      <w:r w:rsidRPr="00425CD8">
        <w:rPr>
          <w:rFonts w:ascii="Calibri" w:hAnsi="Calibri" w:cs="Calibri"/>
          <w:b/>
          <w:bCs/>
          <w:i/>
          <w:iCs/>
          <w:sz w:val="22"/>
          <w:szCs w:val="22"/>
          <w:u w:val="single"/>
        </w:rPr>
        <w:t xml:space="preserve"> :</w:t>
      </w:r>
    </w:p>
    <w:p w14:paraId="57AE109D" w14:textId="77777777" w:rsidR="00A1023F" w:rsidRPr="009C6C08" w:rsidRDefault="00A1023F" w:rsidP="00A1023F">
      <w:pPr>
        <w:tabs>
          <w:tab w:val="left" w:pos="6210"/>
          <w:tab w:val="left" w:pos="7350"/>
        </w:tabs>
        <w:rPr>
          <w:rFonts w:ascii="Calibri" w:hAnsi="Calibri" w:cs="Calibri"/>
          <w:i/>
          <w:iCs/>
          <w:sz w:val="22"/>
          <w:szCs w:val="22"/>
          <w:u w:val="single"/>
        </w:rPr>
      </w:pPr>
    </w:p>
    <w:p w14:paraId="4BC04315" w14:textId="77777777" w:rsidR="00A1023F" w:rsidRDefault="00A1023F" w:rsidP="00A1023F">
      <w:pPr>
        <w:tabs>
          <w:tab w:val="left" w:pos="6210"/>
          <w:tab w:val="left" w:pos="7350"/>
        </w:tabs>
        <w:rPr>
          <w:rFonts w:ascii="Calibri" w:hAnsi="Calibri" w:cs="Calibri"/>
          <w:sz w:val="22"/>
          <w:szCs w:val="22"/>
        </w:rPr>
      </w:pPr>
      <w:r>
        <w:rPr>
          <w:rFonts w:ascii="Calibri" w:hAnsi="Calibri" w:cs="Calibri"/>
          <w:sz w:val="22"/>
          <w:szCs w:val="22"/>
        </w:rPr>
        <w:t>1</w:t>
      </w:r>
      <w:r w:rsidRPr="009C6C08">
        <w:rPr>
          <w:rFonts w:ascii="Calibri" w:hAnsi="Calibri" w:cs="Calibri"/>
          <w:sz w:val="22"/>
          <w:szCs w:val="22"/>
        </w:rPr>
        <w:t xml:space="preserve"> Elément pédagogique obligatoire :        </w:t>
      </w:r>
      <w:r w:rsidRPr="00F06F84">
        <w:rPr>
          <w:rFonts w:ascii="Calibri" w:hAnsi="Calibri" w:cs="Calibri"/>
          <w:sz w:val="22"/>
          <w:szCs w:val="22"/>
        </w:rPr>
        <w:t xml:space="preserve">  D5 </w:t>
      </w:r>
      <w:r>
        <w:rPr>
          <w:rFonts w:ascii="Calibri" w:hAnsi="Calibri" w:cs="Calibri"/>
          <w:sz w:val="22"/>
          <w:szCs w:val="22"/>
        </w:rPr>
        <w:t>A</w:t>
      </w:r>
      <w:r w:rsidRPr="00F06F84">
        <w:rPr>
          <w:rFonts w:ascii="Calibri" w:hAnsi="Calibri" w:cs="Calibri"/>
          <w:sz w:val="22"/>
          <w:szCs w:val="22"/>
        </w:rPr>
        <w:t>R</w:t>
      </w:r>
      <w:r>
        <w:rPr>
          <w:rFonts w:ascii="Calibri" w:hAnsi="Calibri" w:cs="Calibri"/>
          <w:sz w:val="22"/>
          <w:szCs w:val="22"/>
        </w:rPr>
        <w:t>0225</w:t>
      </w:r>
      <w:r w:rsidRPr="00F06F84">
        <w:rPr>
          <w:rFonts w:ascii="Calibri" w:hAnsi="Calibri" w:cs="Calibri"/>
          <w:sz w:val="22"/>
          <w:szCs w:val="22"/>
        </w:rPr>
        <w:t xml:space="preserve">   </w:t>
      </w:r>
    </w:p>
    <w:p w14:paraId="29DA539F" w14:textId="77777777" w:rsidR="00A1023F" w:rsidRDefault="00A1023F" w:rsidP="00A1023F">
      <w:pPr>
        <w:tabs>
          <w:tab w:val="left" w:pos="6210"/>
          <w:tab w:val="left" w:pos="7350"/>
        </w:tabs>
        <w:rPr>
          <w:rFonts w:ascii="Calibri" w:hAnsi="Calibri" w:cs="Calibri"/>
          <w:sz w:val="22"/>
          <w:szCs w:val="22"/>
        </w:rPr>
      </w:pPr>
    </w:p>
    <w:p w14:paraId="37C6D02E" w14:textId="77777777" w:rsidR="00A1023F" w:rsidRDefault="00A1023F" w:rsidP="00A1023F">
      <w:pPr>
        <w:tabs>
          <w:tab w:val="left" w:pos="6210"/>
          <w:tab w:val="left" w:pos="7350"/>
        </w:tabs>
        <w:rPr>
          <w:rFonts w:ascii="Calibri" w:hAnsi="Calibri" w:cs="Calibri"/>
        </w:rPr>
      </w:pPr>
      <w:r w:rsidRPr="00425CD8">
        <w:rPr>
          <w:rFonts w:ascii="Calibri" w:hAnsi="Calibri" w:cs="Calibri"/>
          <w:b/>
          <w:bCs/>
          <w:sz w:val="22"/>
          <w:szCs w:val="22"/>
        </w:rPr>
        <w:t>EP D5 R</w:t>
      </w:r>
      <w:proofErr w:type="gramStart"/>
      <w:r w:rsidRPr="00425CD8">
        <w:rPr>
          <w:rFonts w:ascii="Calibri" w:hAnsi="Calibri" w:cs="Calibri"/>
          <w:b/>
          <w:bCs/>
          <w:sz w:val="22"/>
          <w:szCs w:val="22"/>
        </w:rPr>
        <w:t>70</w:t>
      </w:r>
      <w:r>
        <w:rPr>
          <w:rFonts w:ascii="Calibri" w:hAnsi="Calibri" w:cs="Calibri"/>
          <w:b/>
          <w:bCs/>
          <w:sz w:val="22"/>
          <w:szCs w:val="22"/>
        </w:rPr>
        <w:t>2</w:t>
      </w:r>
      <w:r w:rsidRPr="00425CD8">
        <w:rPr>
          <w:rFonts w:ascii="Calibri" w:hAnsi="Calibri" w:cs="Calibri"/>
          <w:b/>
          <w:bCs/>
          <w:sz w:val="22"/>
          <w:szCs w:val="22"/>
        </w:rPr>
        <w:t xml:space="preserve">25 </w:t>
      </w:r>
      <w:r>
        <w:rPr>
          <w:rFonts w:ascii="Calibri" w:hAnsi="Calibri" w:cs="Calibri"/>
          <w:b/>
          <w:bCs/>
          <w:sz w:val="22"/>
          <w:szCs w:val="22"/>
        </w:rPr>
        <w:t xml:space="preserve"> </w:t>
      </w:r>
      <w:r w:rsidRPr="00425CD8">
        <w:rPr>
          <w:rFonts w:ascii="Calibri" w:hAnsi="Calibri" w:cs="Calibri"/>
          <w:b/>
          <w:bCs/>
          <w:sz w:val="22"/>
          <w:szCs w:val="22"/>
        </w:rPr>
        <w:t>INTERFACE</w:t>
      </w:r>
      <w:proofErr w:type="gramEnd"/>
      <w:r w:rsidRPr="00425CD8">
        <w:rPr>
          <w:rFonts w:ascii="Calibri" w:hAnsi="Calibri" w:cs="Calibri"/>
          <w:b/>
          <w:bCs/>
          <w:sz w:val="22"/>
          <w:szCs w:val="22"/>
        </w:rPr>
        <w:t xml:space="preserve"> ART ET ESTHÉTIQUE </w:t>
      </w:r>
      <w:r>
        <w:rPr>
          <w:rFonts w:ascii="Calibri" w:hAnsi="Calibri" w:cs="Calibri"/>
          <w:b/>
          <w:bCs/>
          <w:sz w:val="22"/>
          <w:szCs w:val="22"/>
        </w:rPr>
        <w:t>2</w:t>
      </w:r>
      <w:r w:rsidRPr="00425CD8">
        <w:rPr>
          <w:rFonts w:ascii="Calibri" w:hAnsi="Calibri" w:cs="Calibri"/>
          <w:b/>
          <w:bCs/>
          <w:sz w:val="22"/>
          <w:szCs w:val="22"/>
        </w:rPr>
        <w:t xml:space="preserve"> : 12 h semestrielles </w:t>
      </w:r>
      <w:r w:rsidRPr="00425CD8">
        <w:rPr>
          <w:rFonts w:ascii="Calibri" w:hAnsi="Calibri" w:cs="Calibri"/>
          <w:sz w:val="22"/>
          <w:szCs w:val="22"/>
        </w:rPr>
        <w:t>(6 séances de 2 heures dans le semestre)</w:t>
      </w:r>
      <w:r>
        <w:rPr>
          <w:rFonts w:ascii="Calibri" w:hAnsi="Calibri" w:cs="Calibri"/>
          <w:sz w:val="22"/>
          <w:szCs w:val="22"/>
        </w:rPr>
        <w:t xml:space="preserve"> </w:t>
      </w:r>
      <w:r>
        <w:rPr>
          <w:rFonts w:ascii="Calibri" w:hAnsi="Calibri" w:cs="Calibri"/>
          <w:b/>
          <w:bCs/>
          <w:sz w:val="22"/>
          <w:szCs w:val="22"/>
        </w:rPr>
        <w:t>Séminaire obligatoire validé sur dossier demandé par l’enseignant ;</w:t>
      </w:r>
    </w:p>
    <w:p w14:paraId="612D513F" w14:textId="77777777" w:rsidR="00A1023F" w:rsidRPr="00E459EF" w:rsidRDefault="00A1023F" w:rsidP="00A1023F">
      <w:pPr>
        <w:tabs>
          <w:tab w:val="left" w:pos="6210"/>
          <w:tab w:val="left" w:pos="7350"/>
        </w:tabs>
        <w:rPr>
          <w:rFonts w:ascii="Calibri" w:hAnsi="Calibri" w:cs="Calibri"/>
        </w:rPr>
      </w:pPr>
    </w:p>
    <w:p w14:paraId="2292C43E" w14:textId="1BC20946" w:rsidR="00A1023F" w:rsidRDefault="00A1023F" w:rsidP="00A1023F">
      <w:pPr>
        <w:tabs>
          <w:tab w:val="left" w:pos="6210"/>
          <w:tab w:val="left" w:pos="7350"/>
        </w:tabs>
        <w:rPr>
          <w:rFonts w:ascii="Calibri" w:hAnsi="Calibri" w:cs="Calibri"/>
        </w:rPr>
      </w:pPr>
      <w:r w:rsidRPr="00425CD8">
        <w:rPr>
          <w:rFonts w:ascii="Calibri" w:hAnsi="Calibri" w:cs="Calibri"/>
        </w:rPr>
        <w:t>M. Yann TOMA</w:t>
      </w:r>
      <w:r w:rsidRPr="00425CD8">
        <w:rPr>
          <w:rFonts w:ascii="Calibri" w:hAnsi="Calibri" w:cs="Calibri"/>
        </w:rPr>
        <w:tab/>
      </w:r>
      <w:r>
        <w:rPr>
          <w:rFonts w:ascii="Calibri" w:hAnsi="Calibri" w:cs="Calibri"/>
        </w:rPr>
        <w:t>Amphi Descartes (</w:t>
      </w:r>
      <w:r w:rsidR="00D35E8E">
        <w:rPr>
          <w:rFonts w:ascii="Calibri" w:hAnsi="Calibri" w:cs="Calibri"/>
        </w:rPr>
        <w:t xml:space="preserve">Centre </w:t>
      </w:r>
      <w:r>
        <w:rPr>
          <w:rFonts w:ascii="Calibri" w:hAnsi="Calibri" w:cs="Calibri"/>
        </w:rPr>
        <w:t>Sorbonne)</w:t>
      </w:r>
    </w:p>
    <w:p w14:paraId="737F36A4" w14:textId="77777777" w:rsidR="00A1023F" w:rsidRPr="00F06F84" w:rsidRDefault="00A1023F" w:rsidP="00A1023F">
      <w:pPr>
        <w:tabs>
          <w:tab w:val="left" w:pos="6210"/>
          <w:tab w:val="left" w:pos="7350"/>
        </w:tabs>
        <w:rPr>
          <w:rFonts w:ascii="Calibri" w:hAnsi="Calibri" w:cs="Calibri"/>
          <w:sz w:val="22"/>
          <w:szCs w:val="22"/>
        </w:rPr>
      </w:pPr>
    </w:p>
    <w:p w14:paraId="726033A7" w14:textId="77777777" w:rsidR="00A1023F" w:rsidRPr="00F06F84" w:rsidRDefault="00A1023F" w:rsidP="00A1023F">
      <w:pPr>
        <w:tabs>
          <w:tab w:val="left" w:pos="6210"/>
          <w:tab w:val="left" w:pos="7350"/>
        </w:tabs>
        <w:rPr>
          <w:rFonts w:ascii="Calibri" w:hAnsi="Calibri" w:cs="Calibri"/>
          <w:sz w:val="22"/>
          <w:szCs w:val="22"/>
        </w:rPr>
      </w:pPr>
    </w:p>
    <w:p w14:paraId="6FAA7418" w14:textId="77777777" w:rsidR="00A1023F" w:rsidRDefault="00A1023F" w:rsidP="00A1023F">
      <w:pPr>
        <w:tabs>
          <w:tab w:val="left" w:pos="6210"/>
          <w:tab w:val="left" w:pos="7350"/>
        </w:tabs>
        <w:rPr>
          <w:rFonts w:ascii="Calibri" w:hAnsi="Calibri" w:cs="Calibri"/>
        </w:rPr>
      </w:pPr>
    </w:p>
    <w:p w14:paraId="7934A23E" w14:textId="77777777" w:rsidR="00A1023F" w:rsidRPr="00302601" w:rsidRDefault="00A1023F" w:rsidP="00A1023F">
      <w:pPr>
        <w:tabs>
          <w:tab w:val="left" w:pos="6210"/>
          <w:tab w:val="left" w:pos="7350"/>
        </w:tabs>
        <w:rPr>
          <w:rFonts w:ascii="Calibri" w:hAnsi="Calibri" w:cs="Calibri"/>
        </w:rPr>
      </w:pPr>
      <w:r>
        <w:rPr>
          <w:rFonts w:ascii="Calibri" w:hAnsi="Calibri" w:cs="Calibri"/>
          <w:b/>
          <w:bCs/>
          <w:i/>
          <w:iCs/>
          <w:u w:val="single"/>
        </w:rPr>
        <w:t>UE D5 AR0425 : Enseignements méthodologiques</w:t>
      </w:r>
      <w:r>
        <w:rPr>
          <w:rFonts w:ascii="Calibri" w:hAnsi="Calibri" w:cs="Calibri"/>
          <w:b/>
          <w:bCs/>
          <w:i/>
          <w:iCs/>
        </w:rPr>
        <w:t xml:space="preserve"> : </w:t>
      </w:r>
    </w:p>
    <w:p w14:paraId="73412985" w14:textId="77777777" w:rsidR="00A1023F" w:rsidRDefault="00A1023F" w:rsidP="00A1023F">
      <w:pPr>
        <w:tabs>
          <w:tab w:val="left" w:pos="6210"/>
          <w:tab w:val="left" w:pos="7350"/>
        </w:tabs>
        <w:rPr>
          <w:rFonts w:ascii="Calibri" w:hAnsi="Calibri" w:cs="Calibri"/>
          <w:b/>
          <w:bCs/>
          <w:i/>
          <w:iCs/>
          <w:u w:val="single"/>
        </w:rPr>
      </w:pPr>
    </w:p>
    <w:p w14:paraId="25E2BD0B" w14:textId="77777777" w:rsidR="00A1023F" w:rsidRDefault="00A1023F" w:rsidP="00A1023F">
      <w:pPr>
        <w:tabs>
          <w:tab w:val="left" w:pos="6210"/>
          <w:tab w:val="left" w:pos="7350"/>
        </w:tabs>
        <w:rPr>
          <w:rFonts w:ascii="Calibri" w:hAnsi="Calibri" w:cs="Calibri"/>
        </w:rPr>
      </w:pPr>
      <w:r>
        <w:rPr>
          <w:rFonts w:ascii="Calibri" w:hAnsi="Calibri" w:cs="Calibri"/>
        </w:rPr>
        <w:t xml:space="preserve">3 Eléments pédagogiques obligatoires :    D5 R70425       + D4 011516 </w:t>
      </w:r>
      <w:r>
        <w:rPr>
          <w:rFonts w:ascii="Calibri" w:hAnsi="Calibri" w:cs="Calibri"/>
        </w:rPr>
        <w:tab/>
        <w:t>+ D5R70625</w:t>
      </w:r>
    </w:p>
    <w:p w14:paraId="067B0DDD" w14:textId="77777777" w:rsidR="00A1023F" w:rsidRDefault="00A1023F" w:rsidP="00A1023F">
      <w:pPr>
        <w:tabs>
          <w:tab w:val="left" w:pos="6210"/>
          <w:tab w:val="left" w:pos="7350"/>
        </w:tabs>
        <w:rPr>
          <w:rFonts w:ascii="Calibri" w:hAnsi="Calibri" w:cs="Calibri"/>
        </w:rPr>
      </w:pPr>
    </w:p>
    <w:p w14:paraId="39CF99F9" w14:textId="77777777" w:rsidR="00A1023F" w:rsidRDefault="00A1023F" w:rsidP="00A1023F">
      <w:pPr>
        <w:tabs>
          <w:tab w:val="left" w:pos="6210"/>
          <w:tab w:val="left" w:pos="7350"/>
        </w:tabs>
        <w:rPr>
          <w:rFonts w:ascii="Calibri" w:hAnsi="Calibri" w:cs="Calibri"/>
        </w:rPr>
      </w:pPr>
      <w:r>
        <w:rPr>
          <w:rFonts w:ascii="Calibri" w:hAnsi="Calibri" w:cs="Calibri"/>
          <w:b/>
          <w:bCs/>
        </w:rPr>
        <w:t>EP D5 R</w:t>
      </w:r>
      <w:proofErr w:type="gramStart"/>
      <w:r>
        <w:rPr>
          <w:rFonts w:ascii="Calibri" w:hAnsi="Calibri" w:cs="Calibri"/>
          <w:b/>
          <w:bCs/>
        </w:rPr>
        <w:t>70425  Articulation</w:t>
      </w:r>
      <w:proofErr w:type="gramEnd"/>
      <w:r>
        <w:rPr>
          <w:rFonts w:ascii="Calibri" w:hAnsi="Calibri" w:cs="Calibri"/>
          <w:b/>
          <w:bCs/>
        </w:rPr>
        <w:t xml:space="preserve"> création-écriture-recherche 4 : 36 h semestrielles </w:t>
      </w:r>
      <w:r>
        <w:rPr>
          <w:rFonts w:ascii="Calibri" w:hAnsi="Calibri" w:cs="Calibri"/>
        </w:rPr>
        <w:t>(3 heures hebdomadaires)</w:t>
      </w:r>
    </w:p>
    <w:p w14:paraId="6C52B242" w14:textId="77777777" w:rsidR="00A1023F" w:rsidRDefault="00A1023F" w:rsidP="00A1023F">
      <w:pPr>
        <w:tabs>
          <w:tab w:val="left" w:pos="6210"/>
          <w:tab w:val="left" w:pos="7350"/>
        </w:tabs>
        <w:rPr>
          <w:rFonts w:ascii="Calibri" w:hAnsi="Calibri" w:cs="Calibri"/>
        </w:rPr>
      </w:pPr>
    </w:p>
    <w:p w14:paraId="3B8D6EC9" w14:textId="77777777" w:rsidR="00A1023F" w:rsidRDefault="00A1023F" w:rsidP="00A1023F">
      <w:pPr>
        <w:tabs>
          <w:tab w:val="left" w:pos="6210"/>
          <w:tab w:val="left" w:pos="7350"/>
        </w:tabs>
        <w:rPr>
          <w:rFonts w:ascii="Calibri" w:hAnsi="Calibri" w:cs="Calibri"/>
        </w:rPr>
      </w:pPr>
    </w:p>
    <w:p w14:paraId="3BDFE292" w14:textId="244EA802" w:rsidR="00A1023F" w:rsidRDefault="00A1023F" w:rsidP="00A1023F">
      <w:pPr>
        <w:tabs>
          <w:tab w:val="left" w:pos="6210"/>
          <w:tab w:val="left" w:pos="7350"/>
        </w:tabs>
        <w:rPr>
          <w:rFonts w:ascii="Calibri" w:hAnsi="Calibri" w:cs="Calibri"/>
        </w:rPr>
      </w:pPr>
      <w:r>
        <w:rPr>
          <w:rFonts w:ascii="Calibri" w:hAnsi="Calibri" w:cs="Calibri"/>
        </w:rPr>
        <w:t>Gr.</w:t>
      </w:r>
      <w:proofErr w:type="gramStart"/>
      <w:r>
        <w:rPr>
          <w:rFonts w:ascii="Calibri" w:hAnsi="Calibri" w:cs="Calibri"/>
        </w:rPr>
        <w:t>1  M.</w:t>
      </w:r>
      <w:proofErr w:type="gramEnd"/>
      <w:r>
        <w:rPr>
          <w:rFonts w:ascii="Calibri" w:hAnsi="Calibri" w:cs="Calibri"/>
        </w:rPr>
        <w:t xml:space="preserve"> Jean-Marie DALLET</w:t>
      </w:r>
      <w:r>
        <w:rPr>
          <w:rFonts w:ascii="Calibri" w:hAnsi="Calibri" w:cs="Calibri"/>
        </w:rPr>
        <w:tab/>
      </w:r>
    </w:p>
    <w:p w14:paraId="1703D4CE" w14:textId="77777777" w:rsidR="00A1023F" w:rsidRDefault="00A1023F" w:rsidP="00A1023F">
      <w:pPr>
        <w:tabs>
          <w:tab w:val="left" w:pos="6210"/>
          <w:tab w:val="left" w:pos="7350"/>
        </w:tabs>
        <w:rPr>
          <w:rFonts w:ascii="Calibri" w:hAnsi="Calibri" w:cs="Calibri"/>
        </w:rPr>
      </w:pPr>
    </w:p>
    <w:p w14:paraId="0907AD8B" w14:textId="1D215F38" w:rsidR="00A1023F" w:rsidRPr="00A97665" w:rsidRDefault="00A1023F" w:rsidP="00A1023F">
      <w:pPr>
        <w:tabs>
          <w:tab w:val="left" w:pos="6210"/>
          <w:tab w:val="left" w:pos="7350"/>
        </w:tabs>
        <w:rPr>
          <w:rFonts w:ascii="Calibri" w:hAnsi="Calibri" w:cs="Calibri"/>
          <w:lang w:val="en-US"/>
        </w:rPr>
      </w:pPr>
      <w:r w:rsidRPr="00A97665">
        <w:rPr>
          <w:rFonts w:ascii="Calibri" w:hAnsi="Calibri" w:cs="Calibri"/>
          <w:lang w:val="en-US"/>
        </w:rPr>
        <w:t>Gr.</w:t>
      </w:r>
      <w:proofErr w:type="gramStart"/>
      <w:r w:rsidRPr="00A97665">
        <w:rPr>
          <w:rFonts w:ascii="Calibri" w:hAnsi="Calibri" w:cs="Calibri"/>
          <w:lang w:val="en-US"/>
        </w:rPr>
        <w:t xml:space="preserve">2  </w:t>
      </w:r>
      <w:r w:rsidRPr="00EF309F">
        <w:rPr>
          <w:rFonts w:ascii="Calibri" w:hAnsi="Calibri" w:cs="Calibri"/>
          <w:lang w:val="en-US"/>
        </w:rPr>
        <w:t>M.</w:t>
      </w:r>
      <w:proofErr w:type="gramEnd"/>
      <w:r w:rsidRPr="00EF309F">
        <w:rPr>
          <w:rFonts w:ascii="Calibri" w:hAnsi="Calibri" w:cs="Calibri"/>
          <w:lang w:val="en-US"/>
        </w:rPr>
        <w:t xml:space="preserve"> Matthieu Saladin</w:t>
      </w:r>
      <w:r w:rsidRPr="00A97665">
        <w:rPr>
          <w:rFonts w:ascii="Calibri" w:hAnsi="Calibri" w:cs="Calibri"/>
          <w:lang w:val="en-US"/>
        </w:rPr>
        <w:tab/>
        <w:t xml:space="preserve"> </w:t>
      </w:r>
    </w:p>
    <w:p w14:paraId="069964A6" w14:textId="77777777" w:rsidR="00A1023F" w:rsidRPr="00A97665" w:rsidRDefault="00A1023F" w:rsidP="00A1023F">
      <w:pPr>
        <w:tabs>
          <w:tab w:val="left" w:pos="6210"/>
          <w:tab w:val="left" w:pos="7350"/>
        </w:tabs>
        <w:rPr>
          <w:rFonts w:ascii="Calibri" w:hAnsi="Calibri" w:cs="Calibri"/>
          <w:lang w:val="en-US"/>
        </w:rPr>
      </w:pPr>
    </w:p>
    <w:p w14:paraId="45B6DBCB" w14:textId="33D8BEED" w:rsidR="00A1023F" w:rsidRPr="0091510F" w:rsidRDefault="00A1023F" w:rsidP="00A1023F">
      <w:pPr>
        <w:tabs>
          <w:tab w:val="left" w:pos="6210"/>
          <w:tab w:val="left" w:pos="7350"/>
        </w:tabs>
        <w:rPr>
          <w:rFonts w:ascii="Calibri" w:hAnsi="Calibri" w:cs="Calibri"/>
          <w:lang w:val="en-US"/>
        </w:rPr>
      </w:pPr>
      <w:r w:rsidRPr="0091510F">
        <w:rPr>
          <w:rFonts w:ascii="Calibri" w:hAnsi="Calibri" w:cs="Calibri"/>
          <w:lang w:val="en-US"/>
        </w:rPr>
        <w:t>Gr.</w:t>
      </w:r>
      <w:proofErr w:type="gramStart"/>
      <w:r w:rsidRPr="0091510F">
        <w:rPr>
          <w:rFonts w:ascii="Calibri" w:hAnsi="Calibri" w:cs="Calibri"/>
          <w:lang w:val="en-US"/>
        </w:rPr>
        <w:t xml:space="preserve">3  </w:t>
      </w:r>
      <w:proofErr w:type="spellStart"/>
      <w:r w:rsidRPr="00EF309F">
        <w:rPr>
          <w:rFonts w:ascii="Calibri" w:hAnsi="Calibri" w:cs="Calibri"/>
          <w:lang w:val="en-US"/>
        </w:rPr>
        <w:t>Mme</w:t>
      </w:r>
      <w:proofErr w:type="spellEnd"/>
      <w:proofErr w:type="gramEnd"/>
      <w:r w:rsidRPr="00EF309F">
        <w:rPr>
          <w:rFonts w:ascii="Calibri" w:hAnsi="Calibri" w:cs="Calibri"/>
          <w:lang w:val="en-US"/>
        </w:rPr>
        <w:t xml:space="preserve"> Pascale WEBER</w:t>
      </w:r>
      <w:r w:rsidRPr="0091510F">
        <w:rPr>
          <w:rFonts w:ascii="Calibri" w:hAnsi="Calibri" w:cs="Calibri"/>
          <w:lang w:val="en-US"/>
        </w:rPr>
        <w:tab/>
        <w:t xml:space="preserve"> </w:t>
      </w:r>
    </w:p>
    <w:p w14:paraId="131ACA06" w14:textId="77777777" w:rsidR="00A1023F" w:rsidRPr="0091510F" w:rsidRDefault="00A1023F" w:rsidP="00A1023F">
      <w:pPr>
        <w:tabs>
          <w:tab w:val="left" w:pos="6210"/>
          <w:tab w:val="left" w:pos="7350"/>
        </w:tabs>
        <w:rPr>
          <w:rFonts w:ascii="Calibri" w:hAnsi="Calibri" w:cs="Calibri"/>
          <w:lang w:val="en-US"/>
        </w:rPr>
      </w:pPr>
    </w:p>
    <w:p w14:paraId="05C50267" w14:textId="60799868" w:rsidR="00A1023F" w:rsidRPr="0091510F" w:rsidRDefault="00A1023F" w:rsidP="00A1023F">
      <w:pPr>
        <w:tabs>
          <w:tab w:val="left" w:pos="6210"/>
          <w:tab w:val="left" w:pos="7350"/>
        </w:tabs>
        <w:rPr>
          <w:rFonts w:ascii="Calibri" w:hAnsi="Calibri" w:cs="Calibri"/>
          <w:lang w:val="en-US"/>
        </w:rPr>
      </w:pPr>
      <w:r w:rsidRPr="0091510F">
        <w:rPr>
          <w:rFonts w:ascii="Calibri" w:hAnsi="Calibri" w:cs="Calibri"/>
          <w:lang w:val="en-US"/>
        </w:rPr>
        <w:t>Gr.</w:t>
      </w:r>
      <w:proofErr w:type="gramStart"/>
      <w:r w:rsidRPr="0091510F">
        <w:rPr>
          <w:rFonts w:ascii="Calibri" w:hAnsi="Calibri" w:cs="Calibri"/>
          <w:lang w:val="en-US"/>
        </w:rPr>
        <w:t>4  M.</w:t>
      </w:r>
      <w:proofErr w:type="gramEnd"/>
      <w:r w:rsidRPr="0091510F">
        <w:rPr>
          <w:rFonts w:ascii="Calibri" w:hAnsi="Calibri" w:cs="Calibri"/>
          <w:lang w:val="en-US"/>
        </w:rPr>
        <w:t xml:space="preserve"> Benjamin BROU</w:t>
      </w:r>
      <w:r w:rsidRPr="0091510F">
        <w:rPr>
          <w:rFonts w:ascii="Calibri" w:hAnsi="Calibri" w:cs="Calibri"/>
          <w:lang w:val="en-US"/>
        </w:rPr>
        <w:tab/>
      </w:r>
    </w:p>
    <w:p w14:paraId="71F9E210" w14:textId="77777777" w:rsidR="00A1023F" w:rsidRPr="0091510F" w:rsidRDefault="00A1023F" w:rsidP="00A1023F">
      <w:pPr>
        <w:tabs>
          <w:tab w:val="left" w:pos="6210"/>
          <w:tab w:val="left" w:pos="7350"/>
        </w:tabs>
        <w:rPr>
          <w:rFonts w:ascii="Calibri" w:hAnsi="Calibri" w:cs="Calibri"/>
          <w:lang w:val="en-US"/>
        </w:rPr>
      </w:pPr>
    </w:p>
    <w:p w14:paraId="1A6265F1" w14:textId="02D5D5D9" w:rsidR="00A1023F" w:rsidRPr="0091510F" w:rsidRDefault="00A1023F" w:rsidP="00A1023F">
      <w:pPr>
        <w:tabs>
          <w:tab w:val="left" w:pos="6210"/>
          <w:tab w:val="left" w:pos="7350"/>
        </w:tabs>
        <w:rPr>
          <w:rFonts w:ascii="Calibri" w:hAnsi="Calibri" w:cs="Calibri"/>
          <w:lang w:val="en-US"/>
        </w:rPr>
      </w:pPr>
      <w:r w:rsidRPr="0091510F">
        <w:rPr>
          <w:rFonts w:ascii="Calibri" w:hAnsi="Calibri" w:cs="Calibri"/>
          <w:lang w:val="en-US"/>
        </w:rPr>
        <w:t>Gr.</w:t>
      </w:r>
      <w:proofErr w:type="gramStart"/>
      <w:r w:rsidRPr="0091510F">
        <w:rPr>
          <w:rFonts w:ascii="Calibri" w:hAnsi="Calibri" w:cs="Calibri"/>
          <w:lang w:val="en-US"/>
        </w:rPr>
        <w:t>5  M.</w:t>
      </w:r>
      <w:proofErr w:type="gramEnd"/>
      <w:r w:rsidRPr="0091510F">
        <w:rPr>
          <w:rFonts w:ascii="Calibri" w:hAnsi="Calibri" w:cs="Calibri"/>
          <w:lang w:val="en-US"/>
        </w:rPr>
        <w:t xml:space="preserve"> Miguel ALMIRON</w:t>
      </w:r>
      <w:r w:rsidRPr="0091510F">
        <w:rPr>
          <w:rFonts w:ascii="Calibri" w:hAnsi="Calibri" w:cs="Calibri"/>
          <w:lang w:val="en-US"/>
        </w:rPr>
        <w:tab/>
      </w:r>
    </w:p>
    <w:p w14:paraId="4BED9834" w14:textId="77777777" w:rsidR="00A1023F" w:rsidRPr="0091510F" w:rsidRDefault="00A1023F" w:rsidP="00A1023F">
      <w:pPr>
        <w:tabs>
          <w:tab w:val="left" w:pos="6210"/>
          <w:tab w:val="left" w:pos="7350"/>
        </w:tabs>
        <w:rPr>
          <w:rFonts w:ascii="Calibri" w:hAnsi="Calibri" w:cs="Calibri"/>
          <w:lang w:val="en-US"/>
        </w:rPr>
      </w:pPr>
    </w:p>
    <w:p w14:paraId="74F4F1EE" w14:textId="77777777" w:rsidR="00A1023F" w:rsidRPr="0091510F" w:rsidRDefault="00A1023F" w:rsidP="00A1023F">
      <w:pPr>
        <w:tabs>
          <w:tab w:val="left" w:pos="6210"/>
          <w:tab w:val="left" w:pos="7350"/>
        </w:tabs>
        <w:rPr>
          <w:rFonts w:ascii="Calibri" w:hAnsi="Calibri" w:cs="Calibri"/>
          <w:lang w:val="en-US"/>
        </w:rPr>
      </w:pPr>
    </w:p>
    <w:p w14:paraId="73F23F01" w14:textId="77777777" w:rsidR="00A1023F" w:rsidRPr="0091510F" w:rsidRDefault="00A1023F" w:rsidP="00A1023F">
      <w:pPr>
        <w:tabs>
          <w:tab w:val="left" w:pos="6210"/>
          <w:tab w:val="left" w:pos="7350"/>
        </w:tabs>
        <w:rPr>
          <w:rFonts w:ascii="Calibri" w:hAnsi="Calibri" w:cs="Calibri"/>
          <w:lang w:val="en-US"/>
        </w:rPr>
      </w:pPr>
    </w:p>
    <w:p w14:paraId="2F67F9D5" w14:textId="77777777" w:rsidR="00A1023F" w:rsidRPr="002B4D81" w:rsidRDefault="00A1023F" w:rsidP="00A1023F">
      <w:pPr>
        <w:tabs>
          <w:tab w:val="left" w:pos="6210"/>
          <w:tab w:val="left" w:pos="7350"/>
        </w:tabs>
        <w:rPr>
          <w:rFonts w:ascii="Calibri" w:hAnsi="Calibri" w:cs="Calibri"/>
          <w:sz w:val="22"/>
          <w:szCs w:val="22"/>
        </w:rPr>
      </w:pPr>
      <w:r>
        <w:rPr>
          <w:rFonts w:ascii="Calibri" w:hAnsi="Calibri" w:cs="Calibri"/>
          <w:b/>
          <w:bCs/>
          <w:sz w:val="22"/>
          <w:szCs w:val="22"/>
        </w:rPr>
        <w:t xml:space="preserve">EP D4 </w:t>
      </w:r>
      <w:proofErr w:type="gramStart"/>
      <w:r>
        <w:rPr>
          <w:rFonts w:ascii="Calibri" w:hAnsi="Calibri" w:cs="Calibri"/>
          <w:b/>
          <w:bCs/>
          <w:sz w:val="22"/>
          <w:szCs w:val="22"/>
        </w:rPr>
        <w:t>010625  MODULE</w:t>
      </w:r>
      <w:proofErr w:type="gramEnd"/>
      <w:r>
        <w:rPr>
          <w:rFonts w:ascii="Calibri" w:hAnsi="Calibri" w:cs="Calibri"/>
          <w:b/>
          <w:bCs/>
          <w:sz w:val="22"/>
          <w:szCs w:val="22"/>
        </w:rPr>
        <w:t xml:space="preserve"> D’INITIATION A LA RECHERCHE EN ART 2 : séminaire obligatoire 3 h semestrielles, </w:t>
      </w:r>
      <w:r>
        <w:rPr>
          <w:rFonts w:ascii="Calibri" w:hAnsi="Calibri" w:cs="Calibri"/>
          <w:sz w:val="22"/>
          <w:szCs w:val="22"/>
        </w:rPr>
        <w:t xml:space="preserve">l’étudiant choisi en accord avec son professeur de méthodologie de suivre un séminaire doctoral ou une demi-journée d’étude, validation sur signature de l’organisateur du séminaire choisi. </w:t>
      </w:r>
    </w:p>
    <w:p w14:paraId="42E82C95" w14:textId="77777777" w:rsidR="00A1023F" w:rsidRDefault="00A1023F" w:rsidP="00A1023F">
      <w:pPr>
        <w:tabs>
          <w:tab w:val="left" w:pos="6210"/>
          <w:tab w:val="left" w:pos="7350"/>
        </w:tabs>
        <w:rPr>
          <w:rFonts w:ascii="Calibri" w:hAnsi="Calibri" w:cs="Calibri"/>
          <w:b/>
          <w:bCs/>
          <w:sz w:val="22"/>
          <w:szCs w:val="22"/>
        </w:rPr>
      </w:pPr>
    </w:p>
    <w:p w14:paraId="60031F8D" w14:textId="77777777" w:rsidR="00A1023F" w:rsidRDefault="00A1023F" w:rsidP="00A1023F">
      <w:pPr>
        <w:tabs>
          <w:tab w:val="left" w:pos="6210"/>
          <w:tab w:val="left" w:pos="7350"/>
        </w:tabs>
        <w:rPr>
          <w:rFonts w:ascii="Calibri" w:hAnsi="Calibri" w:cs="Calibri"/>
          <w:b/>
          <w:bCs/>
          <w:sz w:val="22"/>
          <w:szCs w:val="22"/>
        </w:rPr>
      </w:pPr>
    </w:p>
    <w:p w14:paraId="72DE52BD" w14:textId="77777777" w:rsidR="00A1023F" w:rsidRDefault="00A1023F" w:rsidP="00A1023F">
      <w:pPr>
        <w:tabs>
          <w:tab w:val="left" w:pos="6210"/>
          <w:tab w:val="left" w:pos="7350"/>
        </w:tabs>
        <w:rPr>
          <w:rFonts w:ascii="Calibri" w:hAnsi="Calibri" w:cs="Calibri"/>
          <w:sz w:val="22"/>
          <w:szCs w:val="22"/>
        </w:rPr>
      </w:pPr>
      <w:r>
        <w:rPr>
          <w:rFonts w:ascii="Calibri" w:hAnsi="Calibri" w:cs="Calibri"/>
          <w:b/>
          <w:bCs/>
          <w:sz w:val="22"/>
          <w:szCs w:val="22"/>
        </w:rPr>
        <w:t xml:space="preserve">EP D4 </w:t>
      </w:r>
      <w:proofErr w:type="gramStart"/>
      <w:r>
        <w:rPr>
          <w:rFonts w:ascii="Calibri" w:hAnsi="Calibri" w:cs="Calibri"/>
          <w:b/>
          <w:bCs/>
          <w:sz w:val="22"/>
          <w:szCs w:val="22"/>
        </w:rPr>
        <w:t>011616  SOUTIEN</w:t>
      </w:r>
      <w:proofErr w:type="gramEnd"/>
      <w:r>
        <w:rPr>
          <w:rFonts w:ascii="Calibri" w:hAnsi="Calibri" w:cs="Calibri"/>
          <w:b/>
          <w:bCs/>
          <w:sz w:val="22"/>
          <w:szCs w:val="22"/>
        </w:rPr>
        <w:t xml:space="preserve"> AUX ÉTUDIANTS NON FRANCOPHONES S2 : 24 h </w:t>
      </w:r>
      <w:proofErr w:type="gramStart"/>
      <w:r>
        <w:rPr>
          <w:rFonts w:ascii="Calibri" w:hAnsi="Calibri" w:cs="Calibri"/>
          <w:b/>
          <w:bCs/>
          <w:sz w:val="22"/>
          <w:szCs w:val="22"/>
        </w:rPr>
        <w:t xml:space="preserve">semestrielles </w:t>
      </w:r>
      <w:r w:rsidRPr="00E051A3">
        <w:rPr>
          <w:rFonts w:ascii="Calibri" w:hAnsi="Calibri" w:cs="Calibri"/>
          <w:sz w:val="22"/>
          <w:szCs w:val="22"/>
        </w:rPr>
        <w:t xml:space="preserve"> (</w:t>
      </w:r>
      <w:proofErr w:type="gramEnd"/>
      <w:r w:rsidRPr="00E051A3">
        <w:rPr>
          <w:rFonts w:ascii="Calibri" w:hAnsi="Calibri" w:cs="Calibri"/>
          <w:sz w:val="22"/>
          <w:szCs w:val="22"/>
        </w:rPr>
        <w:t>2</w:t>
      </w:r>
      <w:r>
        <w:rPr>
          <w:rFonts w:ascii="Calibri" w:hAnsi="Calibri" w:cs="Calibri"/>
          <w:sz w:val="22"/>
          <w:szCs w:val="22"/>
        </w:rPr>
        <w:t xml:space="preserve"> heures hebdomadaires)</w:t>
      </w:r>
    </w:p>
    <w:p w14:paraId="561919CA" w14:textId="77777777" w:rsidR="00A1023F" w:rsidRDefault="00A1023F" w:rsidP="00A1023F">
      <w:pPr>
        <w:tabs>
          <w:tab w:val="left" w:pos="6210"/>
          <w:tab w:val="left" w:pos="7350"/>
        </w:tabs>
        <w:rPr>
          <w:rFonts w:ascii="Calibri" w:hAnsi="Calibri" w:cs="Calibri"/>
          <w:sz w:val="22"/>
          <w:szCs w:val="22"/>
        </w:rPr>
      </w:pPr>
    </w:p>
    <w:p w14:paraId="1BFF4169" w14:textId="77AB5481" w:rsidR="00A1023F" w:rsidRDefault="00A1023F" w:rsidP="00A1023F">
      <w:pPr>
        <w:tabs>
          <w:tab w:val="left" w:pos="6210"/>
          <w:tab w:val="left" w:pos="7350"/>
        </w:tabs>
        <w:rPr>
          <w:rFonts w:ascii="Calibri" w:hAnsi="Calibri" w:cs="Calibri"/>
          <w:sz w:val="22"/>
          <w:szCs w:val="22"/>
        </w:rPr>
      </w:pPr>
      <w:r>
        <w:rPr>
          <w:rFonts w:ascii="Calibri" w:hAnsi="Calibri" w:cs="Calibri"/>
          <w:sz w:val="22"/>
          <w:szCs w:val="22"/>
        </w:rPr>
        <w:t xml:space="preserve">Mme Kantuta QUIROS </w:t>
      </w:r>
    </w:p>
    <w:p w14:paraId="2A7D299F" w14:textId="77777777" w:rsidR="00A1023F" w:rsidRDefault="00A1023F" w:rsidP="00A1023F">
      <w:pPr>
        <w:tabs>
          <w:tab w:val="left" w:pos="6210"/>
          <w:tab w:val="left" w:pos="7350"/>
        </w:tabs>
        <w:rPr>
          <w:rFonts w:ascii="Calibri" w:hAnsi="Calibri" w:cs="Calibri"/>
          <w:sz w:val="22"/>
          <w:szCs w:val="22"/>
        </w:rPr>
      </w:pPr>
    </w:p>
    <w:p w14:paraId="1EB26F63" w14:textId="77777777" w:rsidR="00A1023F" w:rsidRDefault="00A1023F" w:rsidP="00A1023F">
      <w:pPr>
        <w:tabs>
          <w:tab w:val="left" w:pos="6210"/>
          <w:tab w:val="left" w:pos="7350"/>
        </w:tabs>
        <w:rPr>
          <w:rFonts w:ascii="Calibri" w:hAnsi="Calibri" w:cs="Calibri"/>
        </w:rPr>
      </w:pPr>
    </w:p>
    <w:p w14:paraId="3E67EC67" w14:textId="77777777" w:rsidR="00A1023F" w:rsidRDefault="00A1023F" w:rsidP="00A1023F">
      <w:pPr>
        <w:tabs>
          <w:tab w:val="left" w:pos="6210"/>
          <w:tab w:val="left" w:pos="7350"/>
        </w:tabs>
        <w:rPr>
          <w:rFonts w:ascii="Calibri" w:hAnsi="Calibri" w:cs="Calibri"/>
          <w:b/>
          <w:bCs/>
          <w:i/>
          <w:iCs/>
          <w:sz w:val="22"/>
          <w:szCs w:val="22"/>
          <w:u w:val="single"/>
        </w:rPr>
      </w:pPr>
    </w:p>
    <w:p w14:paraId="33E4F12D" w14:textId="77777777" w:rsidR="00A1023F" w:rsidRDefault="00A1023F" w:rsidP="00A1023F">
      <w:pPr>
        <w:tabs>
          <w:tab w:val="left" w:pos="6210"/>
          <w:tab w:val="left" w:pos="7350"/>
        </w:tabs>
        <w:rPr>
          <w:rFonts w:ascii="Calibri" w:hAnsi="Calibri" w:cs="Calibri"/>
          <w:b/>
          <w:bCs/>
          <w:i/>
          <w:iCs/>
          <w:sz w:val="22"/>
          <w:szCs w:val="22"/>
          <w:u w:val="single"/>
        </w:rPr>
      </w:pPr>
      <w:r>
        <w:rPr>
          <w:rFonts w:ascii="Calibri" w:hAnsi="Calibri" w:cs="Calibri"/>
          <w:b/>
          <w:bCs/>
          <w:i/>
          <w:iCs/>
          <w:sz w:val="22"/>
          <w:szCs w:val="22"/>
          <w:u w:val="single"/>
        </w:rPr>
        <w:t>UE D5 AR0525 : ENSEIGNEMENTS SPÉCIFIQUES :</w:t>
      </w:r>
    </w:p>
    <w:p w14:paraId="7105294E" w14:textId="77777777" w:rsidR="00A1023F" w:rsidRDefault="00A1023F" w:rsidP="00A1023F">
      <w:pPr>
        <w:tabs>
          <w:tab w:val="left" w:pos="6210"/>
          <w:tab w:val="left" w:pos="7350"/>
        </w:tabs>
        <w:rPr>
          <w:rFonts w:ascii="Calibri" w:hAnsi="Calibri" w:cs="Calibri"/>
          <w:b/>
          <w:bCs/>
          <w:i/>
          <w:iCs/>
          <w:sz w:val="22"/>
          <w:szCs w:val="22"/>
          <w:u w:val="single"/>
        </w:rPr>
      </w:pPr>
    </w:p>
    <w:p w14:paraId="6E0E8CFE" w14:textId="77777777" w:rsidR="00A1023F" w:rsidRDefault="00A1023F" w:rsidP="00A1023F">
      <w:pPr>
        <w:tabs>
          <w:tab w:val="left" w:pos="6210"/>
          <w:tab w:val="left" w:pos="7350"/>
        </w:tabs>
        <w:rPr>
          <w:rFonts w:ascii="Calibri" w:hAnsi="Calibri" w:cs="Calibri"/>
          <w:sz w:val="22"/>
          <w:szCs w:val="22"/>
        </w:rPr>
      </w:pPr>
      <w:r>
        <w:rPr>
          <w:rFonts w:ascii="Calibri" w:hAnsi="Calibri" w:cs="Calibri"/>
          <w:sz w:val="22"/>
          <w:szCs w:val="22"/>
        </w:rPr>
        <w:t>2 Eléments pédagogiques obligatoires :              Ateliers intensifs technique des médias 4 + Langue vivante obligatoire</w:t>
      </w:r>
    </w:p>
    <w:p w14:paraId="3F43EFA0" w14:textId="77777777" w:rsidR="00A1023F" w:rsidRDefault="00A1023F" w:rsidP="00A1023F">
      <w:pPr>
        <w:tabs>
          <w:tab w:val="left" w:pos="6210"/>
          <w:tab w:val="left" w:pos="7350"/>
        </w:tabs>
        <w:rPr>
          <w:rFonts w:ascii="Calibri" w:hAnsi="Calibri" w:cs="Calibri"/>
          <w:sz w:val="22"/>
          <w:szCs w:val="22"/>
        </w:rPr>
      </w:pPr>
    </w:p>
    <w:p w14:paraId="2C4C90A3" w14:textId="77777777" w:rsidR="00A1023F" w:rsidRPr="00302601" w:rsidRDefault="00A1023F" w:rsidP="00A1023F">
      <w:pPr>
        <w:tabs>
          <w:tab w:val="left" w:pos="6210"/>
          <w:tab w:val="left" w:pos="7350"/>
        </w:tabs>
        <w:rPr>
          <w:rFonts w:ascii="Calibri" w:hAnsi="Calibri" w:cs="Calibri"/>
        </w:rPr>
      </w:pPr>
      <w:proofErr w:type="gramStart"/>
      <w:r w:rsidRPr="00302601">
        <w:rPr>
          <w:rFonts w:ascii="Calibri" w:hAnsi="Calibri" w:cs="Calibri"/>
          <w:b/>
          <w:bCs/>
        </w:rPr>
        <w:lastRenderedPageBreak/>
        <w:t>EP  D</w:t>
      </w:r>
      <w:proofErr w:type="gramEnd"/>
      <w:r>
        <w:rPr>
          <w:rFonts w:ascii="Calibri" w:hAnsi="Calibri" w:cs="Calibri"/>
          <w:b/>
          <w:bCs/>
        </w:rPr>
        <w:t>5</w:t>
      </w:r>
      <w:r w:rsidRPr="00302601">
        <w:rPr>
          <w:rFonts w:ascii="Calibri" w:hAnsi="Calibri" w:cs="Calibri"/>
          <w:b/>
          <w:bCs/>
        </w:rPr>
        <w:t xml:space="preserve"> </w:t>
      </w:r>
      <w:r>
        <w:rPr>
          <w:rFonts w:ascii="Calibri" w:hAnsi="Calibri" w:cs="Calibri"/>
          <w:b/>
          <w:bCs/>
        </w:rPr>
        <w:t>R70825</w:t>
      </w:r>
      <w:r w:rsidRPr="00302601">
        <w:rPr>
          <w:rFonts w:ascii="Calibri" w:hAnsi="Calibri" w:cs="Calibri"/>
          <w:b/>
          <w:bCs/>
        </w:rPr>
        <w:t xml:space="preserve"> ATELIERS INTENSIFS TECHNIQUES DES MEDIAS </w:t>
      </w:r>
      <w:r>
        <w:rPr>
          <w:rFonts w:ascii="Calibri" w:hAnsi="Calibri" w:cs="Calibri"/>
          <w:b/>
          <w:bCs/>
        </w:rPr>
        <w:t>4</w:t>
      </w:r>
      <w:r w:rsidRPr="00302601">
        <w:rPr>
          <w:rFonts w:ascii="Calibri" w:hAnsi="Calibri" w:cs="Calibri"/>
          <w:b/>
          <w:bCs/>
        </w:rPr>
        <w:t xml:space="preserve"> : atelier inter-semestriel 36 h reparties sur les deux semaines du 12 au 23 janvier 2026 </w:t>
      </w:r>
      <w:r w:rsidRPr="00302601">
        <w:rPr>
          <w:rFonts w:ascii="Calibri" w:hAnsi="Calibri" w:cs="Calibri"/>
        </w:rPr>
        <w:t>validées sur présence et participation à la réalisation d’un travail artistique (voir les groupes sur le programme du Semestre 1)</w:t>
      </w:r>
    </w:p>
    <w:p w14:paraId="6D3B4B63" w14:textId="77777777" w:rsidR="00A1023F" w:rsidRPr="000D43DB" w:rsidRDefault="00A1023F" w:rsidP="00A1023F">
      <w:pPr>
        <w:tabs>
          <w:tab w:val="left" w:pos="6210"/>
          <w:tab w:val="left" w:pos="7350"/>
        </w:tabs>
        <w:rPr>
          <w:rFonts w:ascii="Calibri" w:hAnsi="Calibri" w:cs="Calibri"/>
          <w:sz w:val="22"/>
          <w:szCs w:val="22"/>
        </w:rPr>
      </w:pPr>
    </w:p>
    <w:p w14:paraId="16C809A2" w14:textId="77777777" w:rsidR="00A1023F" w:rsidRPr="00302601" w:rsidRDefault="00A1023F" w:rsidP="00A1023F">
      <w:pPr>
        <w:tabs>
          <w:tab w:val="left" w:pos="6210"/>
          <w:tab w:val="left" w:pos="7350"/>
        </w:tabs>
        <w:rPr>
          <w:rFonts w:ascii="Calibri" w:hAnsi="Calibri" w:cs="Calibri"/>
          <w:b/>
          <w:bCs/>
        </w:rPr>
      </w:pPr>
    </w:p>
    <w:p w14:paraId="13263849" w14:textId="77777777" w:rsidR="00A1023F" w:rsidRPr="00302601" w:rsidRDefault="00A1023F" w:rsidP="00A1023F">
      <w:pPr>
        <w:rPr>
          <w:rFonts w:ascii="Calibri" w:hAnsi="Calibri" w:cs="Calibri"/>
          <w:b/>
          <w:bCs/>
        </w:rPr>
      </w:pPr>
    </w:p>
    <w:p w14:paraId="3C4A1758" w14:textId="77777777" w:rsidR="00A1023F" w:rsidRPr="00302601" w:rsidRDefault="00A1023F" w:rsidP="00A1023F">
      <w:pPr>
        <w:rPr>
          <w:rFonts w:ascii="Calibri" w:hAnsi="Calibri" w:cs="Calibri"/>
          <w:b/>
          <w:bCs/>
          <w:caps/>
        </w:rPr>
      </w:pPr>
      <w:r w:rsidRPr="00302601">
        <w:rPr>
          <w:rFonts w:ascii="Calibri" w:hAnsi="Calibri" w:cs="Calibri"/>
          <w:b/>
          <w:bCs/>
          <w:u w:val="single"/>
        </w:rPr>
        <w:t xml:space="preserve">ATTENTION ! </w:t>
      </w:r>
      <w:r w:rsidRPr="00302601">
        <w:rPr>
          <w:rFonts w:ascii="Calibri" w:hAnsi="Calibri" w:cs="Calibri"/>
          <w:b/>
          <w:bCs/>
        </w:rPr>
        <w:t>:</w:t>
      </w:r>
      <w:r w:rsidRPr="00302601">
        <w:rPr>
          <w:rFonts w:ascii="Calibri" w:hAnsi="Calibri" w:cs="Calibri"/>
          <w:b/>
          <w:bCs/>
          <w:u w:val="single"/>
        </w:rPr>
        <w:t xml:space="preserve"> LE STAGE D’EXPÉRIENCE PROFESSIONNELLE</w:t>
      </w:r>
      <w:r w:rsidRPr="00302601">
        <w:rPr>
          <w:rFonts w:ascii="Calibri" w:hAnsi="Calibri" w:cs="Calibri"/>
          <w:b/>
          <w:bCs/>
        </w:rPr>
        <w:t xml:space="preserve"> d’un minimum de 8 semaines (280 h) est à effectuer en M1 ou en M2 et doit être validé avant la fin de l’année de M2 </w:t>
      </w:r>
      <w:r w:rsidRPr="00302601">
        <w:rPr>
          <w:rFonts w:ascii="Calibri" w:hAnsi="Calibri" w:cs="Calibri"/>
          <w:b/>
          <w:bCs/>
          <w:caps/>
        </w:rPr>
        <w:t xml:space="preserve">impérativement </w:t>
      </w:r>
      <w:r w:rsidRPr="00302601">
        <w:rPr>
          <w:rFonts w:ascii="Calibri" w:hAnsi="Calibri" w:cs="Calibri"/>
          <w:b/>
          <w:bCs/>
        </w:rPr>
        <w:t>pour l’obtention du diplôme.</w:t>
      </w:r>
    </w:p>
    <w:p w14:paraId="4ECA56CA" w14:textId="77777777" w:rsidR="00D860B4" w:rsidRDefault="00D860B4">
      <w:pPr>
        <w:tabs>
          <w:tab w:val="left" w:pos="6210"/>
          <w:tab w:val="left" w:pos="7350"/>
        </w:tabs>
        <w:rPr>
          <w:rFonts w:ascii="Calibri" w:hAnsi="Calibri" w:cs="Calibri"/>
          <w:sz w:val="22"/>
          <w:szCs w:val="22"/>
        </w:rPr>
      </w:pPr>
    </w:p>
    <w:sectPr w:rsidR="00D860B4" w:rsidSect="006130F4">
      <w:pgSz w:w="11895" w:h="16830"/>
      <w:pgMar w:top="555" w:right="840" w:bottom="975" w:left="840" w:header="555" w:footer="405" w:gutter="0"/>
      <w:cols w:space="555"/>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D1EFA" w14:textId="77777777" w:rsidR="00C1412D" w:rsidRDefault="00C1412D">
      <w:r>
        <w:separator/>
      </w:r>
    </w:p>
  </w:endnote>
  <w:endnote w:type="continuationSeparator" w:id="0">
    <w:p w14:paraId="69C4E738" w14:textId="77777777" w:rsidR="00C1412D" w:rsidRDefault="00C1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3406" w14:textId="3A793BA7" w:rsidR="00D860B4" w:rsidRDefault="00D860B4">
    <w:pPr>
      <w:pBdr>
        <w:top w:val="single" w:sz="8" w:space="6" w:color="000000"/>
      </w:pBdr>
      <w:tabs>
        <w:tab w:val="right" w:pos="10050"/>
      </w:tabs>
    </w:pPr>
    <w:r>
      <w:t>MASTER M2 RECHERCHE ARTS PLASTIQUES ET CREATION CONTEMPORAINE</w:t>
    </w:r>
    <w:r>
      <w:tab/>
      <w:t>Page</w:t>
    </w:r>
    <w:r w:rsidR="006130F4">
      <w:t xml:space="preserve"> </w:t>
    </w:r>
    <w:r w:rsidR="00E73079">
      <w:fldChar w:fldCharType="begin"/>
    </w:r>
    <w:r w:rsidR="00E73079">
      <w:instrText>PAGE   \* MERGEFORMAT</w:instrText>
    </w:r>
    <w:r w:rsidR="00E73079">
      <w:fldChar w:fldCharType="separate"/>
    </w:r>
    <w:r w:rsidR="00E73079">
      <w:t>1</w:t>
    </w:r>
    <w:r w:rsidR="00E73079">
      <w:fldChar w:fldCharType="end"/>
    </w:r>
    <w:r w:rsidR="00E73079">
      <w:t> /</w:t>
    </w:r>
    <w:r w:rsidR="006130F4">
      <w:t xml:space="preserve">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E1D5B" w14:textId="77777777" w:rsidR="00C1412D" w:rsidRDefault="00C1412D">
      <w:r>
        <w:separator/>
      </w:r>
    </w:p>
  </w:footnote>
  <w:footnote w:type="continuationSeparator" w:id="0">
    <w:p w14:paraId="0457767B" w14:textId="77777777" w:rsidR="00C1412D" w:rsidRDefault="00C14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2225"/>
    <w:multiLevelType w:val="hybridMultilevel"/>
    <w:tmpl w:val="FFFFFFFF"/>
    <w:lvl w:ilvl="0" w:tplc="9FBC9F6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63285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55"/>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2E4"/>
    <w:rsid w:val="00006818"/>
    <w:rsid w:val="00013F37"/>
    <w:rsid w:val="0001529A"/>
    <w:rsid w:val="00017D1D"/>
    <w:rsid w:val="00022870"/>
    <w:rsid w:val="000245B2"/>
    <w:rsid w:val="000360F1"/>
    <w:rsid w:val="00036A8A"/>
    <w:rsid w:val="00040532"/>
    <w:rsid w:val="000406E1"/>
    <w:rsid w:val="00040D2B"/>
    <w:rsid w:val="00042BA5"/>
    <w:rsid w:val="000461CB"/>
    <w:rsid w:val="00064287"/>
    <w:rsid w:val="00076220"/>
    <w:rsid w:val="00083515"/>
    <w:rsid w:val="000D43DB"/>
    <w:rsid w:val="000E1528"/>
    <w:rsid w:val="000E4D15"/>
    <w:rsid w:val="001146E1"/>
    <w:rsid w:val="0011760F"/>
    <w:rsid w:val="00121003"/>
    <w:rsid w:val="00150522"/>
    <w:rsid w:val="00160A13"/>
    <w:rsid w:val="00186B6E"/>
    <w:rsid w:val="00195C59"/>
    <w:rsid w:val="001A264C"/>
    <w:rsid w:val="001B5294"/>
    <w:rsid w:val="001C3897"/>
    <w:rsid w:val="001D26E4"/>
    <w:rsid w:val="001E7A2E"/>
    <w:rsid w:val="001F2E38"/>
    <w:rsid w:val="0023114D"/>
    <w:rsid w:val="00231A02"/>
    <w:rsid w:val="00246F44"/>
    <w:rsid w:val="002551CC"/>
    <w:rsid w:val="00282BE1"/>
    <w:rsid w:val="00291E75"/>
    <w:rsid w:val="00293CE2"/>
    <w:rsid w:val="002B6A89"/>
    <w:rsid w:val="002D0F95"/>
    <w:rsid w:val="00303269"/>
    <w:rsid w:val="003202DE"/>
    <w:rsid w:val="003258A1"/>
    <w:rsid w:val="0032694E"/>
    <w:rsid w:val="003275B7"/>
    <w:rsid w:val="00372CF9"/>
    <w:rsid w:val="00391480"/>
    <w:rsid w:val="003A52B1"/>
    <w:rsid w:val="003F4160"/>
    <w:rsid w:val="00425241"/>
    <w:rsid w:val="00425CD8"/>
    <w:rsid w:val="00432F67"/>
    <w:rsid w:val="00454467"/>
    <w:rsid w:val="00476B53"/>
    <w:rsid w:val="00477376"/>
    <w:rsid w:val="004862E4"/>
    <w:rsid w:val="004B7FD2"/>
    <w:rsid w:val="004C6525"/>
    <w:rsid w:val="004E041F"/>
    <w:rsid w:val="004F7E8F"/>
    <w:rsid w:val="005230C7"/>
    <w:rsid w:val="0052346F"/>
    <w:rsid w:val="005427B8"/>
    <w:rsid w:val="005646F5"/>
    <w:rsid w:val="00575708"/>
    <w:rsid w:val="0058430E"/>
    <w:rsid w:val="005D0217"/>
    <w:rsid w:val="005D20CB"/>
    <w:rsid w:val="005D27AA"/>
    <w:rsid w:val="005D3741"/>
    <w:rsid w:val="005D4E26"/>
    <w:rsid w:val="005F25FB"/>
    <w:rsid w:val="006130F4"/>
    <w:rsid w:val="0062055B"/>
    <w:rsid w:val="0063276E"/>
    <w:rsid w:val="006351C2"/>
    <w:rsid w:val="006433DF"/>
    <w:rsid w:val="006A07C5"/>
    <w:rsid w:val="006A74CB"/>
    <w:rsid w:val="006C5780"/>
    <w:rsid w:val="006E78D2"/>
    <w:rsid w:val="006F1567"/>
    <w:rsid w:val="006F2AD1"/>
    <w:rsid w:val="007015AA"/>
    <w:rsid w:val="007043EF"/>
    <w:rsid w:val="0072475A"/>
    <w:rsid w:val="00730A28"/>
    <w:rsid w:val="00753345"/>
    <w:rsid w:val="007724D4"/>
    <w:rsid w:val="00775969"/>
    <w:rsid w:val="00784539"/>
    <w:rsid w:val="007E5527"/>
    <w:rsid w:val="007F3C23"/>
    <w:rsid w:val="00815C12"/>
    <w:rsid w:val="00880919"/>
    <w:rsid w:val="00885877"/>
    <w:rsid w:val="008A6C58"/>
    <w:rsid w:val="008B1EA0"/>
    <w:rsid w:val="008C0253"/>
    <w:rsid w:val="009163F8"/>
    <w:rsid w:val="00916AC2"/>
    <w:rsid w:val="009336F4"/>
    <w:rsid w:val="00941530"/>
    <w:rsid w:val="00943D35"/>
    <w:rsid w:val="00952B89"/>
    <w:rsid w:val="009709B4"/>
    <w:rsid w:val="009775F8"/>
    <w:rsid w:val="009944F5"/>
    <w:rsid w:val="00994AA7"/>
    <w:rsid w:val="009B261C"/>
    <w:rsid w:val="009B61B5"/>
    <w:rsid w:val="009C0694"/>
    <w:rsid w:val="009C6C08"/>
    <w:rsid w:val="009D05AD"/>
    <w:rsid w:val="009D3E91"/>
    <w:rsid w:val="009E57C6"/>
    <w:rsid w:val="009F74F7"/>
    <w:rsid w:val="00A1023F"/>
    <w:rsid w:val="00A14A9F"/>
    <w:rsid w:val="00A26511"/>
    <w:rsid w:val="00A4700E"/>
    <w:rsid w:val="00A47940"/>
    <w:rsid w:val="00A52D7E"/>
    <w:rsid w:val="00A66EEC"/>
    <w:rsid w:val="00A72E66"/>
    <w:rsid w:val="00A73351"/>
    <w:rsid w:val="00A77B1F"/>
    <w:rsid w:val="00AC1B4A"/>
    <w:rsid w:val="00AC4B5B"/>
    <w:rsid w:val="00B0035E"/>
    <w:rsid w:val="00B1226E"/>
    <w:rsid w:val="00B2532C"/>
    <w:rsid w:val="00B44D43"/>
    <w:rsid w:val="00B51B61"/>
    <w:rsid w:val="00B70562"/>
    <w:rsid w:val="00BA712D"/>
    <w:rsid w:val="00BC3E1F"/>
    <w:rsid w:val="00BC53E7"/>
    <w:rsid w:val="00BE7695"/>
    <w:rsid w:val="00BF0050"/>
    <w:rsid w:val="00BF18AA"/>
    <w:rsid w:val="00C1412D"/>
    <w:rsid w:val="00C21FE0"/>
    <w:rsid w:val="00C27B51"/>
    <w:rsid w:val="00C3085B"/>
    <w:rsid w:val="00C37A2F"/>
    <w:rsid w:val="00C550C2"/>
    <w:rsid w:val="00C83117"/>
    <w:rsid w:val="00CA101F"/>
    <w:rsid w:val="00CA5456"/>
    <w:rsid w:val="00CA738F"/>
    <w:rsid w:val="00CD3A5A"/>
    <w:rsid w:val="00CD7318"/>
    <w:rsid w:val="00D05A7D"/>
    <w:rsid w:val="00D35E8E"/>
    <w:rsid w:val="00D36789"/>
    <w:rsid w:val="00D64ABD"/>
    <w:rsid w:val="00D64E8C"/>
    <w:rsid w:val="00D84BE3"/>
    <w:rsid w:val="00D860B4"/>
    <w:rsid w:val="00D9755A"/>
    <w:rsid w:val="00DA679F"/>
    <w:rsid w:val="00DB6764"/>
    <w:rsid w:val="00DC1D52"/>
    <w:rsid w:val="00DE2C57"/>
    <w:rsid w:val="00DF51B0"/>
    <w:rsid w:val="00E151FD"/>
    <w:rsid w:val="00E3202A"/>
    <w:rsid w:val="00E3253A"/>
    <w:rsid w:val="00E459EF"/>
    <w:rsid w:val="00E50BD3"/>
    <w:rsid w:val="00E73079"/>
    <w:rsid w:val="00E75FF0"/>
    <w:rsid w:val="00E8662C"/>
    <w:rsid w:val="00E90521"/>
    <w:rsid w:val="00EB48D1"/>
    <w:rsid w:val="00EF1007"/>
    <w:rsid w:val="00F06F84"/>
    <w:rsid w:val="00F20EB2"/>
    <w:rsid w:val="00F51140"/>
    <w:rsid w:val="00F5512E"/>
    <w:rsid w:val="00F65470"/>
    <w:rsid w:val="00F67DF7"/>
    <w:rsid w:val="00FC45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2F30C4"/>
  <w14:defaultImageDpi w14:val="0"/>
  <w15:docId w15:val="{21F5E824-770F-47CD-9326-8CCE8FB5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rFonts w:ascii="Times New Roman" w:hAnsi="Times New Roman" w:cs="Times New Roman"/>
      <w:color w:val="00000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43DB"/>
    <w:pPr>
      <w:autoSpaceDE/>
      <w:autoSpaceDN/>
      <w:adjustRightInd/>
      <w:spacing w:after="160" w:line="259" w:lineRule="auto"/>
      <w:ind w:left="720"/>
      <w:contextualSpacing/>
    </w:pPr>
    <w:rPr>
      <w:rFonts w:ascii="Calibri" w:hAnsi="Calibri"/>
      <w:color w:val="auto"/>
      <w:sz w:val="22"/>
      <w:szCs w:val="22"/>
      <w:lang w:eastAsia="en-US"/>
    </w:rPr>
  </w:style>
  <w:style w:type="paragraph" w:styleId="En-tte">
    <w:name w:val="header"/>
    <w:basedOn w:val="Normal"/>
    <w:link w:val="En-tteCar"/>
    <w:uiPriority w:val="99"/>
    <w:unhideWhenUsed/>
    <w:rsid w:val="00E73079"/>
    <w:pPr>
      <w:tabs>
        <w:tab w:val="center" w:pos="4536"/>
        <w:tab w:val="right" w:pos="9072"/>
      </w:tabs>
    </w:pPr>
  </w:style>
  <w:style w:type="character" w:customStyle="1" w:styleId="En-tteCar">
    <w:name w:val="En-tête Car"/>
    <w:basedOn w:val="Policepardfaut"/>
    <w:link w:val="En-tte"/>
    <w:uiPriority w:val="99"/>
    <w:rsid w:val="00E73079"/>
    <w:rPr>
      <w:rFonts w:ascii="Times New Roman" w:hAnsi="Times New Roman" w:cs="Times New Roman"/>
      <w:color w:val="000000"/>
      <w:sz w:val="24"/>
      <w:szCs w:val="24"/>
    </w:rPr>
  </w:style>
  <w:style w:type="paragraph" w:styleId="Pieddepage">
    <w:name w:val="footer"/>
    <w:basedOn w:val="Normal"/>
    <w:link w:val="PieddepageCar"/>
    <w:uiPriority w:val="99"/>
    <w:unhideWhenUsed/>
    <w:rsid w:val="00E73079"/>
    <w:pPr>
      <w:tabs>
        <w:tab w:val="center" w:pos="4536"/>
        <w:tab w:val="right" w:pos="9072"/>
      </w:tabs>
    </w:pPr>
  </w:style>
  <w:style w:type="character" w:customStyle="1" w:styleId="PieddepageCar">
    <w:name w:val="Pied de page Car"/>
    <w:basedOn w:val="Policepardfaut"/>
    <w:link w:val="Pieddepage"/>
    <w:uiPriority w:val="99"/>
    <w:rsid w:val="00E73079"/>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9856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DA331221C29146B5BE05D8CB0E59DF" ma:contentTypeVersion="12" ma:contentTypeDescription="Crée un document." ma:contentTypeScope="" ma:versionID="b16b66239b21a0f98ff72686be185075">
  <xsd:schema xmlns:xsd="http://www.w3.org/2001/XMLSchema" xmlns:xs="http://www.w3.org/2001/XMLSchema" xmlns:p="http://schemas.microsoft.com/office/2006/metadata/properties" xmlns:ns3="12812501-9b35-4605-8f39-422ef58855fa" targetNamespace="http://schemas.microsoft.com/office/2006/metadata/properties" ma:root="true" ma:fieldsID="31a93900d529d7c9560b77cec416409d" ns3:_="">
    <xsd:import namespace="12812501-9b35-4605-8f39-422ef58855f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12501-9b35-4605-8f39-422ef58855f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2812501-9b35-4605-8f39-422ef58855fa" xsi:nil="true"/>
  </documentManagement>
</p:properties>
</file>

<file path=customXml/itemProps1.xml><?xml version="1.0" encoding="utf-8"?>
<ds:datastoreItem xmlns:ds="http://schemas.openxmlformats.org/officeDocument/2006/customXml" ds:itemID="{84352626-BC2C-4F43-95E6-D83B9972F8A0}">
  <ds:schemaRefs>
    <ds:schemaRef ds:uri="http://schemas.microsoft.com/sharepoint/v3/contenttype/forms"/>
  </ds:schemaRefs>
</ds:datastoreItem>
</file>

<file path=customXml/itemProps2.xml><?xml version="1.0" encoding="utf-8"?>
<ds:datastoreItem xmlns:ds="http://schemas.openxmlformats.org/officeDocument/2006/customXml" ds:itemID="{DDD444C4-ABFD-498A-8CE1-6F81D4A4B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12501-9b35-4605-8f39-422ef5885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1879D3-708E-4BD7-BB25-84D30B20F9E6}">
  <ds:schemaRefs>
    <ds:schemaRef ds:uri="http://schemas.microsoft.com/office/2006/metadata/properties"/>
    <ds:schemaRef ds:uri="http://schemas.microsoft.com/office/infopath/2007/PartnerControls"/>
    <ds:schemaRef ds:uri="12812501-9b35-4605-8f39-422ef58855f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3466</Words>
  <Characters>19063</Characters>
  <Application>Microsoft Office Word</Application>
  <DocSecurity>0</DocSecurity>
  <Lines>158</Lines>
  <Paragraphs>44</Paragraphs>
  <ScaleCrop>false</ScaleCrop>
  <Company/>
  <LinksUpToDate>false</LinksUpToDate>
  <CharactersWithSpaces>22485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Laval-Jeantet</dc:creator>
  <cp:keywords/>
  <dc:description/>
  <cp:lastModifiedBy>Delphine Gaber</cp:lastModifiedBy>
  <cp:revision>12</cp:revision>
  <cp:lastPrinted>2023-07-21T07:33:00Z</cp:lastPrinted>
  <dcterms:created xsi:type="dcterms:W3CDTF">2026-09-04T07:47:00Z</dcterms:created>
  <dcterms:modified xsi:type="dcterms:W3CDTF">2026-09-04T08:01:00Z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0x0101005ADA331221C29146B5BE05D8CB0E59DF</vt:lpwstr>
  </property>
</Properties>
</file>