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6385" w14:textId="228FB8F7" w:rsidR="004E52D4" w:rsidRPr="00B3471C" w:rsidRDefault="009445F5" w:rsidP="00362DFE">
      <w:pPr>
        <w:jc w:val="center"/>
        <w:rPr>
          <w:rFonts w:eastAsia="MS PMincho"/>
          <w:b/>
          <w:smallCaps/>
          <w:sz w:val="20"/>
          <w:szCs w:val="20"/>
        </w:rPr>
      </w:pPr>
      <w:r w:rsidRPr="00B3471C">
        <w:rPr>
          <w:rFonts w:eastAsia="MS PMincho"/>
          <w:b/>
          <w:smallCaps/>
          <w:noProof/>
          <w:sz w:val="20"/>
          <w:szCs w:val="20"/>
        </w:rPr>
        <w:drawing>
          <wp:inline distT="0" distB="0" distL="0" distR="0" wp14:anchorId="7919E67E" wp14:editId="474CEBF1">
            <wp:extent cx="4538717" cy="2047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52906" cy="2054277"/>
                    </a:xfrm>
                    <a:prstGeom prst="rect">
                      <a:avLst/>
                    </a:prstGeom>
                    <a:noFill/>
                    <a:ln>
                      <a:noFill/>
                    </a:ln>
                  </pic:spPr>
                </pic:pic>
              </a:graphicData>
            </a:graphic>
          </wp:inline>
        </w:drawing>
      </w:r>
    </w:p>
    <w:p w14:paraId="7EB7B3C5" w14:textId="687876D0" w:rsidR="00E61735" w:rsidRPr="00B3471C" w:rsidRDefault="00E61735" w:rsidP="00362DFE">
      <w:pPr>
        <w:jc w:val="center"/>
        <w:rPr>
          <w:rFonts w:eastAsia="MS PMincho"/>
          <w:b/>
          <w:smallCaps/>
          <w:sz w:val="20"/>
          <w:szCs w:val="20"/>
        </w:rPr>
      </w:pPr>
    </w:p>
    <w:p w14:paraId="7072F947" w14:textId="05D21255" w:rsidR="00E61735" w:rsidRPr="00B3471C" w:rsidRDefault="00E61735" w:rsidP="00362DFE">
      <w:pPr>
        <w:jc w:val="center"/>
        <w:rPr>
          <w:rFonts w:eastAsia="MS PMincho"/>
          <w:b/>
          <w:smallCaps/>
          <w:sz w:val="20"/>
          <w:szCs w:val="20"/>
        </w:rPr>
      </w:pPr>
    </w:p>
    <w:p w14:paraId="6715EBF7" w14:textId="4F0A5F8F" w:rsidR="00E61735" w:rsidRPr="00B3471C" w:rsidRDefault="00E61735" w:rsidP="00362DFE">
      <w:pPr>
        <w:jc w:val="center"/>
        <w:rPr>
          <w:rFonts w:eastAsia="MS PMincho"/>
          <w:b/>
          <w:smallCaps/>
          <w:sz w:val="20"/>
          <w:szCs w:val="20"/>
        </w:rPr>
      </w:pPr>
    </w:p>
    <w:p w14:paraId="5C00E250" w14:textId="77777777" w:rsidR="00E61735" w:rsidRPr="00B3471C" w:rsidRDefault="00E61735" w:rsidP="00362DFE">
      <w:pPr>
        <w:jc w:val="center"/>
        <w:rPr>
          <w:rFonts w:eastAsia="MS PMincho"/>
          <w:smallCaps/>
          <w:sz w:val="20"/>
          <w:szCs w:val="20"/>
        </w:rPr>
      </w:pPr>
    </w:p>
    <w:p w14:paraId="1B8D953F" w14:textId="5BB69818" w:rsidR="004E52D4" w:rsidRPr="00B3471C" w:rsidRDefault="00431DD3" w:rsidP="00362DFE">
      <w:pPr>
        <w:jc w:val="center"/>
        <w:rPr>
          <w:rFonts w:eastAsia="MS PMincho"/>
          <w:b/>
          <w:bCs/>
          <w:smallCaps/>
          <w:sz w:val="20"/>
          <w:szCs w:val="20"/>
        </w:rPr>
      </w:pPr>
      <w:r w:rsidRPr="00B3471C">
        <w:rPr>
          <w:rFonts w:eastAsia="MS PMincho"/>
          <w:b/>
          <w:bCs/>
          <w:smallCaps/>
          <w:sz w:val="20"/>
          <w:szCs w:val="20"/>
        </w:rPr>
        <w:t xml:space="preserve">Licence </w:t>
      </w:r>
      <w:r w:rsidR="00FA247F" w:rsidRPr="005E20CD">
        <w:rPr>
          <w:rFonts w:eastAsia="MS PMincho"/>
          <w:b/>
          <w:bCs/>
          <w:smallCaps/>
          <w:sz w:val="20"/>
          <w:szCs w:val="20"/>
          <w:lang w:val="fr-CA"/>
        </w:rPr>
        <w:t>cin</w:t>
      </w:r>
      <w:r w:rsidR="005E20CD" w:rsidRPr="005E20CD">
        <w:rPr>
          <w:rFonts w:eastAsia="MS PMincho"/>
          <w:b/>
          <w:bCs/>
          <w:smallCaps/>
          <w:sz w:val="20"/>
          <w:szCs w:val="20"/>
          <w:lang w:val="fr-CA"/>
        </w:rPr>
        <w:t>é</w:t>
      </w:r>
      <w:r w:rsidR="00FA247F" w:rsidRPr="005E20CD">
        <w:rPr>
          <w:rFonts w:eastAsia="MS PMincho"/>
          <w:b/>
          <w:bCs/>
          <w:smallCaps/>
          <w:sz w:val="20"/>
          <w:szCs w:val="20"/>
          <w:lang w:val="fr-CA"/>
        </w:rPr>
        <w:t>ma</w:t>
      </w:r>
      <w:r w:rsidR="004E52D4" w:rsidRPr="00B3471C">
        <w:rPr>
          <w:rFonts w:eastAsia="MS PMincho"/>
          <w:b/>
          <w:bCs/>
          <w:smallCaps/>
          <w:sz w:val="20"/>
          <w:szCs w:val="20"/>
        </w:rPr>
        <w:t xml:space="preserve"> : pratique et </w:t>
      </w:r>
      <w:r w:rsidR="00FA247F" w:rsidRPr="00B3471C">
        <w:rPr>
          <w:rFonts w:eastAsia="MS PMincho"/>
          <w:b/>
          <w:bCs/>
          <w:smallCaps/>
          <w:sz w:val="20"/>
          <w:szCs w:val="20"/>
        </w:rPr>
        <w:t>esthétique</w:t>
      </w:r>
    </w:p>
    <w:p w14:paraId="3B1F5AF0" w14:textId="77777777" w:rsidR="009445F5" w:rsidRPr="00B3471C" w:rsidRDefault="009445F5" w:rsidP="00362DFE">
      <w:pPr>
        <w:jc w:val="center"/>
        <w:rPr>
          <w:rFonts w:eastAsia="MS PMincho"/>
          <w:smallCaps/>
          <w:sz w:val="20"/>
          <w:szCs w:val="20"/>
        </w:rPr>
      </w:pPr>
      <w:r w:rsidRPr="00B3471C">
        <w:rPr>
          <w:rFonts w:eastAsia="MS PMincho"/>
          <w:smallCaps/>
          <w:sz w:val="20"/>
          <w:szCs w:val="20"/>
        </w:rPr>
        <w:t>École des Arts de la Sorbonne</w:t>
      </w:r>
    </w:p>
    <w:p w14:paraId="1004CE52" w14:textId="305495B9" w:rsidR="004E52D4" w:rsidRPr="00B3471C" w:rsidRDefault="004E52D4" w:rsidP="00362DFE">
      <w:pPr>
        <w:rPr>
          <w:rFonts w:eastAsia="MS PMincho"/>
          <w:smallCaps/>
          <w:sz w:val="20"/>
          <w:szCs w:val="20"/>
        </w:rPr>
      </w:pPr>
    </w:p>
    <w:p w14:paraId="3800A91B" w14:textId="0C6454EB" w:rsidR="00E76C1B" w:rsidRPr="00B3471C" w:rsidRDefault="00E76C1B" w:rsidP="00362DFE">
      <w:pPr>
        <w:rPr>
          <w:rFonts w:eastAsia="MS PMincho"/>
          <w:smallCaps/>
          <w:sz w:val="20"/>
          <w:szCs w:val="20"/>
        </w:rPr>
      </w:pPr>
    </w:p>
    <w:p w14:paraId="20BBF612" w14:textId="65DBE3A2" w:rsidR="00E76C1B" w:rsidRPr="00B3471C" w:rsidRDefault="00E76C1B" w:rsidP="00362DFE">
      <w:pPr>
        <w:rPr>
          <w:rFonts w:eastAsia="MS PMincho"/>
          <w:smallCaps/>
          <w:sz w:val="20"/>
          <w:szCs w:val="20"/>
        </w:rPr>
      </w:pPr>
    </w:p>
    <w:p w14:paraId="3FB8A88D" w14:textId="2A26F5E0" w:rsidR="00E76C1B" w:rsidRPr="00B3471C" w:rsidRDefault="00E76C1B" w:rsidP="00362DFE">
      <w:pPr>
        <w:rPr>
          <w:rFonts w:eastAsia="MS PMincho"/>
          <w:smallCaps/>
          <w:sz w:val="20"/>
          <w:szCs w:val="20"/>
        </w:rPr>
      </w:pPr>
    </w:p>
    <w:p w14:paraId="33B3653F" w14:textId="77777777" w:rsidR="00E76C1B" w:rsidRPr="00B3471C" w:rsidRDefault="00E76C1B" w:rsidP="00362DFE">
      <w:pPr>
        <w:rPr>
          <w:rFonts w:eastAsia="MS PMincho"/>
          <w:smallCaps/>
          <w:sz w:val="20"/>
          <w:szCs w:val="20"/>
        </w:rPr>
      </w:pPr>
    </w:p>
    <w:p w14:paraId="293EC925" w14:textId="06BCA697" w:rsidR="00E61735" w:rsidRPr="00B3471C" w:rsidRDefault="00E61735" w:rsidP="00362DFE">
      <w:pPr>
        <w:rPr>
          <w:rFonts w:eastAsia="MS PMincho"/>
          <w:smallCaps/>
          <w:sz w:val="20"/>
          <w:szCs w:val="20"/>
        </w:rPr>
      </w:pPr>
    </w:p>
    <w:p w14:paraId="0E4FA75B" w14:textId="77777777" w:rsidR="00330765" w:rsidRPr="00B3471C" w:rsidRDefault="00330765" w:rsidP="00362DFE">
      <w:pPr>
        <w:rPr>
          <w:rFonts w:eastAsia="MS PMincho"/>
          <w:smallCaps/>
          <w:sz w:val="20"/>
          <w:szCs w:val="20"/>
        </w:rPr>
      </w:pPr>
    </w:p>
    <w:p w14:paraId="1710A679" w14:textId="77777777" w:rsidR="00E61735" w:rsidRPr="00B3471C" w:rsidRDefault="00E61735" w:rsidP="00362DFE">
      <w:pPr>
        <w:pBdr>
          <w:top w:val="single" w:sz="4" w:space="1" w:color="auto"/>
          <w:left w:val="single" w:sz="4" w:space="4" w:color="auto"/>
          <w:bottom w:val="single" w:sz="4" w:space="1" w:color="auto"/>
          <w:right w:val="single" w:sz="4" w:space="4" w:color="auto"/>
        </w:pBdr>
        <w:rPr>
          <w:rFonts w:eastAsia="MS PMincho"/>
          <w:smallCaps/>
          <w:sz w:val="20"/>
          <w:szCs w:val="20"/>
        </w:rPr>
      </w:pPr>
    </w:p>
    <w:p w14:paraId="236BE866" w14:textId="3FD7271A" w:rsidR="004E52D4" w:rsidRPr="00B3471C" w:rsidRDefault="004E52D4" w:rsidP="00362DFE">
      <w:pPr>
        <w:pBdr>
          <w:top w:val="single" w:sz="4" w:space="1" w:color="auto"/>
          <w:left w:val="single" w:sz="4" w:space="4" w:color="auto"/>
          <w:bottom w:val="single" w:sz="4" w:space="1" w:color="auto"/>
          <w:right w:val="single" w:sz="4" w:space="4" w:color="auto"/>
        </w:pBdr>
        <w:jc w:val="center"/>
        <w:rPr>
          <w:rFonts w:eastAsia="MS PMincho"/>
          <w:b/>
          <w:bCs/>
          <w:smallCaps/>
          <w:sz w:val="20"/>
          <w:szCs w:val="20"/>
        </w:rPr>
      </w:pPr>
      <w:r w:rsidRPr="00B3471C">
        <w:rPr>
          <w:rFonts w:eastAsia="MS PMincho"/>
          <w:b/>
          <w:bCs/>
          <w:smallCaps/>
          <w:sz w:val="20"/>
          <w:szCs w:val="20"/>
        </w:rPr>
        <w:t>Descriptif des enseignements</w:t>
      </w:r>
    </w:p>
    <w:p w14:paraId="71CBECF8" w14:textId="7D7F03F1" w:rsidR="00E76C1B" w:rsidRPr="00B3471C" w:rsidRDefault="00905DE3" w:rsidP="00362DFE">
      <w:pPr>
        <w:pBdr>
          <w:top w:val="single" w:sz="4" w:space="1" w:color="auto"/>
          <w:left w:val="single" w:sz="4" w:space="4" w:color="auto"/>
          <w:bottom w:val="single" w:sz="4" w:space="1" w:color="auto"/>
          <w:right w:val="single" w:sz="4" w:space="4" w:color="auto"/>
        </w:pBdr>
        <w:jc w:val="center"/>
        <w:rPr>
          <w:rFonts w:eastAsia="MS PMincho"/>
          <w:b/>
          <w:bCs/>
          <w:smallCaps/>
          <w:sz w:val="20"/>
          <w:szCs w:val="20"/>
        </w:rPr>
      </w:pPr>
      <w:r w:rsidRPr="00B3471C">
        <w:rPr>
          <w:rFonts w:eastAsia="MS PMincho"/>
          <w:b/>
          <w:bCs/>
          <w:smallCaps/>
          <w:sz w:val="20"/>
          <w:szCs w:val="20"/>
        </w:rPr>
        <w:t xml:space="preserve">ANNÉE UNIVERSITAIRE </w:t>
      </w:r>
      <w:r w:rsidR="004E52D4" w:rsidRPr="00B3471C">
        <w:rPr>
          <w:rFonts w:eastAsia="MS PMincho"/>
          <w:b/>
          <w:bCs/>
          <w:smallCaps/>
          <w:sz w:val="20"/>
          <w:szCs w:val="20"/>
        </w:rPr>
        <w:t>202</w:t>
      </w:r>
      <w:r w:rsidR="008A43BF" w:rsidRPr="00B3471C">
        <w:rPr>
          <w:rFonts w:eastAsia="MS PMincho"/>
          <w:b/>
          <w:bCs/>
          <w:smallCaps/>
          <w:sz w:val="20"/>
          <w:szCs w:val="20"/>
        </w:rPr>
        <w:t>6</w:t>
      </w:r>
      <w:r w:rsidR="004E52D4" w:rsidRPr="00B3471C">
        <w:rPr>
          <w:rFonts w:eastAsia="MS PMincho"/>
          <w:b/>
          <w:bCs/>
          <w:smallCaps/>
          <w:sz w:val="20"/>
          <w:szCs w:val="20"/>
        </w:rPr>
        <w:t>-202</w:t>
      </w:r>
      <w:r w:rsidR="008A43BF" w:rsidRPr="00B3471C">
        <w:rPr>
          <w:rFonts w:eastAsia="MS PMincho"/>
          <w:b/>
          <w:bCs/>
          <w:smallCaps/>
          <w:sz w:val="20"/>
          <w:szCs w:val="20"/>
        </w:rPr>
        <w:t>7</w:t>
      </w:r>
    </w:p>
    <w:p w14:paraId="71114D80" w14:textId="77777777" w:rsidR="007D7501" w:rsidRPr="00B3471C" w:rsidRDefault="007D7501" w:rsidP="00362DFE">
      <w:pPr>
        <w:pBdr>
          <w:top w:val="single" w:sz="4" w:space="1" w:color="auto"/>
          <w:left w:val="single" w:sz="4" w:space="4" w:color="auto"/>
          <w:bottom w:val="single" w:sz="4" w:space="1" w:color="auto"/>
          <w:right w:val="single" w:sz="4" w:space="4" w:color="auto"/>
        </w:pBdr>
        <w:jc w:val="center"/>
        <w:rPr>
          <w:rFonts w:eastAsia="MS PMincho"/>
          <w:smallCaps/>
          <w:sz w:val="20"/>
          <w:szCs w:val="20"/>
        </w:rPr>
      </w:pPr>
    </w:p>
    <w:p w14:paraId="3771D52F" w14:textId="77777777" w:rsidR="004E52D4" w:rsidRPr="00B3471C" w:rsidRDefault="004E52D4" w:rsidP="00362DFE">
      <w:pPr>
        <w:jc w:val="center"/>
        <w:rPr>
          <w:rFonts w:eastAsia="MS PMincho"/>
          <w:sz w:val="20"/>
          <w:szCs w:val="20"/>
        </w:rPr>
      </w:pPr>
    </w:p>
    <w:p w14:paraId="2197D243" w14:textId="68B76136" w:rsidR="009445F5" w:rsidRPr="00B3471C" w:rsidRDefault="009445F5" w:rsidP="00362DFE">
      <w:pPr>
        <w:jc w:val="center"/>
        <w:rPr>
          <w:rFonts w:eastAsia="MS PMincho"/>
          <w:sz w:val="20"/>
          <w:szCs w:val="20"/>
        </w:rPr>
      </w:pPr>
    </w:p>
    <w:p w14:paraId="5E194D7A" w14:textId="77777777" w:rsidR="00E61735" w:rsidRPr="00B3471C" w:rsidRDefault="00E61735" w:rsidP="00362DFE">
      <w:pPr>
        <w:jc w:val="center"/>
        <w:rPr>
          <w:rFonts w:eastAsia="MS PMincho"/>
          <w:sz w:val="20"/>
          <w:szCs w:val="20"/>
        </w:rPr>
      </w:pPr>
    </w:p>
    <w:p w14:paraId="7C7B6815" w14:textId="77777777" w:rsidR="004E52D4" w:rsidRPr="00B3471C" w:rsidRDefault="004E52D4" w:rsidP="00362DFE">
      <w:pPr>
        <w:rPr>
          <w:rFonts w:eastAsia="MS PMincho"/>
          <w:sz w:val="20"/>
          <w:szCs w:val="20"/>
        </w:rPr>
      </w:pPr>
    </w:p>
    <w:p w14:paraId="07DDD9B1" w14:textId="77777777" w:rsidR="00E76C1B" w:rsidRPr="00B3471C" w:rsidRDefault="00E76C1B" w:rsidP="00362DFE">
      <w:pPr>
        <w:rPr>
          <w:rFonts w:eastAsia="MS PMincho"/>
          <w:sz w:val="20"/>
          <w:szCs w:val="20"/>
        </w:rPr>
      </w:pPr>
    </w:p>
    <w:p w14:paraId="26A3ECB8" w14:textId="77777777" w:rsidR="00E76C1B" w:rsidRPr="00B3471C" w:rsidRDefault="00E76C1B" w:rsidP="00362DFE">
      <w:pPr>
        <w:rPr>
          <w:rFonts w:eastAsia="MS PMincho"/>
          <w:sz w:val="20"/>
          <w:szCs w:val="20"/>
        </w:rPr>
      </w:pPr>
    </w:p>
    <w:p w14:paraId="664D9015" w14:textId="77777777" w:rsidR="00E76C1B" w:rsidRPr="00B3471C" w:rsidRDefault="00E76C1B" w:rsidP="00362DFE">
      <w:pPr>
        <w:rPr>
          <w:rFonts w:eastAsia="MS PMincho"/>
          <w:sz w:val="20"/>
          <w:szCs w:val="20"/>
        </w:rPr>
      </w:pPr>
    </w:p>
    <w:p w14:paraId="5B6DC1AC" w14:textId="77777777" w:rsidR="00E76C1B" w:rsidRPr="00B3471C" w:rsidRDefault="00E76C1B" w:rsidP="00362DFE">
      <w:pPr>
        <w:rPr>
          <w:rFonts w:eastAsia="MS PMincho"/>
          <w:sz w:val="20"/>
          <w:szCs w:val="20"/>
        </w:rPr>
      </w:pPr>
    </w:p>
    <w:p w14:paraId="03852B16" w14:textId="504AC3C0" w:rsidR="00E76C1B" w:rsidRPr="00B3471C" w:rsidRDefault="001320DA" w:rsidP="00362DFE">
      <w:pPr>
        <w:rPr>
          <w:rFonts w:eastAsia="MS PMincho"/>
          <w:sz w:val="20"/>
          <w:szCs w:val="20"/>
        </w:rPr>
      </w:pPr>
      <w:r>
        <w:rPr>
          <w:rFonts w:eastAsia="MS PMincho"/>
          <w:sz w:val="20"/>
          <w:szCs w:val="20"/>
        </w:rPr>
        <w:t>RESPONSIBILITÉS DE L’ÉQUIPE PÉDAGOGIQUE EN CINÉMA</w:t>
      </w:r>
    </w:p>
    <w:p w14:paraId="7A4125D0" w14:textId="77777777" w:rsidR="00E76C1B" w:rsidRPr="00B3471C" w:rsidRDefault="00E76C1B" w:rsidP="00362DFE">
      <w:pPr>
        <w:rPr>
          <w:rFonts w:eastAsia="MS PMincho"/>
          <w:sz w:val="20"/>
          <w:szCs w:val="20"/>
        </w:rPr>
      </w:pPr>
    </w:p>
    <w:p w14:paraId="5621C32A" w14:textId="77777777" w:rsidR="001320DA" w:rsidRPr="001320DA" w:rsidRDefault="004E52D4" w:rsidP="001320DA">
      <w:pPr>
        <w:pStyle w:val="Paragraphedeliste"/>
        <w:numPr>
          <w:ilvl w:val="0"/>
          <w:numId w:val="19"/>
        </w:numPr>
        <w:spacing w:line="276" w:lineRule="auto"/>
        <w:rPr>
          <w:rFonts w:ascii="Times New Roman" w:eastAsia="MS PMincho" w:hAnsi="Times New Roman" w:cs="Times New Roman"/>
          <w:b/>
          <w:bCs/>
          <w:sz w:val="20"/>
          <w:szCs w:val="20"/>
          <w:lang w:val="fr-FR"/>
        </w:rPr>
      </w:pPr>
      <w:r w:rsidRPr="001320DA">
        <w:rPr>
          <w:rFonts w:ascii="Times New Roman" w:eastAsia="MS PMincho" w:hAnsi="Times New Roman" w:cs="Times New Roman"/>
          <w:sz w:val="20"/>
          <w:szCs w:val="20"/>
          <w:lang w:val="fr-FR"/>
        </w:rPr>
        <w:t xml:space="preserve">Responsable de la </w:t>
      </w:r>
      <w:r w:rsidR="009445F5" w:rsidRPr="001320DA">
        <w:rPr>
          <w:rFonts w:ascii="Times New Roman" w:eastAsia="MS PMincho" w:hAnsi="Times New Roman" w:cs="Times New Roman"/>
          <w:sz w:val="20"/>
          <w:szCs w:val="20"/>
          <w:lang w:val="fr-FR"/>
        </w:rPr>
        <w:t>L</w:t>
      </w:r>
      <w:r w:rsidRPr="001320DA">
        <w:rPr>
          <w:rFonts w:ascii="Times New Roman" w:eastAsia="MS PMincho" w:hAnsi="Times New Roman" w:cs="Times New Roman"/>
          <w:sz w:val="20"/>
          <w:szCs w:val="20"/>
          <w:lang w:val="fr-FR"/>
        </w:rPr>
        <w:t>icence </w:t>
      </w:r>
      <w:r w:rsidR="009445F5" w:rsidRPr="001320DA">
        <w:rPr>
          <w:rFonts w:ascii="Times New Roman" w:eastAsia="MS PMincho" w:hAnsi="Times New Roman" w:cs="Times New Roman"/>
          <w:sz w:val="20"/>
          <w:szCs w:val="20"/>
          <w:lang w:val="fr-FR"/>
        </w:rPr>
        <w:t>Cinéma</w:t>
      </w:r>
      <w:r w:rsidR="00D313C4" w:rsidRPr="001320DA">
        <w:rPr>
          <w:rFonts w:ascii="Times New Roman" w:eastAsia="MS PMincho" w:hAnsi="Times New Roman" w:cs="Times New Roman"/>
          <w:sz w:val="20"/>
          <w:szCs w:val="20"/>
          <w:lang w:val="fr-FR"/>
        </w:rPr>
        <w:t xml:space="preserve"> et des stages</w:t>
      </w:r>
      <w:r w:rsidR="009445F5" w:rsidRPr="001320DA">
        <w:rPr>
          <w:rFonts w:ascii="Times New Roman" w:eastAsia="MS PMincho" w:hAnsi="Times New Roman" w:cs="Times New Roman"/>
          <w:sz w:val="20"/>
          <w:szCs w:val="20"/>
          <w:lang w:val="fr-FR"/>
        </w:rPr>
        <w:t xml:space="preserve"> </w:t>
      </w:r>
      <w:r w:rsidRPr="001320DA">
        <w:rPr>
          <w:rFonts w:ascii="Times New Roman" w:eastAsia="MS PMincho" w:hAnsi="Times New Roman" w:cs="Times New Roman"/>
          <w:sz w:val="20"/>
          <w:szCs w:val="20"/>
          <w:lang w:val="fr-FR"/>
        </w:rPr>
        <w:t xml:space="preserve">: </w:t>
      </w:r>
      <w:r w:rsidR="00D313C4" w:rsidRPr="001320DA">
        <w:rPr>
          <w:rFonts w:ascii="Times New Roman" w:eastAsia="MS PMincho" w:hAnsi="Times New Roman" w:cs="Times New Roman"/>
          <w:b/>
          <w:bCs/>
          <w:sz w:val="20"/>
          <w:szCs w:val="20"/>
          <w:lang w:val="fr-FR"/>
        </w:rPr>
        <w:t xml:space="preserve">M. </w:t>
      </w:r>
      <w:r w:rsidR="00DB2E0A" w:rsidRPr="001320DA">
        <w:rPr>
          <w:rFonts w:ascii="Times New Roman" w:eastAsia="MS PMincho" w:hAnsi="Times New Roman" w:cs="Times New Roman"/>
          <w:b/>
          <w:bCs/>
          <w:sz w:val="20"/>
          <w:szCs w:val="20"/>
          <w:lang w:val="fr-FR"/>
        </w:rPr>
        <w:t>Massimo Olivero</w:t>
      </w:r>
    </w:p>
    <w:p w14:paraId="3409D776" w14:textId="77777777" w:rsidR="001320DA" w:rsidRPr="001320DA" w:rsidRDefault="00D313C4" w:rsidP="001320DA">
      <w:pPr>
        <w:pStyle w:val="Paragraphedeliste"/>
        <w:numPr>
          <w:ilvl w:val="0"/>
          <w:numId w:val="19"/>
        </w:numPr>
        <w:spacing w:line="276" w:lineRule="auto"/>
        <w:rPr>
          <w:rFonts w:ascii="Times New Roman" w:eastAsia="MS PMincho" w:hAnsi="Times New Roman" w:cs="Times New Roman"/>
          <w:sz w:val="20"/>
          <w:szCs w:val="20"/>
          <w:lang w:val="fr-FR"/>
        </w:rPr>
      </w:pPr>
      <w:r w:rsidRPr="001320DA">
        <w:rPr>
          <w:rFonts w:ascii="Times New Roman" w:eastAsia="MS PMincho" w:hAnsi="Times New Roman" w:cs="Times New Roman"/>
          <w:sz w:val="20"/>
          <w:szCs w:val="20"/>
          <w:lang w:val="fr-FR"/>
        </w:rPr>
        <w:t xml:space="preserve">Responsable des enseignements pratiques de la Licence Cinéma et Responsable à l’EAS de la double-licence Cinéma-Gestion : </w:t>
      </w:r>
      <w:r w:rsidRPr="001320DA">
        <w:rPr>
          <w:rFonts w:ascii="Times New Roman" w:eastAsia="MS PMincho" w:hAnsi="Times New Roman" w:cs="Times New Roman"/>
          <w:b/>
          <w:bCs/>
          <w:sz w:val="20"/>
          <w:szCs w:val="20"/>
          <w:lang w:val="fr-FR"/>
        </w:rPr>
        <w:t>Mme Caroline San Martin</w:t>
      </w:r>
    </w:p>
    <w:p w14:paraId="302833E9" w14:textId="77777777" w:rsidR="001320DA" w:rsidRPr="001320DA" w:rsidRDefault="004E52D4" w:rsidP="001320DA">
      <w:pPr>
        <w:pStyle w:val="Paragraphedeliste"/>
        <w:numPr>
          <w:ilvl w:val="0"/>
          <w:numId w:val="19"/>
        </w:numPr>
        <w:spacing w:line="276" w:lineRule="auto"/>
        <w:rPr>
          <w:rFonts w:ascii="Times New Roman" w:eastAsia="MS PMincho" w:hAnsi="Times New Roman" w:cs="Times New Roman"/>
          <w:sz w:val="20"/>
          <w:szCs w:val="20"/>
          <w:lang w:val="fr-FR"/>
        </w:rPr>
      </w:pPr>
      <w:r w:rsidRPr="001320DA">
        <w:rPr>
          <w:rFonts w:ascii="Times New Roman" w:eastAsia="MS PMincho" w:hAnsi="Times New Roman" w:cs="Times New Roman"/>
          <w:sz w:val="20"/>
          <w:szCs w:val="20"/>
          <w:lang w:val="fr-FR"/>
        </w:rPr>
        <w:t>Référent</w:t>
      </w:r>
      <w:r w:rsidR="008A43BF" w:rsidRPr="001320DA">
        <w:rPr>
          <w:rFonts w:ascii="Times New Roman" w:eastAsia="MS PMincho" w:hAnsi="Times New Roman" w:cs="Times New Roman"/>
          <w:sz w:val="20"/>
          <w:szCs w:val="20"/>
          <w:lang w:val="fr-FR"/>
        </w:rPr>
        <w:t>e</w:t>
      </w:r>
      <w:r w:rsidRPr="001320DA">
        <w:rPr>
          <w:rFonts w:ascii="Times New Roman" w:eastAsia="MS PMincho" w:hAnsi="Times New Roman" w:cs="Times New Roman"/>
          <w:sz w:val="20"/>
          <w:szCs w:val="20"/>
          <w:lang w:val="fr-FR"/>
        </w:rPr>
        <w:t xml:space="preserve"> pour les niveaux L1</w:t>
      </w:r>
      <w:r w:rsidR="00D313C4" w:rsidRPr="001320DA">
        <w:rPr>
          <w:rFonts w:ascii="Times New Roman" w:eastAsia="MS PMincho" w:hAnsi="Times New Roman" w:cs="Times New Roman"/>
          <w:sz w:val="20"/>
          <w:szCs w:val="20"/>
          <w:lang w:val="fr-FR"/>
        </w:rPr>
        <w:t xml:space="preserve"> et responsable matériel</w:t>
      </w:r>
      <w:r w:rsidR="008A43BF" w:rsidRPr="001320DA">
        <w:rPr>
          <w:rFonts w:ascii="Times New Roman" w:eastAsia="MS PMincho" w:hAnsi="Times New Roman" w:cs="Times New Roman"/>
          <w:sz w:val="20"/>
          <w:szCs w:val="20"/>
          <w:lang w:val="fr-FR"/>
        </w:rPr>
        <w:t xml:space="preserve"> : </w:t>
      </w:r>
      <w:r w:rsidR="00D313C4" w:rsidRPr="001320DA">
        <w:rPr>
          <w:rFonts w:ascii="Times New Roman" w:eastAsia="MS PMincho" w:hAnsi="Times New Roman" w:cs="Times New Roman"/>
          <w:b/>
          <w:bCs/>
          <w:sz w:val="20"/>
          <w:szCs w:val="20"/>
          <w:lang w:val="fr-FR"/>
        </w:rPr>
        <w:t>Mme Émilie</w:t>
      </w:r>
      <w:r w:rsidR="00756B58" w:rsidRPr="001320DA">
        <w:rPr>
          <w:rFonts w:ascii="Times New Roman" w:eastAsia="MS PMincho" w:hAnsi="Times New Roman" w:cs="Times New Roman"/>
          <w:b/>
          <w:bCs/>
          <w:sz w:val="20"/>
          <w:szCs w:val="20"/>
          <w:lang w:val="fr-FR"/>
        </w:rPr>
        <w:t xml:space="preserve"> Lamoine</w:t>
      </w:r>
    </w:p>
    <w:p w14:paraId="02BB998D" w14:textId="77777777" w:rsidR="001320DA" w:rsidRPr="001320DA" w:rsidRDefault="008A43BF" w:rsidP="001320DA">
      <w:pPr>
        <w:pStyle w:val="Paragraphedeliste"/>
        <w:numPr>
          <w:ilvl w:val="0"/>
          <w:numId w:val="19"/>
        </w:numPr>
        <w:spacing w:line="276" w:lineRule="auto"/>
        <w:rPr>
          <w:rFonts w:ascii="Times New Roman" w:eastAsia="MS PMincho" w:hAnsi="Times New Roman" w:cs="Times New Roman"/>
          <w:b/>
          <w:bCs/>
          <w:sz w:val="20"/>
          <w:szCs w:val="20"/>
          <w:lang w:val="fr-FR"/>
        </w:rPr>
      </w:pPr>
      <w:r w:rsidRPr="001320DA">
        <w:rPr>
          <w:rFonts w:ascii="Times New Roman" w:eastAsia="MS PMincho" w:hAnsi="Times New Roman" w:cs="Times New Roman"/>
          <w:sz w:val="20"/>
          <w:szCs w:val="20"/>
          <w:lang w:val="fr-FR"/>
        </w:rPr>
        <w:t xml:space="preserve">Référente pour les niveaux </w:t>
      </w:r>
      <w:r w:rsidR="004E52D4" w:rsidRPr="001320DA">
        <w:rPr>
          <w:rFonts w:ascii="Times New Roman" w:eastAsia="MS PMincho" w:hAnsi="Times New Roman" w:cs="Times New Roman"/>
          <w:sz w:val="20"/>
          <w:szCs w:val="20"/>
          <w:lang w:val="fr-FR"/>
        </w:rPr>
        <w:t xml:space="preserve">L2 : </w:t>
      </w:r>
      <w:r w:rsidR="00D313C4" w:rsidRPr="001320DA">
        <w:rPr>
          <w:rFonts w:ascii="Times New Roman" w:eastAsia="MS PMincho" w:hAnsi="Times New Roman" w:cs="Times New Roman"/>
          <w:b/>
          <w:bCs/>
          <w:sz w:val="20"/>
          <w:szCs w:val="20"/>
          <w:lang w:val="fr-FR"/>
        </w:rPr>
        <w:t xml:space="preserve">Mme </w:t>
      </w:r>
      <w:r w:rsidRPr="001320DA">
        <w:rPr>
          <w:rFonts w:ascii="Times New Roman" w:eastAsia="MS PMincho" w:hAnsi="Times New Roman" w:cs="Times New Roman"/>
          <w:b/>
          <w:bCs/>
          <w:sz w:val="20"/>
          <w:szCs w:val="20"/>
          <w:lang w:val="fr-FR"/>
        </w:rPr>
        <w:t>Camille Bui</w:t>
      </w:r>
    </w:p>
    <w:p w14:paraId="6C2F4151" w14:textId="77777777" w:rsidR="001320DA" w:rsidRPr="001320DA" w:rsidRDefault="004E52D4" w:rsidP="001320DA">
      <w:pPr>
        <w:pStyle w:val="Paragraphedeliste"/>
        <w:numPr>
          <w:ilvl w:val="0"/>
          <w:numId w:val="19"/>
        </w:numPr>
        <w:spacing w:line="276" w:lineRule="auto"/>
        <w:rPr>
          <w:rFonts w:ascii="Times New Roman" w:eastAsia="MS PMincho" w:hAnsi="Times New Roman" w:cs="Times New Roman"/>
          <w:sz w:val="20"/>
          <w:szCs w:val="20"/>
          <w:lang w:val="fr-FR"/>
        </w:rPr>
      </w:pPr>
      <w:r w:rsidRPr="001320DA">
        <w:rPr>
          <w:rFonts w:ascii="Times New Roman" w:eastAsia="MS PMincho" w:hAnsi="Times New Roman" w:cs="Times New Roman"/>
          <w:sz w:val="20"/>
          <w:szCs w:val="20"/>
          <w:lang w:val="fr-FR"/>
        </w:rPr>
        <w:t xml:space="preserve">Référente pour le niveau L3 : </w:t>
      </w:r>
      <w:r w:rsidR="00D313C4" w:rsidRPr="001320DA">
        <w:rPr>
          <w:rFonts w:ascii="Times New Roman" w:eastAsia="MS PMincho" w:hAnsi="Times New Roman" w:cs="Times New Roman"/>
          <w:b/>
          <w:bCs/>
          <w:sz w:val="20"/>
          <w:szCs w:val="20"/>
          <w:lang w:val="fr-FR"/>
        </w:rPr>
        <w:t xml:space="preserve">Mme </w:t>
      </w:r>
      <w:r w:rsidR="008A43BF" w:rsidRPr="001320DA">
        <w:rPr>
          <w:rFonts w:ascii="Times New Roman" w:eastAsia="MS PMincho" w:hAnsi="Times New Roman" w:cs="Times New Roman"/>
          <w:b/>
          <w:bCs/>
          <w:sz w:val="20"/>
          <w:szCs w:val="20"/>
          <w:lang w:val="fr-FR"/>
        </w:rPr>
        <w:t>Caroline San Martin</w:t>
      </w:r>
    </w:p>
    <w:p w14:paraId="22F35FF6" w14:textId="1E16CFD1" w:rsidR="004E52D4" w:rsidRPr="001320DA" w:rsidRDefault="00D313C4" w:rsidP="001320DA">
      <w:pPr>
        <w:pStyle w:val="Paragraphedeliste"/>
        <w:numPr>
          <w:ilvl w:val="0"/>
          <w:numId w:val="19"/>
        </w:numPr>
        <w:spacing w:line="276" w:lineRule="auto"/>
        <w:rPr>
          <w:rFonts w:ascii="Times New Roman" w:eastAsia="MS PMincho" w:hAnsi="Times New Roman" w:cs="Times New Roman"/>
          <w:b/>
          <w:bCs/>
          <w:sz w:val="20"/>
          <w:szCs w:val="20"/>
          <w:lang w:val="fr-FR"/>
        </w:rPr>
      </w:pPr>
      <w:proofErr w:type="spellStart"/>
      <w:r w:rsidRPr="001320DA">
        <w:rPr>
          <w:rFonts w:ascii="Times New Roman" w:eastAsia="MS PMincho" w:hAnsi="Times New Roman" w:cs="Times New Roman"/>
          <w:sz w:val="20"/>
          <w:szCs w:val="20"/>
        </w:rPr>
        <w:t>Référente</w:t>
      </w:r>
      <w:proofErr w:type="spellEnd"/>
      <w:r w:rsidRPr="001320DA">
        <w:rPr>
          <w:rFonts w:ascii="Times New Roman" w:eastAsia="MS PMincho" w:hAnsi="Times New Roman" w:cs="Times New Roman"/>
          <w:sz w:val="20"/>
          <w:szCs w:val="20"/>
        </w:rPr>
        <w:t xml:space="preserve"> handicap : </w:t>
      </w:r>
      <w:r w:rsidRPr="001320DA">
        <w:rPr>
          <w:rFonts w:ascii="Times New Roman" w:eastAsia="MS PMincho" w:hAnsi="Times New Roman" w:cs="Times New Roman"/>
          <w:b/>
          <w:bCs/>
          <w:sz w:val="20"/>
          <w:szCs w:val="20"/>
        </w:rPr>
        <w:t>Mme Sarah Leperchey</w:t>
      </w:r>
    </w:p>
    <w:p w14:paraId="5A2E0FF4" w14:textId="77777777" w:rsidR="004E52D4" w:rsidRPr="001320DA" w:rsidRDefault="004E52D4" w:rsidP="001320DA">
      <w:pPr>
        <w:spacing w:line="276" w:lineRule="auto"/>
        <w:rPr>
          <w:rFonts w:eastAsia="MS PMincho"/>
          <w:b/>
          <w:sz w:val="20"/>
          <w:szCs w:val="20"/>
        </w:rPr>
      </w:pPr>
    </w:p>
    <w:p w14:paraId="79CABCBC" w14:textId="77777777" w:rsidR="00307E2B" w:rsidRPr="00B3471C" w:rsidRDefault="00307E2B" w:rsidP="00362DFE">
      <w:pPr>
        <w:jc w:val="center"/>
        <w:rPr>
          <w:rFonts w:eastAsia="MS PMincho"/>
          <w:b/>
          <w:smallCaps/>
          <w:sz w:val="20"/>
          <w:szCs w:val="20"/>
        </w:rPr>
      </w:pPr>
    </w:p>
    <w:p w14:paraId="540379F5" w14:textId="6B20F52B" w:rsidR="00535058" w:rsidRPr="00B3471C" w:rsidRDefault="00535058" w:rsidP="00362DFE">
      <w:pPr>
        <w:jc w:val="center"/>
        <w:rPr>
          <w:rFonts w:eastAsia="MS PMincho"/>
          <w:b/>
          <w:smallCaps/>
          <w:sz w:val="20"/>
          <w:szCs w:val="20"/>
        </w:rPr>
      </w:pPr>
    </w:p>
    <w:p w14:paraId="60FE8CBD" w14:textId="77777777" w:rsidR="002C0B8D" w:rsidRPr="00B3471C" w:rsidRDefault="002C0B8D" w:rsidP="00362DFE">
      <w:pPr>
        <w:jc w:val="center"/>
        <w:rPr>
          <w:rFonts w:eastAsia="MS PMincho"/>
          <w:b/>
          <w:smallCaps/>
          <w:sz w:val="20"/>
          <w:szCs w:val="20"/>
        </w:rPr>
      </w:pPr>
    </w:p>
    <w:p w14:paraId="1FDD7347" w14:textId="77777777" w:rsidR="002C0B8D" w:rsidRPr="00B3471C" w:rsidRDefault="002C0B8D" w:rsidP="00362DFE">
      <w:pPr>
        <w:jc w:val="center"/>
        <w:rPr>
          <w:rFonts w:eastAsia="MS PMincho"/>
          <w:b/>
          <w:smallCaps/>
          <w:sz w:val="20"/>
          <w:szCs w:val="20"/>
        </w:rPr>
      </w:pPr>
    </w:p>
    <w:p w14:paraId="3E413530" w14:textId="77777777" w:rsidR="002C0B8D" w:rsidRPr="00B3471C" w:rsidRDefault="002C0B8D" w:rsidP="00362DFE">
      <w:pPr>
        <w:jc w:val="center"/>
        <w:rPr>
          <w:rFonts w:eastAsia="MS PMincho"/>
          <w:b/>
          <w:smallCaps/>
          <w:sz w:val="20"/>
          <w:szCs w:val="20"/>
        </w:rPr>
      </w:pPr>
    </w:p>
    <w:p w14:paraId="69289ABE" w14:textId="77777777" w:rsidR="00FA247F" w:rsidRPr="00B3471C" w:rsidRDefault="00FA247F" w:rsidP="00362DFE">
      <w:pPr>
        <w:rPr>
          <w:rFonts w:eastAsia="MS PMincho"/>
          <w:b/>
          <w:smallCaps/>
          <w:sz w:val="20"/>
          <w:szCs w:val="20"/>
        </w:rPr>
      </w:pPr>
    </w:p>
    <w:p w14:paraId="10D20BB4" w14:textId="77777777" w:rsidR="00FA247F" w:rsidRPr="00B3471C" w:rsidRDefault="00FA247F" w:rsidP="00362DFE">
      <w:pPr>
        <w:jc w:val="center"/>
        <w:rPr>
          <w:rFonts w:eastAsia="MS PMincho"/>
          <w:b/>
          <w:smallCaps/>
          <w:sz w:val="20"/>
          <w:szCs w:val="20"/>
        </w:rPr>
      </w:pPr>
    </w:p>
    <w:p w14:paraId="1AC6B78F" w14:textId="77777777" w:rsidR="00DB4119" w:rsidRPr="00B3471C" w:rsidRDefault="00DB4119" w:rsidP="00362DFE">
      <w:pPr>
        <w:jc w:val="center"/>
        <w:rPr>
          <w:rFonts w:eastAsia="MS PMincho"/>
          <w:b/>
          <w:smallCaps/>
          <w:sz w:val="20"/>
          <w:szCs w:val="20"/>
        </w:rPr>
      </w:pPr>
    </w:p>
    <w:p w14:paraId="4D80DCA3" w14:textId="77777777" w:rsidR="00DB4119" w:rsidRPr="00B3471C" w:rsidRDefault="00DB4119" w:rsidP="00362DFE">
      <w:pPr>
        <w:jc w:val="center"/>
        <w:rPr>
          <w:rFonts w:eastAsia="MS PMincho"/>
          <w:b/>
          <w:smallCaps/>
          <w:sz w:val="20"/>
          <w:szCs w:val="20"/>
        </w:rPr>
      </w:pPr>
    </w:p>
    <w:p w14:paraId="21D34537" w14:textId="77777777" w:rsidR="00DB4119" w:rsidRPr="00B3471C" w:rsidRDefault="00DB4119" w:rsidP="00362DFE">
      <w:pPr>
        <w:jc w:val="center"/>
        <w:rPr>
          <w:rFonts w:eastAsia="MS PMincho"/>
          <w:b/>
          <w:smallCaps/>
          <w:sz w:val="20"/>
          <w:szCs w:val="20"/>
        </w:rPr>
      </w:pPr>
    </w:p>
    <w:p w14:paraId="14968E8B" w14:textId="77777777" w:rsidR="00DB4119" w:rsidRPr="00B3471C" w:rsidRDefault="00DB4119" w:rsidP="00362DFE">
      <w:pPr>
        <w:jc w:val="center"/>
        <w:rPr>
          <w:rFonts w:eastAsia="MS PMincho"/>
          <w:b/>
          <w:smallCaps/>
          <w:sz w:val="20"/>
          <w:szCs w:val="20"/>
        </w:rPr>
      </w:pPr>
    </w:p>
    <w:p w14:paraId="33928AC7" w14:textId="471230E0" w:rsidR="00694741" w:rsidRPr="00B3471C" w:rsidRDefault="00694741" w:rsidP="00362DFE">
      <w:pPr>
        <w:jc w:val="center"/>
        <w:rPr>
          <w:rFonts w:eastAsia="MS PMincho"/>
          <w:b/>
          <w:smallCaps/>
          <w:sz w:val="20"/>
          <w:szCs w:val="20"/>
        </w:rPr>
      </w:pPr>
    </w:p>
    <w:p w14:paraId="6E0EE90C" w14:textId="3E3B3DBE" w:rsidR="00694741" w:rsidRPr="00DF5674" w:rsidRDefault="000B2F8F" w:rsidP="00362DFE">
      <w:pPr>
        <w:jc w:val="center"/>
        <w:rPr>
          <w:rFonts w:eastAsia="MS PMincho"/>
          <w:b/>
          <w:smallCaps/>
          <w:sz w:val="20"/>
          <w:szCs w:val="20"/>
        </w:rPr>
      </w:pPr>
      <w:r>
        <w:rPr>
          <w:noProof/>
        </w:rPr>
        <w:drawing>
          <wp:inline distT="0" distB="0" distL="0" distR="0" wp14:anchorId="66318B9F" wp14:editId="67A06A0D">
            <wp:extent cx="1710267" cy="2308823"/>
            <wp:effectExtent l="0" t="0" r="4445" b="0"/>
            <wp:docPr id="1371406486" name="Image 1" descr="La coquille et le clergyman Film | longtake - Every Frame 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coquille et le clergyman Film | longtake - Every Frame Coun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1917" cy="2338050"/>
                    </a:xfrm>
                    <a:prstGeom prst="rect">
                      <a:avLst/>
                    </a:prstGeom>
                    <a:noFill/>
                    <a:ln>
                      <a:noFill/>
                    </a:ln>
                  </pic:spPr>
                </pic:pic>
              </a:graphicData>
            </a:graphic>
          </wp:inline>
        </w:drawing>
      </w:r>
      <w:r w:rsidRPr="00DF5674">
        <w:rPr>
          <w:rFonts w:eastAsia="MS PMincho"/>
          <w:b/>
          <w:smallCaps/>
          <w:sz w:val="20"/>
          <w:szCs w:val="20"/>
        </w:rPr>
        <w:t xml:space="preserve"> </w:t>
      </w:r>
      <w:r>
        <w:rPr>
          <w:noProof/>
        </w:rPr>
        <w:drawing>
          <wp:inline distT="0" distB="0" distL="0" distR="0" wp14:anchorId="0A053EAF" wp14:editId="10C5347D">
            <wp:extent cx="1723702" cy="2295422"/>
            <wp:effectExtent l="0" t="0" r="0" b="0"/>
            <wp:docPr id="409786857" name="Image 2" descr="La passion de Jeanne d'A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 passion de Jeanne d'Ar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9701" cy="2330044"/>
                    </a:xfrm>
                    <a:prstGeom prst="rect">
                      <a:avLst/>
                    </a:prstGeom>
                    <a:noFill/>
                    <a:ln>
                      <a:noFill/>
                    </a:ln>
                  </pic:spPr>
                </pic:pic>
              </a:graphicData>
            </a:graphic>
          </wp:inline>
        </w:drawing>
      </w:r>
      <w:r w:rsidRPr="00DF5674">
        <w:rPr>
          <w:rFonts w:eastAsia="MS PMincho"/>
          <w:b/>
          <w:smallCaps/>
          <w:sz w:val="20"/>
          <w:szCs w:val="20"/>
        </w:rPr>
        <w:t xml:space="preserve"> </w:t>
      </w:r>
      <w:r w:rsidR="00D20DB8">
        <w:rPr>
          <w:noProof/>
        </w:rPr>
        <w:drawing>
          <wp:inline distT="0" distB="0" distL="0" distR="0" wp14:anchorId="2A43CAB4" wp14:editId="4D165BEA">
            <wp:extent cx="1702773" cy="2302933"/>
            <wp:effectExtent l="0" t="0" r="0" b="2540"/>
            <wp:docPr id="235832929" name="Image 10" descr="Contes des chrysanthèmes tardifs - Film 1939 - AlloCi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ntes des chrysanthèmes tardifs - Film 1939 - AlloCiné"/>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5249" cy="2319807"/>
                    </a:xfrm>
                    <a:prstGeom prst="rect">
                      <a:avLst/>
                    </a:prstGeom>
                    <a:noFill/>
                    <a:ln>
                      <a:noFill/>
                    </a:ln>
                  </pic:spPr>
                </pic:pic>
              </a:graphicData>
            </a:graphic>
          </wp:inline>
        </w:drawing>
      </w:r>
    </w:p>
    <w:p w14:paraId="61D571E4" w14:textId="5038ACD9" w:rsidR="00694741" w:rsidRPr="00DF5674" w:rsidRDefault="00694741" w:rsidP="00362DFE">
      <w:pPr>
        <w:jc w:val="center"/>
        <w:rPr>
          <w:rFonts w:eastAsia="MS PMincho"/>
          <w:b/>
          <w:smallCaps/>
          <w:sz w:val="20"/>
          <w:szCs w:val="20"/>
        </w:rPr>
      </w:pPr>
    </w:p>
    <w:p w14:paraId="48AF006A" w14:textId="05BFD595" w:rsidR="00307E2B" w:rsidRPr="00DF5674" w:rsidRDefault="00307E2B" w:rsidP="00362DFE">
      <w:pPr>
        <w:jc w:val="center"/>
        <w:rPr>
          <w:rFonts w:eastAsia="MS PMincho"/>
          <w:b/>
          <w:smallCaps/>
          <w:sz w:val="28"/>
          <w:szCs w:val="28"/>
        </w:rPr>
      </w:pPr>
      <w:r w:rsidRPr="00DF5674">
        <w:rPr>
          <w:rFonts w:eastAsia="MS PMincho"/>
          <w:b/>
          <w:smallCaps/>
          <w:sz w:val="28"/>
          <w:szCs w:val="28"/>
        </w:rPr>
        <w:t xml:space="preserve">Licence 1 </w:t>
      </w:r>
      <w:r w:rsidRPr="005E20CD">
        <w:rPr>
          <w:rFonts w:eastAsia="MS PMincho"/>
          <w:b/>
          <w:smallCaps/>
          <w:sz w:val="28"/>
          <w:szCs w:val="28"/>
          <w:lang w:val="fr-CA"/>
        </w:rPr>
        <w:t>Cin</w:t>
      </w:r>
      <w:r w:rsidR="00C71E7A" w:rsidRPr="005E20CD">
        <w:rPr>
          <w:rFonts w:eastAsia="MS PMincho"/>
          <w:b/>
          <w:smallCaps/>
          <w:sz w:val="28"/>
          <w:szCs w:val="28"/>
          <w:lang w:val="fr-CA"/>
        </w:rPr>
        <w:t>é</w:t>
      </w:r>
      <w:r w:rsidRPr="005E20CD">
        <w:rPr>
          <w:rFonts w:eastAsia="MS PMincho"/>
          <w:b/>
          <w:smallCaps/>
          <w:sz w:val="28"/>
          <w:szCs w:val="28"/>
          <w:lang w:val="fr-CA"/>
        </w:rPr>
        <w:t>ma</w:t>
      </w:r>
    </w:p>
    <w:p w14:paraId="7CAFB41A" w14:textId="77777777" w:rsidR="00307E2B" w:rsidRPr="00DF5674" w:rsidRDefault="00307E2B" w:rsidP="00362DFE">
      <w:pPr>
        <w:jc w:val="both"/>
        <w:rPr>
          <w:rFonts w:eastAsia="MS PMincho"/>
          <w:b/>
          <w:smallCaps/>
          <w:sz w:val="28"/>
          <w:szCs w:val="28"/>
        </w:rPr>
      </w:pPr>
    </w:p>
    <w:p w14:paraId="7B9D423A" w14:textId="77777777" w:rsidR="00307E2B" w:rsidRPr="000B2F8F" w:rsidRDefault="00307E2B" w:rsidP="00362DFE">
      <w:pPr>
        <w:jc w:val="center"/>
        <w:rPr>
          <w:rFonts w:eastAsia="MS PMincho"/>
          <w:b/>
          <w:smallCaps/>
          <w:sz w:val="28"/>
          <w:szCs w:val="28"/>
        </w:rPr>
      </w:pPr>
      <w:r w:rsidRPr="000B2F8F">
        <w:rPr>
          <w:rFonts w:eastAsia="MS PMincho"/>
          <w:b/>
          <w:smallCaps/>
          <w:sz w:val="28"/>
          <w:szCs w:val="28"/>
        </w:rPr>
        <w:t>Premier semestre</w:t>
      </w:r>
    </w:p>
    <w:p w14:paraId="5B02A3C7" w14:textId="77777777" w:rsidR="00307E2B" w:rsidRPr="00B3471C" w:rsidRDefault="00307E2B" w:rsidP="00362DFE">
      <w:pPr>
        <w:jc w:val="both"/>
        <w:rPr>
          <w:rFonts w:eastAsia="MS PMincho"/>
          <w:smallCaps/>
          <w:sz w:val="20"/>
          <w:szCs w:val="20"/>
        </w:rPr>
      </w:pPr>
    </w:p>
    <w:p w14:paraId="3EE3922C" w14:textId="77777777" w:rsidR="001F6517" w:rsidRPr="00B3471C" w:rsidRDefault="001F6517" w:rsidP="00362DFE">
      <w:pPr>
        <w:rPr>
          <w:rFonts w:eastAsia="MS PMincho"/>
          <w:b/>
          <w:sz w:val="20"/>
          <w:szCs w:val="20"/>
        </w:rPr>
      </w:pPr>
    </w:p>
    <w:p w14:paraId="68179E13" w14:textId="77777777" w:rsidR="00535058" w:rsidRPr="00B3471C" w:rsidRDefault="00535058" w:rsidP="00362DFE">
      <w:pPr>
        <w:jc w:val="right"/>
        <w:rPr>
          <w:rFonts w:eastAsia="MS PMincho"/>
          <w:b/>
          <w:sz w:val="20"/>
          <w:szCs w:val="20"/>
        </w:rPr>
      </w:pPr>
    </w:p>
    <w:p w14:paraId="08A37C27" w14:textId="28D341A9" w:rsidR="00307E2B" w:rsidRPr="000B2F8F" w:rsidRDefault="00307E2B" w:rsidP="005E20CD">
      <w:pPr>
        <w:rPr>
          <w:rFonts w:eastAsia="MS PMincho"/>
          <w:b/>
          <w:sz w:val="20"/>
          <w:szCs w:val="20"/>
        </w:rPr>
      </w:pPr>
      <w:r w:rsidRPr="000B2F8F">
        <w:rPr>
          <w:rFonts w:eastAsia="MS PMincho"/>
          <w:b/>
          <w:sz w:val="20"/>
          <w:szCs w:val="20"/>
        </w:rPr>
        <w:t xml:space="preserve">EP </w:t>
      </w:r>
      <w:r w:rsidR="009E764B" w:rsidRPr="000B2F8F">
        <w:rPr>
          <w:b/>
          <w:bCs/>
          <w:sz w:val="20"/>
          <w:szCs w:val="20"/>
        </w:rPr>
        <w:t>D1011114   Histoire de l’art 1</w:t>
      </w:r>
      <w:r w:rsidRPr="000B2F8F">
        <w:rPr>
          <w:rFonts w:eastAsia="MS PMincho"/>
          <w:b/>
          <w:sz w:val="20"/>
          <w:szCs w:val="20"/>
        </w:rPr>
        <w:t xml:space="preserve"> </w:t>
      </w:r>
      <w:r w:rsidR="00FC7E2F" w:rsidRPr="000B2F8F">
        <w:rPr>
          <w:rFonts w:eastAsia="MS PMincho"/>
          <w:b/>
          <w:sz w:val="20"/>
          <w:szCs w:val="20"/>
        </w:rPr>
        <w:t>(</w:t>
      </w:r>
      <w:r w:rsidR="000704F3" w:rsidRPr="000B2F8F">
        <w:rPr>
          <w:rFonts w:eastAsia="MS PMincho"/>
          <w:b/>
          <w:sz w:val="20"/>
          <w:szCs w:val="20"/>
        </w:rPr>
        <w:t>4</w:t>
      </w:r>
      <w:r w:rsidR="00FC7E2F" w:rsidRPr="000B2F8F">
        <w:rPr>
          <w:rFonts w:eastAsia="MS PMincho"/>
          <w:b/>
          <w:sz w:val="20"/>
          <w:szCs w:val="20"/>
        </w:rPr>
        <w:t xml:space="preserve"> ECTS)</w:t>
      </w:r>
    </w:p>
    <w:p w14:paraId="02DEA18A" w14:textId="0DBC3703" w:rsidR="00733EF2" w:rsidRPr="00B3471C" w:rsidRDefault="00476A66" w:rsidP="005E20CD">
      <w:pPr>
        <w:pBdr>
          <w:bottom w:val="single" w:sz="4" w:space="1" w:color="auto"/>
        </w:pBdr>
        <w:rPr>
          <w:rFonts w:eastAsia="MS PMincho"/>
          <w:b/>
          <w:sz w:val="20"/>
          <w:szCs w:val="20"/>
        </w:rPr>
      </w:pPr>
      <w:r w:rsidRPr="00B3471C">
        <w:rPr>
          <w:rFonts w:eastAsia="MS PMincho"/>
          <w:b/>
          <w:sz w:val="20"/>
          <w:szCs w:val="20"/>
        </w:rPr>
        <w:t>Enseignante coordinatrice : </w:t>
      </w:r>
      <w:r w:rsidR="00FB3232" w:rsidRPr="00B3471C">
        <w:rPr>
          <w:rFonts w:eastAsia="MS PMincho"/>
          <w:b/>
          <w:sz w:val="20"/>
          <w:szCs w:val="20"/>
        </w:rPr>
        <w:t>Elitza Dulguerova</w:t>
      </w:r>
    </w:p>
    <w:p w14:paraId="31E7D58B" w14:textId="77777777" w:rsidR="00307E2B" w:rsidRPr="00B3471C" w:rsidRDefault="00307E2B" w:rsidP="00362DFE">
      <w:pPr>
        <w:widowControl w:val="0"/>
        <w:autoSpaceDE w:val="0"/>
        <w:autoSpaceDN w:val="0"/>
        <w:adjustRightInd w:val="0"/>
        <w:jc w:val="both"/>
        <w:rPr>
          <w:rFonts w:eastAsia="MS PMincho"/>
          <w:b/>
          <w:bCs/>
          <w:i/>
          <w:iCs/>
          <w:sz w:val="20"/>
          <w:szCs w:val="20"/>
        </w:rPr>
      </w:pPr>
    </w:p>
    <w:p w14:paraId="42F05585" w14:textId="6DC74254" w:rsidR="001376E3" w:rsidRPr="000B2F8F" w:rsidRDefault="001376E3" w:rsidP="00362DFE">
      <w:pPr>
        <w:tabs>
          <w:tab w:val="left" w:pos="6210"/>
          <w:tab w:val="left" w:pos="7350"/>
        </w:tabs>
        <w:rPr>
          <w:b/>
          <w:bCs/>
          <w:sz w:val="20"/>
          <w:szCs w:val="20"/>
        </w:rPr>
      </w:pPr>
      <w:r w:rsidRPr="00B3471C">
        <w:rPr>
          <w:b/>
          <w:bCs/>
          <w:sz w:val="20"/>
          <w:szCs w:val="20"/>
        </w:rPr>
        <w:t xml:space="preserve">Gr.1  </w:t>
      </w:r>
      <w:r w:rsidR="00B81A0E" w:rsidRPr="000B2F8F">
        <w:rPr>
          <w:b/>
          <w:bCs/>
          <w:sz w:val="20"/>
          <w:szCs w:val="20"/>
        </w:rPr>
        <w:t>Gwladys Le CUFF</w:t>
      </w:r>
      <w:r w:rsidRPr="000B2F8F">
        <w:rPr>
          <w:b/>
          <w:bCs/>
          <w:sz w:val="20"/>
          <w:szCs w:val="20"/>
        </w:rPr>
        <w:tab/>
      </w:r>
    </w:p>
    <w:p w14:paraId="190DA5DC" w14:textId="77777777" w:rsidR="001376E3" w:rsidRPr="000B2F8F" w:rsidRDefault="001376E3" w:rsidP="00362DFE">
      <w:pPr>
        <w:tabs>
          <w:tab w:val="left" w:pos="6210"/>
          <w:tab w:val="left" w:pos="7350"/>
        </w:tabs>
        <w:jc w:val="center"/>
        <w:rPr>
          <w:b/>
          <w:bCs/>
          <w:sz w:val="20"/>
          <w:szCs w:val="20"/>
        </w:rPr>
      </w:pPr>
    </w:p>
    <w:p w14:paraId="3BA0BAE5" w14:textId="0EB918B1" w:rsidR="001376E3" w:rsidRPr="000B2F8F" w:rsidRDefault="001376E3" w:rsidP="00362DFE">
      <w:pPr>
        <w:tabs>
          <w:tab w:val="left" w:pos="6210"/>
          <w:tab w:val="left" w:pos="7350"/>
        </w:tabs>
        <w:rPr>
          <w:b/>
          <w:bCs/>
          <w:sz w:val="20"/>
          <w:szCs w:val="20"/>
        </w:rPr>
      </w:pPr>
      <w:r w:rsidRPr="000B2F8F">
        <w:rPr>
          <w:b/>
          <w:bCs/>
          <w:sz w:val="20"/>
          <w:szCs w:val="20"/>
        </w:rPr>
        <w:t xml:space="preserve">Gr.2  </w:t>
      </w:r>
      <w:r w:rsidR="00B04742" w:rsidRPr="000B2F8F">
        <w:rPr>
          <w:b/>
          <w:bCs/>
          <w:sz w:val="20"/>
          <w:szCs w:val="20"/>
        </w:rPr>
        <w:t>Sabine GUERMOUCHE</w:t>
      </w:r>
      <w:r w:rsidRPr="000B2F8F">
        <w:rPr>
          <w:b/>
          <w:bCs/>
          <w:sz w:val="20"/>
          <w:szCs w:val="20"/>
        </w:rPr>
        <w:tab/>
      </w:r>
    </w:p>
    <w:p w14:paraId="202EB218" w14:textId="77777777" w:rsidR="001376E3" w:rsidRPr="000B2F8F" w:rsidRDefault="001376E3" w:rsidP="00362DFE">
      <w:pPr>
        <w:tabs>
          <w:tab w:val="left" w:pos="6210"/>
          <w:tab w:val="left" w:pos="7350"/>
        </w:tabs>
        <w:rPr>
          <w:b/>
          <w:bCs/>
          <w:sz w:val="20"/>
          <w:szCs w:val="20"/>
        </w:rPr>
      </w:pPr>
    </w:p>
    <w:p w14:paraId="3A730076" w14:textId="29333522" w:rsidR="001376E3" w:rsidRPr="00B3471C" w:rsidRDefault="001376E3" w:rsidP="00362DFE">
      <w:pPr>
        <w:tabs>
          <w:tab w:val="left" w:pos="6210"/>
          <w:tab w:val="left" w:pos="7350"/>
        </w:tabs>
        <w:rPr>
          <w:b/>
          <w:bCs/>
          <w:sz w:val="20"/>
          <w:szCs w:val="20"/>
        </w:rPr>
      </w:pPr>
      <w:r w:rsidRPr="000B2F8F">
        <w:rPr>
          <w:b/>
          <w:bCs/>
          <w:sz w:val="20"/>
          <w:szCs w:val="20"/>
        </w:rPr>
        <w:t>Gr.3  Frédéric JIMENO</w:t>
      </w:r>
      <w:r w:rsidRPr="00B3471C">
        <w:rPr>
          <w:b/>
          <w:bCs/>
          <w:sz w:val="20"/>
          <w:szCs w:val="20"/>
        </w:rPr>
        <w:tab/>
      </w:r>
    </w:p>
    <w:p w14:paraId="58C30BA6" w14:textId="77777777" w:rsidR="001376E3" w:rsidRPr="00B3471C" w:rsidRDefault="001376E3" w:rsidP="00362DFE">
      <w:pPr>
        <w:pStyle w:val="CorpsA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0"/>
          <w:tab w:val="left" w:pos="7788"/>
          <w:tab w:val="left" w:pos="8496"/>
          <w:tab w:val="left" w:pos="9132"/>
        </w:tabs>
        <w:jc w:val="both"/>
        <w:rPr>
          <w:rStyle w:val="Aucun"/>
          <w:rFonts w:ascii="Times New Roman" w:hAnsi="Times New Roman" w:cs="Times New Roman"/>
          <w:b/>
          <w:bCs/>
          <w:sz w:val="20"/>
          <w:szCs w:val="20"/>
        </w:rPr>
      </w:pPr>
    </w:p>
    <w:p w14:paraId="76E4CF44" w14:textId="70D80489" w:rsidR="001376E3" w:rsidRPr="00B3471C" w:rsidRDefault="005E20CD" w:rsidP="00362DFE">
      <w:pPr>
        <w:pStyle w:val="CorpsA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0"/>
          <w:tab w:val="left" w:pos="7788"/>
          <w:tab w:val="left" w:pos="8496"/>
          <w:tab w:val="left" w:pos="9132"/>
        </w:tabs>
        <w:jc w:val="both"/>
        <w:rPr>
          <w:rStyle w:val="Aucun"/>
          <w:rFonts w:ascii="Times New Roman" w:hAnsi="Times New Roman" w:cs="Times New Roman"/>
          <w:b/>
          <w:bCs/>
          <w:sz w:val="20"/>
          <w:szCs w:val="20"/>
        </w:rPr>
      </w:pPr>
      <w:r>
        <w:rPr>
          <w:rStyle w:val="Aucun"/>
          <w:rFonts w:ascii="Times New Roman" w:hAnsi="Times New Roman" w:cs="Times New Roman"/>
          <w:b/>
          <w:bCs/>
          <w:sz w:val="20"/>
          <w:szCs w:val="20"/>
        </w:rPr>
        <w:t>Descriptif</w:t>
      </w:r>
    </w:p>
    <w:p w14:paraId="323F847B" w14:textId="77777777" w:rsidR="009E764B" w:rsidRPr="00B3471C" w:rsidRDefault="009E764B" w:rsidP="00362DFE">
      <w:pPr>
        <w:pStyle w:val="CorpsAA"/>
        <w:widowControl w:val="0"/>
        <w:tabs>
          <w:tab w:val="left" w:pos="7938"/>
          <w:tab w:val="left" w:pos="8496"/>
          <w:tab w:val="left" w:pos="9132"/>
        </w:tabs>
        <w:jc w:val="both"/>
        <w:rPr>
          <w:rStyle w:val="Aucun"/>
          <w:rFonts w:ascii="Times New Roman" w:eastAsia="Arial Narrow" w:hAnsi="Times New Roman" w:cs="Times New Roman"/>
          <w:sz w:val="20"/>
          <w:szCs w:val="20"/>
        </w:rPr>
      </w:pPr>
      <w:r w:rsidRPr="00B3471C">
        <w:rPr>
          <w:rStyle w:val="Aucun"/>
          <w:rFonts w:ascii="Times New Roman" w:eastAsia="Arial Narrow" w:hAnsi="Times New Roman" w:cs="Times New Roman"/>
          <w:sz w:val="20"/>
          <w:szCs w:val="20"/>
        </w:rPr>
        <w:t xml:space="preserve">Alors que l’art contemporain connaît un regain marquant de pratiques figuratives - en peinture, en sculpture, en dessin -, il paraît d’autant plus important de bien situer et connaître l’histoire de la figuration en Europe dans toute sa diversité. L’actualité de l’art du passé est aujourd’hui inscrite dans la pratique artistique elle-même. </w:t>
      </w:r>
    </w:p>
    <w:p w14:paraId="49CA2897" w14:textId="77777777" w:rsidR="009E764B" w:rsidRPr="00B3471C" w:rsidRDefault="009E764B" w:rsidP="00362DFE">
      <w:pPr>
        <w:pStyle w:val="CorpsAA"/>
        <w:widowControl w:val="0"/>
        <w:tabs>
          <w:tab w:val="left" w:pos="7938"/>
          <w:tab w:val="left" w:pos="8496"/>
          <w:tab w:val="left" w:pos="9132"/>
        </w:tabs>
        <w:jc w:val="both"/>
        <w:rPr>
          <w:rStyle w:val="Aucun"/>
          <w:rFonts w:ascii="Times New Roman" w:eastAsia="Arial Narrow" w:hAnsi="Times New Roman" w:cs="Times New Roman"/>
          <w:sz w:val="20"/>
          <w:szCs w:val="20"/>
        </w:rPr>
      </w:pPr>
    </w:p>
    <w:p w14:paraId="6B8414C0" w14:textId="77777777" w:rsidR="009E764B" w:rsidRPr="00B3471C" w:rsidRDefault="009E764B" w:rsidP="00362DFE">
      <w:pPr>
        <w:pStyle w:val="CorpsAA"/>
        <w:widowControl w:val="0"/>
        <w:tabs>
          <w:tab w:val="left" w:pos="7938"/>
          <w:tab w:val="left" w:pos="8496"/>
          <w:tab w:val="left" w:pos="9132"/>
        </w:tabs>
        <w:jc w:val="both"/>
        <w:rPr>
          <w:rStyle w:val="Aucun"/>
          <w:rFonts w:ascii="Times New Roman" w:eastAsia="Arial Narrow" w:hAnsi="Times New Roman" w:cs="Times New Roman"/>
          <w:sz w:val="20"/>
          <w:szCs w:val="20"/>
        </w:rPr>
      </w:pPr>
      <w:r w:rsidRPr="00B3471C">
        <w:rPr>
          <w:rStyle w:val="Aucun"/>
          <w:rFonts w:ascii="Times New Roman" w:eastAsia="Arial Narrow" w:hAnsi="Times New Roman" w:cs="Times New Roman"/>
          <w:sz w:val="20"/>
          <w:szCs w:val="20"/>
        </w:rPr>
        <w:t>Ce cours se donne ainsi pour objectif d’analyser les grandes mutations de la peinture en Europe du XV</w:t>
      </w:r>
      <w:r w:rsidRPr="00B3471C">
        <w:rPr>
          <w:rStyle w:val="Aucun"/>
          <w:rFonts w:ascii="Times New Roman" w:eastAsia="Arial Narrow" w:hAnsi="Times New Roman" w:cs="Times New Roman"/>
          <w:sz w:val="20"/>
          <w:szCs w:val="20"/>
          <w:vertAlign w:val="superscript"/>
        </w:rPr>
        <w:t>e</w:t>
      </w:r>
      <w:r w:rsidRPr="00B3471C">
        <w:rPr>
          <w:rStyle w:val="Aucun"/>
          <w:rFonts w:ascii="Times New Roman" w:eastAsia="Arial Narrow" w:hAnsi="Times New Roman" w:cs="Times New Roman"/>
          <w:sz w:val="20"/>
          <w:szCs w:val="20"/>
        </w:rPr>
        <w:t xml:space="preserve"> au XVIII</w:t>
      </w:r>
      <w:r w:rsidRPr="00B3471C">
        <w:rPr>
          <w:rStyle w:val="Aucun"/>
          <w:rFonts w:ascii="Times New Roman" w:eastAsia="Arial Narrow" w:hAnsi="Times New Roman" w:cs="Times New Roman"/>
          <w:sz w:val="20"/>
          <w:szCs w:val="20"/>
          <w:vertAlign w:val="superscript"/>
        </w:rPr>
        <w:t>e</w:t>
      </w:r>
      <w:r w:rsidRPr="00B3471C">
        <w:rPr>
          <w:rStyle w:val="Aucun"/>
          <w:rFonts w:ascii="Times New Roman" w:eastAsia="Arial Narrow" w:hAnsi="Times New Roman" w:cs="Times New Roman"/>
          <w:sz w:val="20"/>
          <w:szCs w:val="20"/>
        </w:rPr>
        <w:t xml:space="preserve"> siècle, sans pour autant faire l’économie de la sculpture et de la gravure. Il vise à offrir un panorama, à la fois chronologique et thématique, permettant d’embrasser les enjeux fondamentaux qui ont marqué la production artistique européenne sur quatre siècles. Des approches combinant l’histoire sociale de l’art et l’anthropologie visuelle seront privilégiées afin d’appréhender non seulement l’évolution du statut de l’artiste, mais aussi les conditions de production des œuvres, les contextes sociologiques de leur circulation et réception, ainsi que l’usage et la fonction des images. Une place importante sera accordée à l’analyse plastique et à la démarche comparative, ce qui permettra de faire apparaître les différentes sensibilités esthétiques que l’on rencontre au fil des siècles et leurs résonances dans le monde actuel. </w:t>
      </w:r>
    </w:p>
    <w:p w14:paraId="64F39270" w14:textId="77777777" w:rsidR="00827046" w:rsidRPr="00B3471C" w:rsidRDefault="00827046" w:rsidP="00362DFE">
      <w:pPr>
        <w:pStyle w:val="CorpsAA"/>
        <w:widowControl w:val="0"/>
        <w:tabs>
          <w:tab w:val="left" w:pos="7938"/>
          <w:tab w:val="left" w:pos="8496"/>
          <w:tab w:val="left" w:pos="9132"/>
        </w:tabs>
        <w:jc w:val="both"/>
        <w:rPr>
          <w:rStyle w:val="Aucun"/>
          <w:rFonts w:ascii="Times New Roman" w:hAnsi="Times New Roman" w:cs="Times New Roman"/>
          <w:sz w:val="20"/>
          <w:szCs w:val="20"/>
        </w:rPr>
      </w:pPr>
    </w:p>
    <w:p w14:paraId="5F90ED53" w14:textId="0FE16E2A" w:rsidR="00827046" w:rsidRPr="00B3471C" w:rsidRDefault="00827046" w:rsidP="00362DFE">
      <w:pPr>
        <w:pStyle w:val="CorpsA"/>
        <w:jc w:val="both"/>
        <w:rPr>
          <w:rStyle w:val="Aucun"/>
          <w:rFonts w:ascii="Times New Roman" w:hAnsi="Times New Roman" w:cs="Times New Roman"/>
          <w:sz w:val="20"/>
          <w:szCs w:val="20"/>
        </w:rPr>
      </w:pPr>
      <w:r w:rsidRPr="00B3471C">
        <w:rPr>
          <w:rFonts w:ascii="Times New Roman" w:hAnsi="Times New Roman" w:cs="Times New Roman"/>
          <w:b/>
          <w:bCs/>
          <w:sz w:val="20"/>
          <w:szCs w:val="20"/>
        </w:rPr>
        <w:t>Ouvrage de référence</w:t>
      </w:r>
      <w:r w:rsidRPr="00B3471C">
        <w:rPr>
          <w:rFonts w:ascii="Times New Roman" w:hAnsi="Times New Roman" w:cs="Times New Roman"/>
          <w:sz w:val="20"/>
          <w:szCs w:val="20"/>
        </w:rPr>
        <w:t xml:space="preserve"> : Claire MIGNOT et Daniel RABREAU (</w:t>
      </w:r>
      <w:proofErr w:type="spellStart"/>
      <w:r w:rsidRPr="00B3471C">
        <w:rPr>
          <w:rFonts w:ascii="Times New Roman" w:hAnsi="Times New Roman" w:cs="Times New Roman"/>
          <w:sz w:val="20"/>
          <w:szCs w:val="20"/>
        </w:rPr>
        <w:t>dir</w:t>
      </w:r>
      <w:proofErr w:type="spellEnd"/>
      <w:r w:rsidRPr="00B3471C">
        <w:rPr>
          <w:rFonts w:ascii="Times New Roman" w:hAnsi="Times New Roman" w:cs="Times New Roman"/>
          <w:sz w:val="20"/>
          <w:szCs w:val="20"/>
        </w:rPr>
        <w:t xml:space="preserve">.), </w:t>
      </w:r>
      <w:r w:rsidRPr="00B3471C">
        <w:rPr>
          <w:rFonts w:ascii="Times New Roman" w:hAnsi="Times New Roman" w:cs="Times New Roman"/>
          <w:i/>
          <w:iCs/>
          <w:sz w:val="20"/>
          <w:szCs w:val="20"/>
        </w:rPr>
        <w:t>Temps modernes, XVe-XVIIIe siècle</w:t>
      </w:r>
      <w:r w:rsidRPr="00B3471C">
        <w:rPr>
          <w:rFonts w:ascii="Times New Roman" w:hAnsi="Times New Roman" w:cs="Times New Roman"/>
          <w:sz w:val="20"/>
          <w:szCs w:val="20"/>
        </w:rPr>
        <w:t>s, Paris, Flammarion, 2010</w:t>
      </w:r>
    </w:p>
    <w:p w14:paraId="12350F81" w14:textId="77777777" w:rsidR="00393921" w:rsidRPr="00B3471C" w:rsidRDefault="00393921" w:rsidP="00362DFE">
      <w:pPr>
        <w:pStyle w:val="CorpsAA"/>
        <w:widowControl w:val="0"/>
        <w:tabs>
          <w:tab w:val="left" w:pos="7938"/>
          <w:tab w:val="left" w:pos="8496"/>
          <w:tab w:val="left" w:pos="9132"/>
        </w:tabs>
        <w:jc w:val="both"/>
        <w:rPr>
          <w:rStyle w:val="Aucun"/>
          <w:rFonts w:ascii="Times New Roman" w:hAnsi="Times New Roman" w:cs="Times New Roman"/>
          <w:sz w:val="20"/>
          <w:szCs w:val="20"/>
        </w:rPr>
      </w:pPr>
    </w:p>
    <w:p w14:paraId="62A7CA03" w14:textId="5C4CF6AB" w:rsidR="00FB3232" w:rsidRPr="00B3471C" w:rsidRDefault="00FB3232" w:rsidP="00362DFE">
      <w:pPr>
        <w:pStyle w:val="CorpsAA"/>
        <w:widowControl w:val="0"/>
        <w:tabs>
          <w:tab w:val="left" w:pos="7938"/>
          <w:tab w:val="left" w:pos="8496"/>
          <w:tab w:val="left" w:pos="9132"/>
        </w:tabs>
        <w:jc w:val="both"/>
        <w:rPr>
          <w:rStyle w:val="Aucun"/>
          <w:rFonts w:ascii="Times New Roman" w:eastAsia="Arial Narrow" w:hAnsi="Times New Roman" w:cs="Times New Roman"/>
          <w:sz w:val="20"/>
          <w:szCs w:val="20"/>
        </w:rPr>
      </w:pPr>
      <w:r w:rsidRPr="00B3471C">
        <w:rPr>
          <w:rStyle w:val="Aucun"/>
          <w:rFonts w:ascii="Times New Roman" w:hAnsi="Times New Roman" w:cs="Times New Roman"/>
          <w:b/>
          <w:bCs/>
          <w:sz w:val="20"/>
          <w:szCs w:val="20"/>
        </w:rPr>
        <w:t>Mo</w:t>
      </w:r>
      <w:r w:rsidR="00393921" w:rsidRPr="00B3471C">
        <w:rPr>
          <w:rStyle w:val="Aucun"/>
          <w:rFonts w:ascii="Times New Roman" w:hAnsi="Times New Roman" w:cs="Times New Roman"/>
          <w:b/>
          <w:bCs/>
          <w:sz w:val="20"/>
          <w:szCs w:val="20"/>
        </w:rPr>
        <w:t>dalités d’évaluation</w:t>
      </w:r>
      <w:r w:rsidR="00393921" w:rsidRPr="00B3471C">
        <w:rPr>
          <w:rStyle w:val="Aucun"/>
          <w:rFonts w:ascii="Times New Roman" w:hAnsi="Times New Roman" w:cs="Times New Roman"/>
          <w:sz w:val="20"/>
          <w:szCs w:val="20"/>
        </w:rPr>
        <w:t xml:space="preserve"> </w:t>
      </w:r>
      <w:r w:rsidRPr="00B3471C">
        <w:rPr>
          <w:rStyle w:val="Aucun"/>
          <w:rFonts w:ascii="Times New Roman" w:hAnsi="Times New Roman" w:cs="Times New Roman"/>
          <w:sz w:val="20"/>
          <w:szCs w:val="20"/>
        </w:rPr>
        <w:t xml:space="preserve">: </w:t>
      </w:r>
      <w:r w:rsidR="009E764B" w:rsidRPr="00B3471C">
        <w:rPr>
          <w:rStyle w:val="Aucun"/>
          <w:rFonts w:ascii="Times New Roman" w:hAnsi="Times New Roman" w:cs="Times New Roman"/>
          <w:sz w:val="20"/>
          <w:szCs w:val="20"/>
        </w:rPr>
        <w:t>Partiel</w:t>
      </w:r>
      <w:r w:rsidRPr="00B3471C">
        <w:rPr>
          <w:rStyle w:val="Aucun"/>
          <w:rFonts w:ascii="Times New Roman" w:hAnsi="Times New Roman" w:cs="Times New Roman"/>
          <w:sz w:val="20"/>
          <w:szCs w:val="20"/>
        </w:rPr>
        <w:t>.</w:t>
      </w:r>
    </w:p>
    <w:p w14:paraId="34930469" w14:textId="77777777" w:rsidR="00307E2B" w:rsidRPr="00B3471C" w:rsidRDefault="00307E2B" w:rsidP="00362DFE">
      <w:pPr>
        <w:jc w:val="both"/>
        <w:rPr>
          <w:rFonts w:eastAsia="MS PMincho"/>
          <w:sz w:val="20"/>
          <w:szCs w:val="20"/>
        </w:rPr>
      </w:pPr>
    </w:p>
    <w:p w14:paraId="642B15F6" w14:textId="567E4232" w:rsidR="005E2118"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44BE6290" w14:textId="6EA8D5D8" w:rsidR="00D313C4" w:rsidRDefault="00D313C4"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p>
    <w:p w14:paraId="5E20BED8" w14:textId="29465C95" w:rsidR="00D313C4" w:rsidRDefault="00D313C4"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p>
    <w:p w14:paraId="0B5A7A20" w14:textId="290BE7BB" w:rsidR="00D313C4" w:rsidRDefault="00D313C4"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p>
    <w:p w14:paraId="48C5BD0F" w14:textId="64F2D744" w:rsidR="00D313C4" w:rsidRDefault="00D313C4"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p>
    <w:p w14:paraId="53393E58" w14:textId="77777777" w:rsidR="00D313C4" w:rsidRPr="00B3471C" w:rsidRDefault="00D313C4"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p>
    <w:p w14:paraId="384257B2" w14:textId="77777777" w:rsidR="005E2118" w:rsidRPr="00B3471C" w:rsidRDefault="005E2118" w:rsidP="00362DFE">
      <w:pPr>
        <w:jc w:val="both"/>
        <w:rPr>
          <w:rFonts w:eastAsia="MS PMincho"/>
          <w:sz w:val="20"/>
          <w:szCs w:val="20"/>
        </w:rPr>
      </w:pPr>
    </w:p>
    <w:p w14:paraId="071D00D9" w14:textId="77777777" w:rsidR="00D919B3" w:rsidRPr="00B3471C" w:rsidRDefault="00D919B3" w:rsidP="00362DFE">
      <w:pPr>
        <w:jc w:val="both"/>
        <w:rPr>
          <w:rFonts w:eastAsia="MS PMincho"/>
          <w:sz w:val="20"/>
          <w:szCs w:val="20"/>
        </w:rPr>
      </w:pPr>
    </w:p>
    <w:p w14:paraId="2D75F913" w14:textId="124C08EF" w:rsidR="00307E2B" w:rsidRPr="00B3471C" w:rsidRDefault="00307E2B" w:rsidP="005E20CD">
      <w:pPr>
        <w:rPr>
          <w:rFonts w:eastAsia="MS PMincho"/>
          <w:b/>
          <w:color w:val="000000" w:themeColor="text1"/>
          <w:sz w:val="20"/>
          <w:szCs w:val="20"/>
        </w:rPr>
      </w:pPr>
      <w:r w:rsidRPr="00B3471C">
        <w:rPr>
          <w:rFonts w:eastAsia="MS PMincho"/>
          <w:b/>
          <w:color w:val="000000" w:themeColor="text1"/>
          <w:sz w:val="20"/>
          <w:szCs w:val="20"/>
        </w:rPr>
        <w:t xml:space="preserve">EP </w:t>
      </w:r>
      <w:r w:rsidR="002B0B4A" w:rsidRPr="00B3471C">
        <w:rPr>
          <w:rFonts w:eastAsia="MS PMincho"/>
          <w:b/>
          <w:color w:val="000000" w:themeColor="text1"/>
          <w:sz w:val="20"/>
          <w:szCs w:val="20"/>
        </w:rPr>
        <w:t>D1011314</w:t>
      </w:r>
      <w:r w:rsidRPr="00B3471C">
        <w:rPr>
          <w:rFonts w:eastAsia="MS PMincho"/>
          <w:b/>
          <w:color w:val="000000" w:themeColor="text1"/>
          <w:sz w:val="20"/>
          <w:szCs w:val="20"/>
        </w:rPr>
        <w:t xml:space="preserve"> – Philosophie de l</w:t>
      </w:r>
      <w:r w:rsidR="0097482D" w:rsidRPr="00B3471C">
        <w:rPr>
          <w:rFonts w:eastAsia="MS PMincho"/>
          <w:b/>
          <w:color w:val="000000" w:themeColor="text1"/>
          <w:sz w:val="20"/>
          <w:szCs w:val="20"/>
        </w:rPr>
        <w:t>’</w:t>
      </w:r>
      <w:r w:rsidRPr="00B3471C">
        <w:rPr>
          <w:rFonts w:eastAsia="MS PMincho"/>
          <w:b/>
          <w:color w:val="000000" w:themeColor="text1"/>
          <w:sz w:val="20"/>
          <w:szCs w:val="20"/>
        </w:rPr>
        <w:t xml:space="preserve">art </w:t>
      </w:r>
      <w:r w:rsidR="00FC7E2F" w:rsidRPr="00B3471C">
        <w:rPr>
          <w:rFonts w:eastAsia="MS PMincho"/>
          <w:b/>
          <w:color w:val="000000" w:themeColor="text1"/>
          <w:sz w:val="20"/>
          <w:szCs w:val="20"/>
        </w:rPr>
        <w:t>(</w:t>
      </w:r>
      <w:r w:rsidR="000704F3" w:rsidRPr="00B3471C">
        <w:rPr>
          <w:rFonts w:eastAsia="MS PMincho"/>
          <w:b/>
          <w:color w:val="000000" w:themeColor="text1"/>
          <w:sz w:val="20"/>
          <w:szCs w:val="20"/>
        </w:rPr>
        <w:t>4</w:t>
      </w:r>
      <w:r w:rsidR="00FC7E2F" w:rsidRPr="00B3471C">
        <w:rPr>
          <w:rFonts w:eastAsia="MS PMincho"/>
          <w:b/>
          <w:color w:val="000000" w:themeColor="text1"/>
          <w:sz w:val="20"/>
          <w:szCs w:val="20"/>
        </w:rPr>
        <w:t xml:space="preserve"> ECTS)</w:t>
      </w:r>
    </w:p>
    <w:p w14:paraId="21E114DD" w14:textId="55DDB411" w:rsidR="002C4673" w:rsidRPr="00B3471C" w:rsidRDefault="002C4673" w:rsidP="005E20CD">
      <w:pPr>
        <w:pBdr>
          <w:bottom w:val="single" w:sz="4" w:space="1" w:color="auto"/>
        </w:pBdr>
        <w:rPr>
          <w:rFonts w:eastAsia="MS PMincho"/>
          <w:b/>
          <w:sz w:val="20"/>
          <w:szCs w:val="20"/>
          <w:lang w:val="it-IT"/>
        </w:rPr>
      </w:pPr>
      <w:r w:rsidRPr="00B3471C">
        <w:rPr>
          <w:rFonts w:eastAsia="MS PMincho"/>
          <w:b/>
          <w:sz w:val="20"/>
          <w:szCs w:val="20"/>
          <w:lang w:val="it-IT"/>
        </w:rPr>
        <w:t xml:space="preserve">Enseignante coordinatrice : </w:t>
      </w:r>
      <w:r w:rsidR="009A5F6B" w:rsidRPr="00B3471C">
        <w:rPr>
          <w:rFonts w:eastAsia="MS PMincho"/>
          <w:b/>
          <w:sz w:val="20"/>
          <w:szCs w:val="20"/>
          <w:lang w:val="it-IT"/>
        </w:rPr>
        <w:t>Chiara Palermo</w:t>
      </w:r>
    </w:p>
    <w:p w14:paraId="52EA1649" w14:textId="77777777" w:rsidR="00307E2B" w:rsidRPr="00B3471C" w:rsidRDefault="00307E2B" w:rsidP="00362DFE">
      <w:pPr>
        <w:jc w:val="both"/>
        <w:rPr>
          <w:rFonts w:eastAsia="MS PMincho"/>
          <w:sz w:val="20"/>
          <w:szCs w:val="20"/>
          <w:lang w:val="it-IT"/>
        </w:rPr>
      </w:pPr>
    </w:p>
    <w:p w14:paraId="54DE62DC" w14:textId="5714D674" w:rsidR="001376E3" w:rsidRPr="00B3471C" w:rsidRDefault="007A23D3" w:rsidP="00362DFE">
      <w:pPr>
        <w:tabs>
          <w:tab w:val="left" w:pos="6210"/>
          <w:tab w:val="left" w:pos="7350"/>
        </w:tabs>
        <w:rPr>
          <w:b/>
          <w:bCs/>
          <w:sz w:val="20"/>
          <w:szCs w:val="20"/>
          <w:lang w:val="it-IT"/>
        </w:rPr>
      </w:pPr>
      <w:r w:rsidRPr="00B3471C">
        <w:rPr>
          <w:b/>
          <w:bCs/>
          <w:sz w:val="20"/>
          <w:szCs w:val="20"/>
          <w:lang w:val="it-IT"/>
        </w:rPr>
        <w:t xml:space="preserve">Gr. 1 </w:t>
      </w:r>
      <w:r w:rsidR="002B0B4A" w:rsidRPr="00B3471C">
        <w:rPr>
          <w:b/>
          <w:bCs/>
          <w:sz w:val="20"/>
          <w:szCs w:val="20"/>
          <w:lang w:val="it-IT"/>
        </w:rPr>
        <w:t>Neli DOBREVA</w:t>
      </w:r>
      <w:r w:rsidR="005E20CD">
        <w:rPr>
          <w:b/>
          <w:bCs/>
          <w:sz w:val="20"/>
          <w:szCs w:val="20"/>
          <w:lang w:val="it-IT"/>
        </w:rPr>
        <w:t xml:space="preserve"> - </w:t>
      </w:r>
      <w:r w:rsidR="005E20CD" w:rsidRPr="005E20CD">
        <w:rPr>
          <w:sz w:val="20"/>
          <w:szCs w:val="20"/>
          <w:lang w:val="it-IT"/>
        </w:rPr>
        <w:t>Jeudi 9h-11h - AMPHI</w:t>
      </w:r>
      <w:r w:rsidR="001376E3" w:rsidRPr="00B3471C">
        <w:rPr>
          <w:b/>
          <w:bCs/>
          <w:sz w:val="20"/>
          <w:szCs w:val="20"/>
          <w:lang w:val="it-IT"/>
        </w:rPr>
        <w:tab/>
      </w:r>
    </w:p>
    <w:p w14:paraId="72836577" w14:textId="77777777" w:rsidR="001376E3" w:rsidRPr="00B3471C" w:rsidRDefault="001376E3" w:rsidP="00362DFE">
      <w:pPr>
        <w:tabs>
          <w:tab w:val="left" w:pos="6210"/>
          <w:tab w:val="left" w:pos="7350"/>
        </w:tabs>
        <w:jc w:val="center"/>
        <w:rPr>
          <w:b/>
          <w:bCs/>
          <w:sz w:val="20"/>
          <w:szCs w:val="20"/>
          <w:lang w:val="it-IT"/>
        </w:rPr>
      </w:pPr>
    </w:p>
    <w:p w14:paraId="35D87460" w14:textId="2687C125" w:rsidR="001376E3" w:rsidRPr="00B3471C" w:rsidRDefault="007A23D3" w:rsidP="00362DFE">
      <w:pPr>
        <w:tabs>
          <w:tab w:val="left" w:pos="6210"/>
          <w:tab w:val="left" w:pos="7350"/>
        </w:tabs>
        <w:rPr>
          <w:b/>
          <w:bCs/>
          <w:sz w:val="20"/>
          <w:szCs w:val="20"/>
          <w:lang w:val="it-IT"/>
        </w:rPr>
      </w:pPr>
      <w:r w:rsidRPr="00B3471C">
        <w:rPr>
          <w:b/>
          <w:bCs/>
          <w:sz w:val="20"/>
          <w:szCs w:val="20"/>
          <w:lang w:val="it-IT"/>
        </w:rPr>
        <w:t xml:space="preserve">Gr. 2 </w:t>
      </w:r>
      <w:r w:rsidR="00CE3892" w:rsidRPr="00B3471C">
        <w:rPr>
          <w:b/>
          <w:bCs/>
          <w:sz w:val="20"/>
          <w:szCs w:val="20"/>
          <w:lang w:val="it-IT"/>
        </w:rPr>
        <w:t>Neli DOBREVA</w:t>
      </w:r>
      <w:r w:rsidR="005E20CD">
        <w:rPr>
          <w:b/>
          <w:bCs/>
          <w:sz w:val="20"/>
          <w:szCs w:val="20"/>
          <w:lang w:val="it-IT"/>
        </w:rPr>
        <w:t xml:space="preserve"> - </w:t>
      </w:r>
      <w:r w:rsidR="005E20CD" w:rsidRPr="005E20CD">
        <w:rPr>
          <w:sz w:val="20"/>
          <w:szCs w:val="20"/>
          <w:lang w:val="it-IT"/>
        </w:rPr>
        <w:t>Lundi 13h-15h - AMPHI</w:t>
      </w:r>
      <w:r w:rsidR="001376E3" w:rsidRPr="00B3471C">
        <w:rPr>
          <w:b/>
          <w:bCs/>
          <w:sz w:val="20"/>
          <w:szCs w:val="20"/>
          <w:lang w:val="it-IT"/>
        </w:rPr>
        <w:tab/>
      </w:r>
    </w:p>
    <w:p w14:paraId="4BF56150" w14:textId="77777777" w:rsidR="001376E3" w:rsidRPr="00B3471C" w:rsidRDefault="001376E3" w:rsidP="00362DFE">
      <w:pPr>
        <w:tabs>
          <w:tab w:val="left" w:pos="6210"/>
          <w:tab w:val="left" w:pos="7350"/>
        </w:tabs>
        <w:rPr>
          <w:b/>
          <w:bCs/>
          <w:sz w:val="20"/>
          <w:szCs w:val="20"/>
          <w:lang w:val="it-IT"/>
        </w:rPr>
      </w:pPr>
    </w:p>
    <w:p w14:paraId="1FA31D1F" w14:textId="5C0DA646" w:rsidR="001376E3" w:rsidRPr="00B3471C" w:rsidRDefault="007A23D3" w:rsidP="00362DFE">
      <w:pPr>
        <w:tabs>
          <w:tab w:val="left" w:pos="6210"/>
          <w:tab w:val="left" w:pos="7350"/>
        </w:tabs>
        <w:rPr>
          <w:b/>
          <w:bCs/>
          <w:sz w:val="20"/>
          <w:szCs w:val="20"/>
          <w:lang w:val="it-IT"/>
        </w:rPr>
      </w:pPr>
      <w:r w:rsidRPr="00B3471C">
        <w:rPr>
          <w:b/>
          <w:bCs/>
          <w:sz w:val="20"/>
          <w:szCs w:val="20"/>
          <w:lang w:val="it-IT"/>
        </w:rPr>
        <w:t xml:space="preserve">Gr. 3 </w:t>
      </w:r>
      <w:r w:rsidR="002B0B4A" w:rsidRPr="00B3471C">
        <w:rPr>
          <w:b/>
          <w:bCs/>
          <w:sz w:val="20"/>
          <w:szCs w:val="20"/>
          <w:lang w:val="it-IT"/>
        </w:rPr>
        <w:t>Chiara PALERMO</w:t>
      </w:r>
      <w:r w:rsidR="005E20CD">
        <w:rPr>
          <w:b/>
          <w:bCs/>
          <w:sz w:val="20"/>
          <w:szCs w:val="20"/>
          <w:lang w:val="it-IT"/>
        </w:rPr>
        <w:t xml:space="preserve"> </w:t>
      </w:r>
      <w:r w:rsidR="005E20CD" w:rsidRPr="005E20CD">
        <w:rPr>
          <w:sz w:val="20"/>
          <w:szCs w:val="20"/>
          <w:lang w:val="it-IT"/>
        </w:rPr>
        <w:t>- Lundi 9h-11h - AMPHI</w:t>
      </w:r>
      <w:r w:rsidR="005E20CD" w:rsidRPr="00B3471C">
        <w:rPr>
          <w:b/>
          <w:bCs/>
          <w:sz w:val="20"/>
          <w:szCs w:val="20"/>
          <w:lang w:val="it-IT"/>
        </w:rPr>
        <w:t> </w:t>
      </w:r>
      <w:r w:rsidR="001376E3" w:rsidRPr="00B3471C">
        <w:rPr>
          <w:b/>
          <w:bCs/>
          <w:sz w:val="20"/>
          <w:szCs w:val="20"/>
          <w:lang w:val="it-IT"/>
        </w:rPr>
        <w:tab/>
      </w:r>
    </w:p>
    <w:p w14:paraId="6DFB1841" w14:textId="77777777" w:rsidR="001376E3" w:rsidRPr="00B3471C" w:rsidRDefault="001376E3" w:rsidP="00362DFE">
      <w:pPr>
        <w:keepNext/>
        <w:autoSpaceDE w:val="0"/>
        <w:autoSpaceDN w:val="0"/>
        <w:jc w:val="both"/>
        <w:rPr>
          <w:rFonts w:eastAsia="MS PMincho"/>
          <w:sz w:val="20"/>
          <w:szCs w:val="20"/>
          <w:lang w:val="it-IT"/>
        </w:rPr>
      </w:pPr>
    </w:p>
    <w:p w14:paraId="44A98C9C" w14:textId="2BE404B0" w:rsidR="005E20CD" w:rsidRDefault="005E20CD" w:rsidP="00362DFE">
      <w:pPr>
        <w:pStyle w:val="NormalWeb"/>
        <w:spacing w:before="0" w:beforeAutospacing="0" w:after="0" w:afterAutospacing="0"/>
        <w:jc w:val="both"/>
        <w:rPr>
          <w:b/>
          <w:bCs/>
          <w:color w:val="000000"/>
          <w:sz w:val="20"/>
          <w:szCs w:val="20"/>
        </w:rPr>
      </w:pPr>
      <w:r>
        <w:rPr>
          <w:b/>
          <w:bCs/>
          <w:color w:val="000000"/>
          <w:sz w:val="20"/>
          <w:szCs w:val="20"/>
        </w:rPr>
        <w:t>Descriptif :</w:t>
      </w:r>
    </w:p>
    <w:p w14:paraId="4CBBF58A" w14:textId="77777777" w:rsidR="005E20CD" w:rsidRDefault="005E20CD" w:rsidP="00362DFE">
      <w:pPr>
        <w:pStyle w:val="NormalWeb"/>
        <w:spacing w:before="0" w:beforeAutospacing="0" w:after="0" w:afterAutospacing="0"/>
        <w:jc w:val="both"/>
        <w:rPr>
          <w:b/>
          <w:bCs/>
          <w:color w:val="000000"/>
          <w:sz w:val="20"/>
          <w:szCs w:val="20"/>
        </w:rPr>
      </w:pPr>
    </w:p>
    <w:p w14:paraId="6FCF70B4" w14:textId="56BDDC5E" w:rsidR="009515AF" w:rsidRPr="00B3471C" w:rsidRDefault="009515AF" w:rsidP="00362DFE">
      <w:pPr>
        <w:pStyle w:val="NormalWeb"/>
        <w:spacing w:before="0" w:beforeAutospacing="0" w:after="0" w:afterAutospacing="0"/>
        <w:jc w:val="both"/>
        <w:rPr>
          <w:sz w:val="20"/>
          <w:szCs w:val="20"/>
        </w:rPr>
      </w:pPr>
      <w:r w:rsidRPr="00B3471C">
        <w:rPr>
          <w:b/>
          <w:bCs/>
          <w:color w:val="000000"/>
          <w:sz w:val="20"/>
          <w:szCs w:val="20"/>
        </w:rPr>
        <w:t>Qu’est-ce qu’une image ?</w:t>
      </w:r>
    </w:p>
    <w:p w14:paraId="04238F26" w14:textId="77777777" w:rsidR="009515AF" w:rsidRPr="00B3471C" w:rsidRDefault="009515AF" w:rsidP="00362DFE">
      <w:pPr>
        <w:jc w:val="both"/>
        <w:rPr>
          <w:sz w:val="20"/>
          <w:szCs w:val="20"/>
        </w:rPr>
      </w:pPr>
    </w:p>
    <w:p w14:paraId="63374BB1" w14:textId="77777777" w:rsidR="009515AF" w:rsidRPr="00B3471C" w:rsidRDefault="009515AF" w:rsidP="00362DFE">
      <w:pPr>
        <w:jc w:val="both"/>
        <w:rPr>
          <w:sz w:val="20"/>
          <w:szCs w:val="20"/>
        </w:rPr>
      </w:pPr>
      <w:r w:rsidRPr="00B3471C">
        <w:rPr>
          <w:sz w:val="20"/>
          <w:szCs w:val="20"/>
        </w:rPr>
        <w:t xml:space="preserve">L’objectif de ce cours est d’explorer la notion de </w:t>
      </w:r>
      <w:r w:rsidRPr="00B3471C">
        <w:rPr>
          <w:i/>
          <w:sz w:val="20"/>
          <w:szCs w:val="20"/>
        </w:rPr>
        <w:t>mimesis</w:t>
      </w:r>
      <w:r w:rsidRPr="00B3471C">
        <w:rPr>
          <w:sz w:val="20"/>
          <w:szCs w:val="20"/>
        </w:rPr>
        <w:t xml:space="preserve"> à partir des ouvrages classiques de Platon et d’Aristote pour engager une réflexion sur le statut de l’image. Avec une réflexion autour de l’image et de la notion de </w:t>
      </w:r>
      <w:r w:rsidRPr="00B3471C">
        <w:rPr>
          <w:i/>
          <w:sz w:val="20"/>
          <w:szCs w:val="20"/>
        </w:rPr>
        <w:t>mimesis</w:t>
      </w:r>
      <w:r w:rsidRPr="00B3471C">
        <w:rPr>
          <w:sz w:val="20"/>
          <w:szCs w:val="20"/>
        </w:rPr>
        <w:t xml:space="preserve"> - à partir de l’analyse de textes clés de l’Antiquité au XIX</w:t>
      </w:r>
      <w:r w:rsidRPr="00B3471C">
        <w:rPr>
          <w:sz w:val="20"/>
          <w:szCs w:val="20"/>
          <w:vertAlign w:val="superscript"/>
        </w:rPr>
        <w:t>e</w:t>
      </w:r>
      <w:r w:rsidRPr="00B3471C">
        <w:rPr>
          <w:sz w:val="20"/>
          <w:szCs w:val="20"/>
        </w:rPr>
        <w:t xml:space="preserve">, nous découvrons les instances et les raisons de la naissance de l’esthétique et de l’Histoire de l’art en tant que </w:t>
      </w:r>
      <w:proofErr w:type="spellStart"/>
      <w:r w:rsidRPr="00B3471C">
        <w:rPr>
          <w:i/>
          <w:sz w:val="20"/>
          <w:szCs w:val="20"/>
        </w:rPr>
        <w:t>Kunstwissenschaft</w:t>
      </w:r>
      <w:proofErr w:type="spellEnd"/>
      <w:r w:rsidRPr="00B3471C">
        <w:rPr>
          <w:sz w:val="20"/>
          <w:szCs w:val="20"/>
        </w:rPr>
        <w:t xml:space="preserve">. Avec une approche transdisciplinaire, il s’agit d’esquisser le nœud central sur lequel se structurent le dualisme entre </w:t>
      </w:r>
      <w:proofErr w:type="spellStart"/>
      <w:r w:rsidRPr="00B3471C">
        <w:rPr>
          <w:i/>
          <w:sz w:val="20"/>
          <w:szCs w:val="20"/>
        </w:rPr>
        <w:t>eidos</w:t>
      </w:r>
      <w:proofErr w:type="spellEnd"/>
      <w:r w:rsidRPr="00B3471C">
        <w:rPr>
          <w:sz w:val="20"/>
          <w:szCs w:val="20"/>
        </w:rPr>
        <w:t xml:space="preserve"> et </w:t>
      </w:r>
      <w:proofErr w:type="spellStart"/>
      <w:r w:rsidRPr="00B3471C">
        <w:rPr>
          <w:i/>
          <w:sz w:val="20"/>
          <w:szCs w:val="20"/>
        </w:rPr>
        <w:t>eidolos</w:t>
      </w:r>
      <w:proofErr w:type="spellEnd"/>
      <w:r w:rsidRPr="00B3471C">
        <w:rPr>
          <w:sz w:val="20"/>
          <w:szCs w:val="20"/>
        </w:rPr>
        <w:t>, entre sensible et intelligible, marquent l’histoire de la pensée occidentale et de la critique de l’art.  Qu'est-ce que la spécificité d'une enquête philosophique autour de l'image ? Quelles significations ou vérités porte-t-elle ? Ce cours a pour ambition de fournir une boussole permettant de s'orienter dans le paysage des images et dans les méthodologies élaborées au sein de notre culture pour penser « l'</w:t>
      </w:r>
      <w:proofErr w:type="spellStart"/>
      <w:r w:rsidRPr="00B3471C">
        <w:rPr>
          <w:sz w:val="20"/>
          <w:szCs w:val="20"/>
        </w:rPr>
        <w:t>iconosphère</w:t>
      </w:r>
      <w:proofErr w:type="spellEnd"/>
      <w:r w:rsidRPr="00B3471C">
        <w:rPr>
          <w:sz w:val="20"/>
          <w:szCs w:val="20"/>
        </w:rPr>
        <w:t xml:space="preserve"> ». À travers des études de cas issues de la peinture, de la photographie et de la post-photographie, nous engagerons une réflexion sur les images et leur diversité. Percevoir leurs continuités et leurs discontinuités nous aidera à saisir les lignes de partage du visible et à en définir de nouveaux chemins.</w:t>
      </w:r>
    </w:p>
    <w:p w14:paraId="5B5FA98E" w14:textId="77777777" w:rsidR="009515AF" w:rsidRPr="00B3471C" w:rsidRDefault="009515AF" w:rsidP="00362DFE">
      <w:pPr>
        <w:jc w:val="both"/>
        <w:rPr>
          <w:sz w:val="20"/>
          <w:szCs w:val="20"/>
        </w:rPr>
      </w:pPr>
    </w:p>
    <w:p w14:paraId="7FF887C5" w14:textId="77777777" w:rsidR="009515AF" w:rsidRPr="00B3471C" w:rsidRDefault="009515AF" w:rsidP="00362DFE">
      <w:pPr>
        <w:jc w:val="both"/>
        <w:rPr>
          <w:b/>
          <w:bCs/>
          <w:sz w:val="20"/>
          <w:szCs w:val="20"/>
        </w:rPr>
      </w:pPr>
      <w:r w:rsidRPr="00B3471C">
        <w:rPr>
          <w:b/>
          <w:bCs/>
          <w:sz w:val="20"/>
          <w:szCs w:val="20"/>
        </w:rPr>
        <w:t>Bibliographie indicative</w:t>
      </w:r>
    </w:p>
    <w:p w14:paraId="7C7D92F0" w14:textId="77777777" w:rsidR="009515AF" w:rsidRPr="00B3471C" w:rsidRDefault="009515AF" w:rsidP="00362DFE">
      <w:pPr>
        <w:jc w:val="both"/>
        <w:rPr>
          <w:sz w:val="20"/>
          <w:szCs w:val="20"/>
        </w:rPr>
      </w:pPr>
      <w:r w:rsidRPr="00B3471C">
        <w:rPr>
          <w:sz w:val="20"/>
          <w:szCs w:val="20"/>
        </w:rPr>
        <w:t xml:space="preserve">PLATON, </w:t>
      </w:r>
      <w:r w:rsidRPr="00B3471C">
        <w:rPr>
          <w:i/>
          <w:iCs/>
          <w:sz w:val="20"/>
          <w:szCs w:val="20"/>
        </w:rPr>
        <w:t>La République</w:t>
      </w:r>
    </w:p>
    <w:p w14:paraId="787B037C" w14:textId="1D9DA2F1" w:rsidR="009515AF" w:rsidRPr="00B3471C" w:rsidRDefault="009515AF" w:rsidP="00362DFE">
      <w:pPr>
        <w:jc w:val="both"/>
        <w:rPr>
          <w:sz w:val="20"/>
          <w:szCs w:val="20"/>
        </w:rPr>
      </w:pPr>
      <w:r w:rsidRPr="00B3471C">
        <w:rPr>
          <w:sz w:val="20"/>
          <w:szCs w:val="20"/>
        </w:rPr>
        <w:t xml:space="preserve">ARISTOTE, </w:t>
      </w:r>
      <w:r w:rsidRPr="00B3471C">
        <w:rPr>
          <w:i/>
          <w:iCs/>
          <w:sz w:val="20"/>
          <w:szCs w:val="20"/>
        </w:rPr>
        <w:t xml:space="preserve">La </w:t>
      </w:r>
      <w:r w:rsidR="005E20CD">
        <w:rPr>
          <w:i/>
          <w:iCs/>
          <w:sz w:val="20"/>
          <w:szCs w:val="20"/>
        </w:rPr>
        <w:t>p</w:t>
      </w:r>
      <w:r w:rsidRPr="00B3471C">
        <w:rPr>
          <w:i/>
          <w:iCs/>
          <w:sz w:val="20"/>
          <w:szCs w:val="20"/>
        </w:rPr>
        <w:t>oétique</w:t>
      </w:r>
      <w:r w:rsidRPr="00B3471C">
        <w:rPr>
          <w:sz w:val="20"/>
          <w:szCs w:val="20"/>
        </w:rPr>
        <w:t xml:space="preserve"> </w:t>
      </w:r>
    </w:p>
    <w:p w14:paraId="2241A775" w14:textId="77777777" w:rsidR="009515AF" w:rsidRPr="00B3471C" w:rsidRDefault="009515AF" w:rsidP="00362DFE">
      <w:pPr>
        <w:jc w:val="both"/>
        <w:rPr>
          <w:sz w:val="20"/>
          <w:szCs w:val="20"/>
        </w:rPr>
      </w:pPr>
      <w:r w:rsidRPr="00B3471C">
        <w:rPr>
          <w:sz w:val="20"/>
          <w:szCs w:val="20"/>
        </w:rPr>
        <w:t xml:space="preserve">Diderot D, </w:t>
      </w:r>
      <w:r w:rsidRPr="00B3471C">
        <w:rPr>
          <w:i/>
          <w:iCs/>
          <w:sz w:val="20"/>
          <w:szCs w:val="20"/>
        </w:rPr>
        <w:t xml:space="preserve">Paradoxe sur le comédien, (1769) introduction et notes de </w:t>
      </w:r>
      <w:hyperlink r:id="rId11" w:tooltip="Stéphane Lojkine" w:history="1">
        <w:r w:rsidRPr="00B3471C">
          <w:rPr>
            <w:sz w:val="20"/>
            <w:szCs w:val="20"/>
          </w:rPr>
          <w:t>Stéphane Lojkine</w:t>
        </w:r>
      </w:hyperlink>
      <w:r w:rsidRPr="00B3471C">
        <w:rPr>
          <w:i/>
          <w:iCs/>
          <w:sz w:val="20"/>
          <w:szCs w:val="20"/>
        </w:rPr>
        <w:t xml:space="preserve">, préface de </w:t>
      </w:r>
      <w:hyperlink r:id="rId12" w:tooltip="Georges Benrekassa" w:history="1">
        <w:r w:rsidRPr="00B3471C">
          <w:rPr>
            <w:sz w:val="20"/>
            <w:szCs w:val="20"/>
          </w:rPr>
          <w:t>Georges Benrekassa</w:t>
        </w:r>
      </w:hyperlink>
      <w:r w:rsidRPr="00B3471C">
        <w:rPr>
          <w:sz w:val="20"/>
          <w:szCs w:val="20"/>
        </w:rPr>
        <w:t>, Paris, Armand Colin, 1992, 234 p.</w:t>
      </w:r>
    </w:p>
    <w:p w14:paraId="4BC1ED46" w14:textId="477001AF" w:rsidR="009515AF" w:rsidRPr="00B3471C" w:rsidRDefault="009515AF" w:rsidP="00362DFE">
      <w:pPr>
        <w:jc w:val="both"/>
        <w:rPr>
          <w:sz w:val="20"/>
          <w:szCs w:val="20"/>
        </w:rPr>
      </w:pPr>
      <w:r w:rsidRPr="00B3471C">
        <w:rPr>
          <w:sz w:val="20"/>
          <w:szCs w:val="20"/>
        </w:rPr>
        <w:t xml:space="preserve">NIETZSCHE F., </w:t>
      </w:r>
      <w:r w:rsidRPr="00B3471C">
        <w:rPr>
          <w:i/>
          <w:iCs/>
          <w:sz w:val="20"/>
          <w:szCs w:val="20"/>
        </w:rPr>
        <w:t>La naissance de la tragédie</w:t>
      </w:r>
      <w:r w:rsidRPr="00B3471C">
        <w:rPr>
          <w:sz w:val="20"/>
          <w:szCs w:val="20"/>
        </w:rPr>
        <w:t>, (1872), Flammarion, 2022.</w:t>
      </w:r>
    </w:p>
    <w:p w14:paraId="69B871FD" w14:textId="4C77FC8D" w:rsidR="009515AF" w:rsidRPr="00B3471C" w:rsidRDefault="009515AF" w:rsidP="00362DFE">
      <w:pPr>
        <w:jc w:val="both"/>
        <w:rPr>
          <w:sz w:val="20"/>
          <w:szCs w:val="20"/>
        </w:rPr>
      </w:pPr>
      <w:r w:rsidRPr="00B3471C">
        <w:rPr>
          <w:sz w:val="20"/>
          <w:szCs w:val="20"/>
        </w:rPr>
        <w:t xml:space="preserve">WARBURG A., </w:t>
      </w:r>
      <w:hyperlink r:id="rId13" w:history="1">
        <w:r w:rsidRPr="00B3471C">
          <w:rPr>
            <w:i/>
            <w:iCs/>
            <w:sz w:val="20"/>
            <w:szCs w:val="20"/>
          </w:rPr>
          <w:t>L'Atlas mnémosyne</w:t>
        </w:r>
      </w:hyperlink>
      <w:r w:rsidRPr="00B3471C">
        <w:rPr>
          <w:sz w:val="20"/>
          <w:szCs w:val="20"/>
        </w:rPr>
        <w:t xml:space="preserve">, trad. par Sacha Zilberfarb, avec un essai de </w:t>
      </w:r>
      <w:hyperlink r:id="rId14" w:tooltip="Roland Recht" w:history="1">
        <w:r w:rsidRPr="00B3471C">
          <w:rPr>
            <w:sz w:val="20"/>
            <w:szCs w:val="20"/>
          </w:rPr>
          <w:t>Roland Recht</w:t>
        </w:r>
      </w:hyperlink>
      <w:r w:rsidRPr="00B3471C">
        <w:rPr>
          <w:sz w:val="20"/>
          <w:szCs w:val="20"/>
        </w:rPr>
        <w:t>, Paris, éditions Atelier de l’écarquillé, coll. « Ecrits II », 2012, 197 p.</w:t>
      </w:r>
    </w:p>
    <w:p w14:paraId="63F9F5C3" w14:textId="77777777" w:rsidR="009515AF" w:rsidRPr="00B3471C" w:rsidRDefault="009515AF" w:rsidP="00362DFE">
      <w:pPr>
        <w:jc w:val="both"/>
        <w:rPr>
          <w:sz w:val="20"/>
          <w:szCs w:val="20"/>
        </w:rPr>
      </w:pPr>
      <w:r w:rsidRPr="00B3471C">
        <w:rPr>
          <w:sz w:val="20"/>
          <w:szCs w:val="20"/>
        </w:rPr>
        <w:t xml:space="preserve">DANTO A., </w:t>
      </w:r>
      <w:r w:rsidRPr="00B3471C">
        <w:rPr>
          <w:i/>
          <w:iCs/>
          <w:sz w:val="20"/>
          <w:szCs w:val="20"/>
        </w:rPr>
        <w:t>La transfiguration du banal</w:t>
      </w:r>
      <w:r w:rsidRPr="00B3471C">
        <w:rPr>
          <w:sz w:val="20"/>
          <w:szCs w:val="20"/>
        </w:rPr>
        <w:t>, Seuil, 1989.</w:t>
      </w:r>
    </w:p>
    <w:p w14:paraId="0756278A" w14:textId="4380AF99" w:rsidR="009515AF" w:rsidRPr="00B3471C" w:rsidRDefault="009515AF" w:rsidP="00362DFE">
      <w:pPr>
        <w:jc w:val="both"/>
        <w:rPr>
          <w:sz w:val="20"/>
          <w:szCs w:val="20"/>
        </w:rPr>
      </w:pPr>
      <w:r w:rsidRPr="00B3471C">
        <w:rPr>
          <w:sz w:val="20"/>
          <w:szCs w:val="20"/>
        </w:rPr>
        <w:t xml:space="preserve">PINOTTI A. et SOMAINI A., </w:t>
      </w:r>
      <w:r w:rsidRPr="00B3471C">
        <w:rPr>
          <w:i/>
          <w:iCs/>
          <w:sz w:val="20"/>
          <w:szCs w:val="20"/>
        </w:rPr>
        <w:t>Culture Visuelle</w:t>
      </w:r>
      <w:r w:rsidRPr="00B3471C">
        <w:rPr>
          <w:sz w:val="20"/>
          <w:szCs w:val="20"/>
        </w:rPr>
        <w:t>, Presses du réel</w:t>
      </w:r>
      <w:r w:rsidR="005E20CD">
        <w:rPr>
          <w:sz w:val="20"/>
          <w:szCs w:val="20"/>
        </w:rPr>
        <w:t>,</w:t>
      </w:r>
      <w:r w:rsidRPr="00B3471C">
        <w:rPr>
          <w:sz w:val="20"/>
          <w:szCs w:val="20"/>
        </w:rPr>
        <w:t xml:space="preserve"> 2022.</w:t>
      </w:r>
    </w:p>
    <w:p w14:paraId="0F37899D" w14:textId="4142271B" w:rsidR="009515AF" w:rsidRPr="00B3471C" w:rsidRDefault="009515AF" w:rsidP="00362DFE">
      <w:pPr>
        <w:jc w:val="both"/>
        <w:rPr>
          <w:sz w:val="20"/>
          <w:szCs w:val="20"/>
        </w:rPr>
      </w:pPr>
      <w:r w:rsidRPr="00B3471C">
        <w:rPr>
          <w:sz w:val="20"/>
          <w:szCs w:val="20"/>
        </w:rPr>
        <w:t xml:space="preserve">DIDI-HUBERMAN G., </w:t>
      </w:r>
      <w:r w:rsidRPr="00B3471C">
        <w:rPr>
          <w:i/>
          <w:iCs/>
          <w:sz w:val="20"/>
          <w:szCs w:val="20"/>
        </w:rPr>
        <w:t>L’Album de l’art à l’époque du Musée imaginaire</w:t>
      </w:r>
      <w:r w:rsidRPr="00B3471C">
        <w:rPr>
          <w:sz w:val="20"/>
          <w:szCs w:val="20"/>
        </w:rPr>
        <w:t>, Paris</w:t>
      </w:r>
      <w:r w:rsidR="005E20CD">
        <w:rPr>
          <w:sz w:val="20"/>
          <w:szCs w:val="20"/>
        </w:rPr>
        <w:t>,</w:t>
      </w:r>
      <w:r w:rsidRPr="00B3471C">
        <w:rPr>
          <w:sz w:val="20"/>
          <w:szCs w:val="20"/>
        </w:rPr>
        <w:t xml:space="preserve"> Hazan, 2013.</w:t>
      </w:r>
    </w:p>
    <w:p w14:paraId="60A71384" w14:textId="77777777" w:rsidR="009515AF" w:rsidRPr="00B3471C" w:rsidRDefault="009515AF" w:rsidP="00362DFE">
      <w:pPr>
        <w:jc w:val="both"/>
        <w:rPr>
          <w:sz w:val="20"/>
          <w:szCs w:val="20"/>
        </w:rPr>
      </w:pPr>
      <w:r w:rsidRPr="00B3471C">
        <w:rPr>
          <w:sz w:val="20"/>
          <w:szCs w:val="20"/>
        </w:rPr>
        <w:t xml:space="preserve">FONCUBERTA J., </w:t>
      </w:r>
      <w:r w:rsidRPr="00B3471C">
        <w:rPr>
          <w:i/>
          <w:iCs/>
          <w:sz w:val="20"/>
          <w:szCs w:val="20"/>
        </w:rPr>
        <w:t>Manifeste pour une post-photographie</w:t>
      </w:r>
      <w:r w:rsidRPr="00B3471C">
        <w:rPr>
          <w:sz w:val="20"/>
          <w:szCs w:val="20"/>
        </w:rPr>
        <w:t>, Arles, Actes Sud, 2022.</w:t>
      </w:r>
    </w:p>
    <w:p w14:paraId="04A493BC" w14:textId="10EE355B" w:rsidR="009515AF" w:rsidRPr="00B3471C" w:rsidRDefault="009515AF" w:rsidP="00362DFE">
      <w:pPr>
        <w:jc w:val="both"/>
        <w:rPr>
          <w:sz w:val="20"/>
          <w:szCs w:val="20"/>
        </w:rPr>
      </w:pPr>
      <w:r w:rsidRPr="00B3471C">
        <w:rPr>
          <w:sz w:val="20"/>
          <w:szCs w:val="20"/>
        </w:rPr>
        <w:t xml:space="preserve">DESCOLA P., </w:t>
      </w:r>
      <w:r w:rsidRPr="00B3471C">
        <w:rPr>
          <w:i/>
          <w:iCs/>
          <w:sz w:val="20"/>
          <w:szCs w:val="20"/>
        </w:rPr>
        <w:t>Les Formes du visible</w:t>
      </w:r>
      <w:r w:rsidRPr="00B3471C">
        <w:rPr>
          <w:sz w:val="20"/>
          <w:szCs w:val="20"/>
        </w:rPr>
        <w:t>, Paris</w:t>
      </w:r>
      <w:r w:rsidR="005E20CD">
        <w:rPr>
          <w:sz w:val="20"/>
          <w:szCs w:val="20"/>
        </w:rPr>
        <w:t>,</w:t>
      </w:r>
      <w:r w:rsidRPr="00B3471C">
        <w:rPr>
          <w:sz w:val="20"/>
          <w:szCs w:val="20"/>
        </w:rPr>
        <w:t xml:space="preserve"> Seuil, 2021.</w:t>
      </w:r>
    </w:p>
    <w:p w14:paraId="38C4528A" w14:textId="77777777" w:rsidR="009515AF" w:rsidRPr="00B3471C" w:rsidRDefault="009515AF" w:rsidP="00362DFE">
      <w:pPr>
        <w:jc w:val="both"/>
        <w:rPr>
          <w:sz w:val="20"/>
          <w:szCs w:val="20"/>
        </w:rPr>
      </w:pPr>
    </w:p>
    <w:p w14:paraId="2C48BAE7" w14:textId="77777777" w:rsidR="00A02549" w:rsidRPr="00B3471C" w:rsidRDefault="00A02549" w:rsidP="00362DFE">
      <w:pPr>
        <w:pStyle w:val="gmail-p1"/>
        <w:spacing w:before="0" w:beforeAutospacing="0" w:after="0" w:afterAutospacing="0"/>
        <w:jc w:val="both"/>
        <w:rPr>
          <w:rFonts w:eastAsia="MS PMincho"/>
        </w:rPr>
      </w:pPr>
      <w:r w:rsidRPr="00B3471C">
        <w:rPr>
          <w:rFonts w:eastAsia="MS PMincho"/>
          <w:b/>
          <w:bCs/>
        </w:rPr>
        <w:t>Modalités d</w:t>
      </w:r>
      <w:r w:rsidR="0097482D" w:rsidRPr="00B3471C">
        <w:rPr>
          <w:rFonts w:eastAsia="MS PMincho"/>
          <w:b/>
          <w:bCs/>
        </w:rPr>
        <w:t>’</w:t>
      </w:r>
      <w:r w:rsidRPr="00B3471C">
        <w:rPr>
          <w:rFonts w:eastAsia="MS PMincho"/>
          <w:b/>
          <w:bCs/>
        </w:rPr>
        <w:t>évaluation</w:t>
      </w:r>
      <w:r w:rsidRPr="00B3471C">
        <w:rPr>
          <w:rFonts w:eastAsia="MS PMincho"/>
        </w:rPr>
        <w:t xml:space="preserve"> : </w:t>
      </w:r>
    </w:p>
    <w:p w14:paraId="7D36ED35" w14:textId="77777777" w:rsidR="00A02549" w:rsidRPr="00B3471C" w:rsidRDefault="00A02549" w:rsidP="00362DFE">
      <w:pPr>
        <w:pStyle w:val="gmail-p1"/>
        <w:spacing w:before="0" w:beforeAutospacing="0" w:after="0" w:afterAutospacing="0"/>
        <w:jc w:val="both"/>
        <w:rPr>
          <w:rFonts w:eastAsia="MS PMincho"/>
        </w:rPr>
      </w:pPr>
      <w:r w:rsidRPr="00B3471C">
        <w:rPr>
          <w:rFonts w:eastAsia="MS PMincho"/>
        </w:rPr>
        <w:t>- TD : Définies par chaque enseignant de TD.</w:t>
      </w:r>
    </w:p>
    <w:p w14:paraId="57175690" w14:textId="47CC4EA3" w:rsidR="001A6F1F" w:rsidRPr="00B3471C" w:rsidRDefault="00A02549" w:rsidP="00362DFE">
      <w:pPr>
        <w:pStyle w:val="gmail-p1"/>
        <w:spacing w:before="0" w:beforeAutospacing="0" w:after="0" w:afterAutospacing="0"/>
        <w:jc w:val="both"/>
        <w:rPr>
          <w:rFonts w:eastAsia="MS PMincho"/>
        </w:rPr>
      </w:pPr>
      <w:r w:rsidRPr="00B3471C">
        <w:rPr>
          <w:rFonts w:eastAsia="MS PMincho"/>
        </w:rPr>
        <w:t xml:space="preserve">- CM : Une dissertation en 3 heures </w:t>
      </w:r>
      <w:r w:rsidR="0090242A" w:rsidRPr="00B3471C">
        <w:rPr>
          <w:rFonts w:eastAsia="MS PMincho"/>
        </w:rPr>
        <w:t>aura lieu début janvier 202</w:t>
      </w:r>
      <w:r w:rsidR="0052511F" w:rsidRPr="00B3471C">
        <w:rPr>
          <w:rFonts w:eastAsia="MS PMincho"/>
        </w:rPr>
        <w:t>6</w:t>
      </w:r>
      <w:r w:rsidR="001A6F1F" w:rsidRPr="00B3471C">
        <w:rPr>
          <w:rFonts w:eastAsia="MS PMincho"/>
        </w:rPr>
        <w:t>.</w:t>
      </w:r>
    </w:p>
    <w:p w14:paraId="02357F03" w14:textId="0DE467E5" w:rsidR="00307E2B" w:rsidRPr="00B3471C" w:rsidRDefault="00A02549" w:rsidP="00362DFE">
      <w:pPr>
        <w:pStyle w:val="gmail-p1"/>
        <w:spacing w:before="0" w:beforeAutospacing="0" w:after="0" w:afterAutospacing="0"/>
        <w:jc w:val="both"/>
        <w:rPr>
          <w:rFonts w:eastAsia="MS PMincho"/>
          <w:b/>
          <w:smallCaps/>
        </w:rPr>
      </w:pPr>
      <w:r w:rsidRPr="00B3471C">
        <w:rPr>
          <w:rFonts w:eastAsia="MS PMincho"/>
        </w:rPr>
        <w:t xml:space="preserve">La consigne de cette dissertation sera la suivante : </w:t>
      </w:r>
      <w:r w:rsidRPr="00B3471C">
        <w:rPr>
          <w:rFonts w:eastAsia="MS PMincho"/>
          <w:i/>
          <w:iCs/>
        </w:rPr>
        <w:t>« Parmi deux questions posées, vous en traiterez une au choix. Vous y répondrez sous forme d</w:t>
      </w:r>
      <w:r w:rsidR="0097482D" w:rsidRPr="00B3471C">
        <w:rPr>
          <w:rFonts w:eastAsia="MS PMincho"/>
          <w:i/>
          <w:iCs/>
        </w:rPr>
        <w:t>’</w:t>
      </w:r>
      <w:r w:rsidRPr="00B3471C">
        <w:rPr>
          <w:rFonts w:eastAsia="MS PMincho"/>
          <w:i/>
          <w:iCs/>
        </w:rPr>
        <w:t>une dissertation problématisée, en vous appuyant sur des références philosophiques et artistiques précises et diversifiées.</w:t>
      </w:r>
      <w:r w:rsidRPr="00B3471C">
        <w:rPr>
          <w:rFonts w:eastAsia="MS PMincho"/>
        </w:rPr>
        <w:t> »</w:t>
      </w:r>
    </w:p>
    <w:p w14:paraId="59563662" w14:textId="77777777" w:rsidR="00A02549" w:rsidRPr="00B3471C" w:rsidRDefault="00A02549" w:rsidP="00362DFE">
      <w:pPr>
        <w:jc w:val="right"/>
        <w:rPr>
          <w:rFonts w:eastAsia="MS PMincho"/>
          <w:b/>
          <w:sz w:val="20"/>
          <w:szCs w:val="20"/>
        </w:rPr>
      </w:pPr>
    </w:p>
    <w:p w14:paraId="5CEB8FED" w14:textId="77777777" w:rsidR="00DB4119" w:rsidRPr="00B3471C" w:rsidRDefault="00DB4119" w:rsidP="00362DFE">
      <w:pPr>
        <w:jc w:val="right"/>
        <w:rPr>
          <w:rFonts w:eastAsia="MS PMincho"/>
          <w:b/>
          <w:sz w:val="20"/>
          <w:szCs w:val="20"/>
          <w:highlight w:val="yellow"/>
        </w:rPr>
      </w:pPr>
    </w:p>
    <w:p w14:paraId="14327543" w14:textId="77777777"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11C8CF93" w14:textId="77777777" w:rsidR="005E2118" w:rsidRPr="00B3471C" w:rsidRDefault="005E2118" w:rsidP="00362DFE">
      <w:pPr>
        <w:jc w:val="right"/>
        <w:rPr>
          <w:rFonts w:eastAsia="MS PMincho"/>
          <w:b/>
          <w:sz w:val="20"/>
          <w:szCs w:val="20"/>
          <w:highlight w:val="yellow"/>
        </w:rPr>
      </w:pPr>
    </w:p>
    <w:p w14:paraId="760B1E25" w14:textId="1B622B4F" w:rsidR="001376E3" w:rsidRPr="00B3471C" w:rsidRDefault="001376E3" w:rsidP="005E20CD">
      <w:pPr>
        <w:tabs>
          <w:tab w:val="left" w:pos="6210"/>
          <w:tab w:val="left" w:pos="7350"/>
        </w:tabs>
        <w:rPr>
          <w:b/>
          <w:bCs/>
          <w:color w:val="000000" w:themeColor="text1"/>
          <w:sz w:val="20"/>
          <w:szCs w:val="20"/>
        </w:rPr>
      </w:pPr>
      <w:r w:rsidRPr="00B3471C">
        <w:rPr>
          <w:b/>
          <w:bCs/>
          <w:color w:val="000000" w:themeColor="text1"/>
          <w:sz w:val="20"/>
          <w:szCs w:val="20"/>
        </w:rPr>
        <w:t>EP D1 010525 – Théories de l’art : approche des œuvres 1</w:t>
      </w:r>
      <w:r w:rsidR="00BD0915" w:rsidRPr="00B3471C">
        <w:rPr>
          <w:b/>
          <w:bCs/>
          <w:color w:val="000000" w:themeColor="text1"/>
          <w:sz w:val="20"/>
          <w:szCs w:val="20"/>
        </w:rPr>
        <w:t xml:space="preserve"> </w:t>
      </w:r>
      <w:r w:rsidR="000704F3" w:rsidRPr="00B3471C">
        <w:rPr>
          <w:rFonts w:eastAsia="MS PMincho"/>
          <w:b/>
          <w:color w:val="000000" w:themeColor="text1"/>
          <w:sz w:val="20"/>
          <w:szCs w:val="20"/>
        </w:rPr>
        <w:t>(2 ECTS)</w:t>
      </w:r>
    </w:p>
    <w:p w14:paraId="65834880" w14:textId="77777777" w:rsidR="001376E3" w:rsidRPr="00B3471C" w:rsidRDefault="001376E3" w:rsidP="005E20CD">
      <w:pPr>
        <w:pBdr>
          <w:bottom w:val="single" w:sz="6" w:space="1" w:color="auto"/>
        </w:pBdr>
        <w:tabs>
          <w:tab w:val="left" w:pos="6210"/>
          <w:tab w:val="left" w:pos="7350"/>
        </w:tabs>
        <w:rPr>
          <w:b/>
          <w:bCs/>
          <w:sz w:val="20"/>
          <w:szCs w:val="20"/>
        </w:rPr>
      </w:pPr>
      <w:r w:rsidRPr="00B3471C">
        <w:rPr>
          <w:b/>
          <w:bCs/>
          <w:sz w:val="20"/>
          <w:szCs w:val="20"/>
        </w:rPr>
        <w:t>Enseignante coordinatrice : Mme Elitza DULGUEROVA</w:t>
      </w:r>
    </w:p>
    <w:p w14:paraId="026FF0A2" w14:textId="77777777" w:rsidR="001376E3" w:rsidRPr="00B3471C" w:rsidRDefault="001376E3" w:rsidP="00362DFE">
      <w:pPr>
        <w:tabs>
          <w:tab w:val="left" w:pos="6210"/>
          <w:tab w:val="left" w:pos="7350"/>
        </w:tabs>
        <w:rPr>
          <w:b/>
          <w:bCs/>
          <w:sz w:val="20"/>
          <w:szCs w:val="20"/>
        </w:rPr>
      </w:pPr>
    </w:p>
    <w:p w14:paraId="3F3394FF" w14:textId="77777777" w:rsidR="002E6DE4" w:rsidRPr="00B3471C" w:rsidRDefault="002E6DE4" w:rsidP="002E6DE4">
      <w:pPr>
        <w:jc w:val="both"/>
        <w:rPr>
          <w:sz w:val="20"/>
          <w:szCs w:val="20"/>
        </w:rPr>
      </w:pPr>
      <w:r w:rsidRPr="00B3471C">
        <w:rPr>
          <w:sz w:val="20"/>
          <w:szCs w:val="20"/>
        </w:rPr>
        <w:t xml:space="preserve">Alternant chaque semestre entre histoire et philosophie de l’art, ce module prend la forme d’un atelier de travail théorique privilégiant la discussion et la réflexion collectives en vue de l’acquisition de connaissances méthodologiques : analyse d’images et de textes, apprentissage de différents formats d’écriture, initiation à des approches interprétatives variées. </w:t>
      </w:r>
    </w:p>
    <w:p w14:paraId="38E7D779" w14:textId="77777777" w:rsidR="002E6DE4" w:rsidRPr="00B3471C" w:rsidRDefault="002E6DE4" w:rsidP="002E6DE4">
      <w:pPr>
        <w:jc w:val="both"/>
        <w:rPr>
          <w:sz w:val="20"/>
          <w:szCs w:val="20"/>
        </w:rPr>
      </w:pPr>
      <w:r w:rsidRPr="00B3471C">
        <w:rPr>
          <w:sz w:val="20"/>
          <w:szCs w:val="20"/>
        </w:rPr>
        <w:t xml:space="preserve">Au premier semestre de la L1, le cours d’histoire de l’art introduit les </w:t>
      </w:r>
      <w:proofErr w:type="spellStart"/>
      <w:r w:rsidRPr="00B3471C">
        <w:rPr>
          <w:sz w:val="20"/>
          <w:szCs w:val="20"/>
        </w:rPr>
        <w:t>étudiant·e·s</w:t>
      </w:r>
      <w:proofErr w:type="spellEnd"/>
      <w:r w:rsidRPr="00B3471C">
        <w:rPr>
          <w:sz w:val="20"/>
          <w:szCs w:val="20"/>
        </w:rPr>
        <w:t xml:space="preserve"> à observer, décrire et analyser de près des œuvres d’art de différentes périodes et contextes. Le cours comprend d’abord une série de séances de travail collectif articulées autour de la lecture et de la discussion de textes ponctués de différents exercices réalisés </w:t>
      </w:r>
      <w:r w:rsidRPr="00B3471C">
        <w:rPr>
          <w:sz w:val="20"/>
          <w:szCs w:val="20"/>
        </w:rPr>
        <w:lastRenderedPageBreak/>
        <w:t xml:space="preserve">en classe, dans l’objectif d’aiguiser le regard que nous portons sur les œuvres, de développer et d’acquérir un vocabulaire d’observation spécifique et nuancé, de rédiger de courts textes descriptifs de formats variés. Les dernières séances conduiront les </w:t>
      </w:r>
      <w:proofErr w:type="spellStart"/>
      <w:r w:rsidRPr="00B3471C">
        <w:rPr>
          <w:sz w:val="20"/>
          <w:szCs w:val="20"/>
        </w:rPr>
        <w:t>étudiant·e·s</w:t>
      </w:r>
      <w:proofErr w:type="spellEnd"/>
      <w:r w:rsidRPr="00B3471C">
        <w:rPr>
          <w:sz w:val="20"/>
          <w:szCs w:val="20"/>
        </w:rPr>
        <w:t xml:space="preserve"> à présenter oralement les résultats de leur travail collectif dans les collections d’un musée parisien en mettant à profit les connaissances acquises tout au long du semestre. </w:t>
      </w:r>
    </w:p>
    <w:p w14:paraId="7633E05F" w14:textId="77777777" w:rsidR="002E6DE4" w:rsidRPr="002E6DE4" w:rsidRDefault="002E6DE4" w:rsidP="002E6DE4">
      <w:pPr>
        <w:rPr>
          <w:sz w:val="20"/>
          <w:szCs w:val="20"/>
        </w:rPr>
      </w:pPr>
    </w:p>
    <w:p w14:paraId="22825FBA" w14:textId="582E0D69" w:rsidR="002E6DE4" w:rsidRPr="00052AB1" w:rsidRDefault="002E6DE4" w:rsidP="002E6DE4">
      <w:pPr>
        <w:rPr>
          <w:sz w:val="20"/>
          <w:szCs w:val="20"/>
          <w:lang w:val="de-DE"/>
        </w:rPr>
      </w:pPr>
      <w:r w:rsidRPr="00052AB1">
        <w:rPr>
          <w:sz w:val="20"/>
          <w:szCs w:val="20"/>
          <w:lang w:val="de-DE"/>
        </w:rPr>
        <w:t xml:space="preserve">Gr.14  </w:t>
      </w:r>
      <w:proofErr w:type="spellStart"/>
      <w:r w:rsidRPr="00052AB1">
        <w:rPr>
          <w:sz w:val="20"/>
          <w:szCs w:val="20"/>
          <w:lang w:val="de-DE"/>
        </w:rPr>
        <w:t>Mme</w:t>
      </w:r>
      <w:proofErr w:type="spellEnd"/>
      <w:r w:rsidRPr="00052AB1">
        <w:rPr>
          <w:sz w:val="20"/>
          <w:szCs w:val="20"/>
          <w:lang w:val="de-DE"/>
        </w:rPr>
        <w:t xml:space="preserve"> </w:t>
      </w:r>
      <w:r w:rsidRPr="00084B95">
        <w:rPr>
          <w:b/>
          <w:bCs/>
          <w:sz w:val="20"/>
          <w:szCs w:val="20"/>
          <w:lang w:val="de-DE"/>
        </w:rPr>
        <w:t>Jeannette ZWINGENBERGER</w:t>
      </w:r>
      <w:r w:rsidR="005E20CD">
        <w:rPr>
          <w:sz w:val="20"/>
          <w:szCs w:val="20"/>
          <w:lang w:val="de-DE"/>
        </w:rPr>
        <w:t xml:space="preserve"> - </w:t>
      </w:r>
      <w:r w:rsidRPr="00052AB1">
        <w:rPr>
          <w:sz w:val="20"/>
          <w:szCs w:val="20"/>
          <w:lang w:val="de-DE"/>
        </w:rPr>
        <w:t>Mercredi    14 h - 17 h (252)</w:t>
      </w:r>
    </w:p>
    <w:p w14:paraId="39682D29" w14:textId="69E1681A" w:rsidR="002E6DE4" w:rsidRPr="00052AB1" w:rsidRDefault="002E6DE4" w:rsidP="002E6DE4">
      <w:pPr>
        <w:pStyle w:val="NormalWeb"/>
        <w:spacing w:before="0" w:beforeAutospacing="0" w:after="0" w:afterAutospacing="0"/>
        <w:jc w:val="both"/>
        <w:rPr>
          <w:sz w:val="20"/>
          <w:szCs w:val="20"/>
        </w:rPr>
      </w:pPr>
      <w:r w:rsidRPr="00052AB1">
        <w:rPr>
          <w:b/>
          <w:bCs/>
          <w:sz w:val="20"/>
          <w:szCs w:val="20"/>
        </w:rPr>
        <w:t>Créons ensemble notre musée imaginaire de la Renaissance jusqu’au 18e siècle. </w:t>
      </w:r>
    </w:p>
    <w:p w14:paraId="6C9949CB" w14:textId="77777777" w:rsidR="002E6DE4" w:rsidRPr="00052AB1" w:rsidRDefault="002E6DE4" w:rsidP="002E6DE4">
      <w:pPr>
        <w:pStyle w:val="NormalWeb"/>
        <w:spacing w:before="0" w:beforeAutospacing="0" w:after="0" w:afterAutospacing="0"/>
        <w:jc w:val="both"/>
        <w:rPr>
          <w:sz w:val="20"/>
          <w:szCs w:val="20"/>
        </w:rPr>
      </w:pPr>
      <w:r w:rsidRPr="00052AB1">
        <w:rPr>
          <w:sz w:val="20"/>
          <w:szCs w:val="20"/>
        </w:rPr>
        <w:t>Faisons revivre l’histoire d’une époque, des artistes et de leurs mécènes. Les œuvres représentent les enjeux esthétiques et socio-politiques. Comment déceler ces concepts à travers des mots clés ? </w:t>
      </w:r>
      <w:r w:rsidRPr="00052AB1">
        <w:rPr>
          <w:sz w:val="20"/>
          <w:szCs w:val="20"/>
        </w:rPr>
        <w:br/>
        <w:t>Ce cours est centré sur l'histoire de l'art européen entre la Renaissance et le XVIIIᵉ siècle. Il propose de construire un « musée imaginaire » à travers l'étude d'œuvres majeures, de leurs artistes et de leurs mécènes. L'objectif est d'acquérir une méthode d'analyse des œuvres en combinant l'analyse iconographique (description, composition, symboles) et l'analyse iconologique (interprétation dans son contexte historique, culturel et politique).</w:t>
      </w:r>
    </w:p>
    <w:p w14:paraId="4FB0F106" w14:textId="77777777" w:rsidR="002E6DE4" w:rsidRPr="00052AB1" w:rsidRDefault="002E6DE4" w:rsidP="002E6DE4">
      <w:pPr>
        <w:rPr>
          <w:sz w:val="20"/>
          <w:szCs w:val="20"/>
        </w:rPr>
      </w:pPr>
      <w:r w:rsidRPr="00052AB1">
        <w:rPr>
          <w:sz w:val="20"/>
          <w:szCs w:val="20"/>
        </w:rPr>
        <w:t xml:space="preserve"> </w:t>
      </w:r>
    </w:p>
    <w:p w14:paraId="521B4BD2" w14:textId="462FE7C8" w:rsidR="002E6DE4" w:rsidRPr="00052AB1" w:rsidRDefault="002E6DE4" w:rsidP="002E6DE4">
      <w:pPr>
        <w:rPr>
          <w:sz w:val="20"/>
          <w:szCs w:val="20"/>
          <w:lang w:val="it-IT"/>
        </w:rPr>
      </w:pPr>
      <w:r w:rsidRPr="00052AB1">
        <w:rPr>
          <w:sz w:val="20"/>
          <w:szCs w:val="20"/>
          <w:lang w:val="it-IT"/>
        </w:rPr>
        <w:t xml:space="preserve">Gr.15  M. </w:t>
      </w:r>
      <w:r w:rsidRPr="00084B95">
        <w:rPr>
          <w:b/>
          <w:bCs/>
          <w:sz w:val="20"/>
          <w:szCs w:val="20"/>
          <w:lang w:val="it-IT"/>
        </w:rPr>
        <w:t>Valentin GLEYZE</w:t>
      </w:r>
      <w:r w:rsidR="005E20CD">
        <w:rPr>
          <w:sz w:val="20"/>
          <w:szCs w:val="20"/>
          <w:lang w:val="it-IT"/>
        </w:rPr>
        <w:t xml:space="preserve"> - </w:t>
      </w:r>
      <w:r w:rsidRPr="00052AB1">
        <w:rPr>
          <w:sz w:val="20"/>
          <w:szCs w:val="20"/>
          <w:lang w:val="it-IT"/>
        </w:rPr>
        <w:t>Vendredi    13 h - 16 h (111)</w:t>
      </w:r>
    </w:p>
    <w:p w14:paraId="2075188D" w14:textId="1CCD4EEB" w:rsidR="002E6DE4" w:rsidRPr="005E20CD" w:rsidRDefault="002E6DE4" w:rsidP="002E6DE4">
      <w:pPr>
        <w:rPr>
          <w:b/>
          <w:bCs/>
          <w:sz w:val="20"/>
          <w:szCs w:val="20"/>
        </w:rPr>
      </w:pPr>
      <w:r w:rsidRPr="00052AB1">
        <w:rPr>
          <w:sz w:val="20"/>
          <w:szCs w:val="20"/>
          <w:lang w:val="it-IT"/>
        </w:rPr>
        <w:t xml:space="preserve"> </w:t>
      </w:r>
      <w:r w:rsidRPr="00052AB1">
        <w:rPr>
          <w:b/>
          <w:bCs/>
          <w:sz w:val="20"/>
          <w:szCs w:val="20"/>
        </w:rPr>
        <w:t>Décrire, bien décrire, comment et pourquoi : les enjeux sociaux et politiques de la description des œuvres dans l’art contemporain</w:t>
      </w:r>
    </w:p>
    <w:p w14:paraId="473BA187" w14:textId="77777777" w:rsidR="002E6DE4" w:rsidRPr="00052AB1" w:rsidRDefault="002E6DE4" w:rsidP="002E6DE4">
      <w:pPr>
        <w:pStyle w:val="NormalWeb"/>
        <w:spacing w:before="0" w:beforeAutospacing="0" w:after="0" w:afterAutospacing="0"/>
        <w:jc w:val="both"/>
        <w:rPr>
          <w:sz w:val="20"/>
          <w:szCs w:val="20"/>
        </w:rPr>
      </w:pPr>
      <w:r w:rsidRPr="00052AB1">
        <w:rPr>
          <w:sz w:val="20"/>
          <w:szCs w:val="20"/>
        </w:rPr>
        <w:t>Au commencement de l’écriture sur l’art, la pratique de la description des œuvres implique un ensemble de choix quant aux informations à retenir et au vocabulaire mobilisé. Or, le soin porté aux termes employés et l’évaluation de ce qui est jugé pertinent engagent aussi une responsabilité éthique : s’attarder à décrire au mieux une œuvre revient à soulever des enjeux sociaux et politiques. À partir d’un choix de textes de référence articulés à des œuvres issues de l’art contemporain, l’atelier vise d’abord à appréhender l’exercice de la description dans sa dimension méthodologique, puis à prendre conscience de la dimension située du regard.</w:t>
      </w:r>
    </w:p>
    <w:p w14:paraId="55B09CBF" w14:textId="77777777" w:rsidR="002E6DE4" w:rsidRPr="00052AB1" w:rsidRDefault="002E6DE4" w:rsidP="002E6DE4">
      <w:pPr>
        <w:rPr>
          <w:sz w:val="20"/>
          <w:szCs w:val="20"/>
        </w:rPr>
      </w:pPr>
    </w:p>
    <w:p w14:paraId="737A2A05" w14:textId="4B9E8E7E" w:rsidR="002E6DE4" w:rsidRPr="00052AB1" w:rsidRDefault="002E6DE4" w:rsidP="002E6DE4">
      <w:pPr>
        <w:rPr>
          <w:sz w:val="20"/>
          <w:szCs w:val="20"/>
        </w:rPr>
      </w:pPr>
      <w:r w:rsidRPr="00052AB1">
        <w:rPr>
          <w:sz w:val="20"/>
          <w:szCs w:val="20"/>
        </w:rPr>
        <w:t xml:space="preserve">Gr.16  M. </w:t>
      </w:r>
      <w:r w:rsidRPr="00084B95">
        <w:rPr>
          <w:b/>
          <w:bCs/>
          <w:sz w:val="20"/>
          <w:szCs w:val="20"/>
        </w:rPr>
        <w:t>Damien AIRAULT</w:t>
      </w:r>
      <w:r w:rsidR="005E20CD">
        <w:rPr>
          <w:sz w:val="20"/>
          <w:szCs w:val="20"/>
        </w:rPr>
        <w:t xml:space="preserve"> -</w:t>
      </w:r>
      <w:r w:rsidRPr="00052AB1">
        <w:rPr>
          <w:sz w:val="20"/>
          <w:szCs w:val="20"/>
        </w:rPr>
        <w:t xml:space="preserve"> Mardi         9 h - 12 h (251)</w:t>
      </w:r>
    </w:p>
    <w:p w14:paraId="28181291" w14:textId="0B594A5E" w:rsidR="002E6DE4" w:rsidRPr="005E20CD" w:rsidRDefault="002E6DE4" w:rsidP="002E6DE4">
      <w:pPr>
        <w:rPr>
          <w:b/>
          <w:bCs/>
          <w:sz w:val="20"/>
          <w:szCs w:val="20"/>
        </w:rPr>
      </w:pPr>
      <w:r w:rsidRPr="002E6DE4">
        <w:rPr>
          <w:b/>
          <w:bCs/>
          <w:sz w:val="20"/>
          <w:szCs w:val="20"/>
        </w:rPr>
        <w:t>Descriptions/Interprétations/Médiations</w:t>
      </w:r>
    </w:p>
    <w:p w14:paraId="3E8D1274" w14:textId="77777777" w:rsidR="002E6DE4" w:rsidRPr="00052AB1" w:rsidRDefault="002E6DE4" w:rsidP="002E6DE4">
      <w:pPr>
        <w:pStyle w:val="NormalWeb"/>
        <w:spacing w:before="0" w:beforeAutospacing="0" w:after="0" w:afterAutospacing="0"/>
        <w:jc w:val="both"/>
        <w:rPr>
          <w:sz w:val="20"/>
          <w:szCs w:val="20"/>
        </w:rPr>
      </w:pPr>
      <w:r w:rsidRPr="00052AB1">
        <w:rPr>
          <w:sz w:val="20"/>
          <w:szCs w:val="20"/>
        </w:rPr>
        <w:t>Ce cours pratique se base sur des lectures collectives et des exercices oraux et écrits de description et d’interprétation d’œuvres existantes, anciennes comme contemporaines. Il a pour objectif d’acquérir un vocabulaire d’analyse plastique, de permettre un raisonnement déductif et de le mettre en forme en fonction de différentes situations et publics. L’atelier « Descriptions/Interprétations/Médiations » est aussi un espace de discussion, de partage et d’analyses de textes critiques ou analytiques.</w:t>
      </w:r>
    </w:p>
    <w:p w14:paraId="4509B472" w14:textId="77777777" w:rsidR="002E6DE4" w:rsidRPr="00052AB1" w:rsidRDefault="002E6DE4" w:rsidP="002E6DE4">
      <w:pPr>
        <w:pStyle w:val="NormalWeb"/>
        <w:spacing w:before="0" w:beforeAutospacing="0" w:after="0" w:afterAutospacing="0"/>
        <w:jc w:val="both"/>
        <w:rPr>
          <w:sz w:val="20"/>
          <w:szCs w:val="20"/>
        </w:rPr>
      </w:pPr>
      <w:r w:rsidRPr="00052AB1">
        <w:rPr>
          <w:sz w:val="20"/>
          <w:szCs w:val="20"/>
        </w:rPr>
        <w:t>Cet atelier pourra donner lieu à des visites d’expositions, effectuées pendant les heures de cours ou en dehors et donnant lieu à des compte-rendu.</w:t>
      </w:r>
    </w:p>
    <w:p w14:paraId="205C5E1F" w14:textId="77777777" w:rsidR="002E6DE4" w:rsidRPr="00052AB1" w:rsidRDefault="002E6DE4" w:rsidP="002E6DE4">
      <w:pPr>
        <w:rPr>
          <w:sz w:val="20"/>
          <w:szCs w:val="20"/>
        </w:rPr>
      </w:pPr>
    </w:p>
    <w:p w14:paraId="12938389" w14:textId="20A2C72D" w:rsidR="002E6DE4" w:rsidRPr="00052AB1" w:rsidRDefault="002E6DE4" w:rsidP="002E6DE4">
      <w:pPr>
        <w:rPr>
          <w:sz w:val="20"/>
          <w:szCs w:val="20"/>
          <w:lang w:val="de-DE"/>
        </w:rPr>
      </w:pPr>
      <w:r w:rsidRPr="00052AB1">
        <w:rPr>
          <w:sz w:val="20"/>
          <w:szCs w:val="20"/>
          <w:lang w:val="de-DE"/>
        </w:rPr>
        <w:t xml:space="preserve">Gr.17  </w:t>
      </w:r>
      <w:proofErr w:type="spellStart"/>
      <w:r w:rsidRPr="00052AB1">
        <w:rPr>
          <w:sz w:val="20"/>
          <w:szCs w:val="20"/>
          <w:lang w:val="de-DE"/>
        </w:rPr>
        <w:t>Mme</w:t>
      </w:r>
      <w:proofErr w:type="spellEnd"/>
      <w:r w:rsidRPr="00052AB1">
        <w:rPr>
          <w:sz w:val="20"/>
          <w:szCs w:val="20"/>
          <w:lang w:val="de-DE"/>
        </w:rPr>
        <w:t xml:space="preserve"> </w:t>
      </w:r>
      <w:r w:rsidRPr="00084B95">
        <w:rPr>
          <w:b/>
          <w:bCs/>
          <w:sz w:val="20"/>
          <w:szCs w:val="20"/>
          <w:lang w:val="de-DE"/>
        </w:rPr>
        <w:t>Jeannette ZWINGENBERGER</w:t>
      </w:r>
      <w:r w:rsidR="005E20CD">
        <w:rPr>
          <w:sz w:val="20"/>
          <w:szCs w:val="20"/>
          <w:lang w:val="de-DE"/>
        </w:rPr>
        <w:t xml:space="preserve"> -</w:t>
      </w:r>
      <w:r w:rsidRPr="00052AB1">
        <w:rPr>
          <w:sz w:val="20"/>
          <w:szCs w:val="20"/>
          <w:lang w:val="de-DE"/>
        </w:rPr>
        <w:t xml:space="preserve"> Mercredi         9 h - 12 h (111)</w:t>
      </w:r>
    </w:p>
    <w:p w14:paraId="21D21146" w14:textId="60ADE254" w:rsidR="002E6DE4" w:rsidRPr="00052AB1" w:rsidRDefault="002E6DE4" w:rsidP="002E6DE4">
      <w:pPr>
        <w:pStyle w:val="NormalWeb"/>
        <w:spacing w:before="0" w:beforeAutospacing="0" w:after="0" w:afterAutospacing="0"/>
        <w:jc w:val="both"/>
        <w:rPr>
          <w:sz w:val="20"/>
          <w:szCs w:val="20"/>
        </w:rPr>
      </w:pPr>
      <w:r w:rsidRPr="00052AB1">
        <w:rPr>
          <w:b/>
          <w:bCs/>
          <w:sz w:val="20"/>
          <w:szCs w:val="20"/>
        </w:rPr>
        <w:t>Créons ensemble notre musée imaginaire de la Renaissance jusqu’au 18e siècle. </w:t>
      </w:r>
    </w:p>
    <w:p w14:paraId="12ED6A46" w14:textId="77777777" w:rsidR="002E6DE4" w:rsidRPr="00052AB1" w:rsidRDefault="002E6DE4" w:rsidP="002E6DE4">
      <w:pPr>
        <w:pStyle w:val="NormalWeb"/>
        <w:spacing w:before="0" w:beforeAutospacing="0" w:after="0" w:afterAutospacing="0"/>
        <w:jc w:val="both"/>
        <w:rPr>
          <w:sz w:val="20"/>
          <w:szCs w:val="20"/>
        </w:rPr>
      </w:pPr>
      <w:r w:rsidRPr="00052AB1">
        <w:rPr>
          <w:sz w:val="20"/>
          <w:szCs w:val="20"/>
        </w:rPr>
        <w:t>Faisons revivre l’histoire d’une époque, des artistes et de leurs mécènes. Les œuvres représentent les enjeux esthétiques et socio-politiques. Comment déceler ces concepts à travers des mots clés ? </w:t>
      </w:r>
      <w:r w:rsidRPr="00052AB1">
        <w:rPr>
          <w:sz w:val="20"/>
          <w:szCs w:val="20"/>
        </w:rPr>
        <w:br/>
        <w:t>Ce cours est centré sur l'histoire de l'art européen entre la Renaissance et le XVIIIᵉ siècle. Il propose de construire un « musée imaginaire » à travers l'étude d'œuvres majeures, de leurs artistes et de leurs mécènes. L'objectif est d'acquérir une méthode d'analyse des œuvres en combinant l'analyse iconographique (description, composition, symboles) et l'analyse iconologique (interprétation dans son contexte historique, culturel et politique).</w:t>
      </w:r>
    </w:p>
    <w:p w14:paraId="300C8D1A" w14:textId="77777777" w:rsidR="00DB4119" w:rsidRPr="002E6DE4" w:rsidRDefault="00DB4119" w:rsidP="00362DFE">
      <w:pPr>
        <w:jc w:val="right"/>
        <w:rPr>
          <w:rFonts w:eastAsia="MS PMincho"/>
          <w:b/>
          <w:sz w:val="20"/>
          <w:szCs w:val="20"/>
          <w:highlight w:val="yellow"/>
        </w:rPr>
      </w:pPr>
    </w:p>
    <w:p w14:paraId="5A83CC62" w14:textId="77777777" w:rsidR="00264AFE" w:rsidRPr="00B3471C" w:rsidRDefault="00264AFE" w:rsidP="00362DFE">
      <w:pPr>
        <w:jc w:val="both"/>
        <w:rPr>
          <w:sz w:val="20"/>
          <w:szCs w:val="20"/>
        </w:rPr>
      </w:pPr>
    </w:p>
    <w:p w14:paraId="0D44B075" w14:textId="77777777" w:rsidR="00264AFE" w:rsidRPr="00B3471C" w:rsidRDefault="00264AFE" w:rsidP="00362DFE">
      <w:pPr>
        <w:jc w:val="both"/>
        <w:rPr>
          <w:sz w:val="20"/>
          <w:szCs w:val="20"/>
        </w:rPr>
      </w:pPr>
      <w:r w:rsidRPr="00B3471C">
        <w:rPr>
          <w:b/>
          <w:bCs/>
          <w:sz w:val="20"/>
          <w:szCs w:val="20"/>
        </w:rPr>
        <w:t>Modalités d’évaluation</w:t>
      </w:r>
      <w:r w:rsidRPr="00B3471C">
        <w:rPr>
          <w:sz w:val="20"/>
          <w:szCs w:val="20"/>
        </w:rPr>
        <w:t xml:space="preserve"> : contrôle sur table et présentation orale collective. </w:t>
      </w:r>
    </w:p>
    <w:p w14:paraId="38DB6525" w14:textId="77777777" w:rsidR="00264AFE" w:rsidRPr="00B3471C" w:rsidRDefault="00264AFE" w:rsidP="00362DFE">
      <w:pPr>
        <w:jc w:val="both"/>
        <w:rPr>
          <w:rFonts w:eastAsia="MS PMincho"/>
          <w:b/>
          <w:sz w:val="20"/>
          <w:szCs w:val="20"/>
          <w:highlight w:val="yellow"/>
        </w:rPr>
      </w:pPr>
    </w:p>
    <w:p w14:paraId="18D7C8A5" w14:textId="77777777"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19B7E585" w14:textId="77777777" w:rsidR="00DB4119" w:rsidRPr="00B3471C" w:rsidRDefault="00DB4119" w:rsidP="00362DFE">
      <w:pPr>
        <w:jc w:val="right"/>
        <w:rPr>
          <w:rFonts w:eastAsia="MS PMincho"/>
          <w:b/>
          <w:sz w:val="20"/>
          <w:szCs w:val="20"/>
          <w:highlight w:val="yellow"/>
        </w:rPr>
      </w:pPr>
    </w:p>
    <w:p w14:paraId="75970C0F" w14:textId="77777777" w:rsidR="00DB4119" w:rsidRPr="00B3471C" w:rsidRDefault="00DB4119" w:rsidP="00362DFE">
      <w:pPr>
        <w:jc w:val="right"/>
        <w:rPr>
          <w:rFonts w:eastAsia="MS PMincho"/>
          <w:b/>
          <w:sz w:val="20"/>
          <w:szCs w:val="20"/>
          <w:highlight w:val="yellow"/>
        </w:rPr>
      </w:pPr>
    </w:p>
    <w:p w14:paraId="5B713275" w14:textId="32B2A1D5" w:rsidR="00307E2B" w:rsidRPr="00B3471C" w:rsidRDefault="00C76939" w:rsidP="006242DA">
      <w:pPr>
        <w:rPr>
          <w:rFonts w:eastAsia="MS PMincho"/>
          <w:b/>
          <w:color w:val="000000" w:themeColor="text1"/>
          <w:sz w:val="20"/>
          <w:szCs w:val="20"/>
        </w:rPr>
      </w:pPr>
      <w:r w:rsidRPr="00B3471C">
        <w:rPr>
          <w:b/>
          <w:bCs/>
          <w:color w:val="000000" w:themeColor="text1"/>
          <w:sz w:val="20"/>
          <w:szCs w:val="20"/>
        </w:rPr>
        <w:t xml:space="preserve">EP D1 060125 Le cinéma muet </w:t>
      </w:r>
      <w:r w:rsidR="00FC7E2F" w:rsidRPr="00B3471C">
        <w:rPr>
          <w:rFonts w:eastAsia="MS PMincho"/>
          <w:b/>
          <w:color w:val="000000" w:themeColor="text1"/>
          <w:sz w:val="20"/>
          <w:szCs w:val="20"/>
        </w:rPr>
        <w:t>(5 ECTS)</w:t>
      </w:r>
    </w:p>
    <w:p w14:paraId="10E2FF47" w14:textId="3C7D2FC1" w:rsidR="006242DA" w:rsidRPr="00C17DEF" w:rsidRDefault="00307E2B" w:rsidP="006242DA">
      <w:pPr>
        <w:tabs>
          <w:tab w:val="left" w:pos="6210"/>
          <w:tab w:val="left" w:pos="7350"/>
        </w:tabs>
        <w:rPr>
          <w:rFonts w:eastAsia="MS PMincho"/>
          <w:sz w:val="20"/>
          <w:szCs w:val="20"/>
          <w:lang w:val="it-IT" w:eastAsia="en-US"/>
        </w:rPr>
      </w:pPr>
      <w:r w:rsidRPr="00C17DEF">
        <w:rPr>
          <w:rFonts w:eastAsia="MS PMincho"/>
          <w:b/>
          <w:sz w:val="20"/>
          <w:szCs w:val="20"/>
          <w:lang w:val="it-IT"/>
        </w:rPr>
        <w:t>Massimo Olivero</w:t>
      </w:r>
      <w:r w:rsidR="006242DA" w:rsidRPr="00C17DEF">
        <w:rPr>
          <w:rFonts w:eastAsia="MS PMincho"/>
          <w:b/>
          <w:sz w:val="20"/>
          <w:szCs w:val="20"/>
          <w:lang w:val="it-IT"/>
        </w:rPr>
        <w:t xml:space="preserve"> - </w:t>
      </w:r>
      <w:r w:rsidR="006242DA" w:rsidRPr="00C17DEF">
        <w:rPr>
          <w:rFonts w:eastAsia="MS PMincho"/>
          <w:sz w:val="20"/>
          <w:szCs w:val="20"/>
          <w:lang w:val="it-IT" w:eastAsia="en-US"/>
        </w:rPr>
        <w:t>Mardi 16 h - 18 h (Amphi)</w:t>
      </w:r>
    </w:p>
    <w:p w14:paraId="08655979" w14:textId="6F68129E" w:rsidR="00C76939" w:rsidRPr="006242DA" w:rsidRDefault="00C76939" w:rsidP="006242DA">
      <w:pPr>
        <w:pBdr>
          <w:bottom w:val="single" w:sz="4" w:space="1" w:color="auto"/>
        </w:pBdr>
        <w:rPr>
          <w:rFonts w:eastAsia="MS PMincho"/>
          <w:b/>
          <w:sz w:val="20"/>
          <w:szCs w:val="20"/>
          <w:lang w:val="it-IT"/>
        </w:rPr>
      </w:pPr>
    </w:p>
    <w:p w14:paraId="23FB37D3" w14:textId="77777777" w:rsidR="00307E2B" w:rsidRPr="00C17DEF" w:rsidRDefault="00307E2B" w:rsidP="00362DFE">
      <w:pPr>
        <w:pStyle w:val="gmail-p1"/>
        <w:spacing w:before="0" w:beforeAutospacing="0" w:after="0" w:afterAutospacing="0"/>
        <w:jc w:val="both"/>
        <w:rPr>
          <w:rFonts w:eastAsia="MS PMincho"/>
          <w:lang w:val="it-IT"/>
        </w:rPr>
      </w:pPr>
    </w:p>
    <w:p w14:paraId="5D37560D" w14:textId="080F9C42" w:rsidR="00DC54EA" w:rsidRPr="00B3471C" w:rsidRDefault="00307E2B" w:rsidP="00362DFE">
      <w:pPr>
        <w:pStyle w:val="gmail-p1"/>
        <w:spacing w:before="0" w:beforeAutospacing="0" w:after="0" w:afterAutospacing="0"/>
        <w:jc w:val="both"/>
        <w:rPr>
          <w:rFonts w:eastAsia="MS PMincho"/>
        </w:rPr>
      </w:pPr>
      <w:r w:rsidRPr="00B3471C">
        <w:rPr>
          <w:rFonts w:eastAsia="MS PMincho"/>
        </w:rPr>
        <w:t xml:space="preserve">Le cours vise à fournir un panorama </w:t>
      </w:r>
      <w:r w:rsidR="00DC54EA" w:rsidRPr="00B3471C">
        <w:rPr>
          <w:rFonts w:eastAsia="MS PMincho"/>
        </w:rPr>
        <w:t xml:space="preserve">de l’histoire du cinéma muet, qui va </w:t>
      </w:r>
      <w:r w:rsidRPr="00B3471C">
        <w:rPr>
          <w:rFonts w:eastAsia="MS PMincho"/>
        </w:rPr>
        <w:t>de la période de la « cinématographie-attraction » (1895 – 19</w:t>
      </w:r>
      <w:r w:rsidR="00DC54EA" w:rsidRPr="00B3471C">
        <w:rPr>
          <w:rFonts w:eastAsia="MS PMincho"/>
        </w:rPr>
        <w:t>03</w:t>
      </w:r>
      <w:r w:rsidRPr="00B3471C">
        <w:rPr>
          <w:rFonts w:eastAsia="MS PMincho"/>
        </w:rPr>
        <w:t>)</w:t>
      </w:r>
      <w:r w:rsidR="00DC54EA" w:rsidRPr="00B3471C">
        <w:rPr>
          <w:rFonts w:eastAsia="MS PMincho"/>
        </w:rPr>
        <w:t>, à la phase de la naissance du langage cinématographique (1908 – 1918) et la période des avant-gardes des années 1920. L</w:t>
      </w:r>
      <w:r w:rsidRPr="00B3471C">
        <w:rPr>
          <w:rFonts w:eastAsia="MS PMincho"/>
        </w:rPr>
        <w:t>a première partie du cours sera consacrée à l</w:t>
      </w:r>
      <w:r w:rsidR="0097482D" w:rsidRPr="00B3471C">
        <w:rPr>
          <w:rFonts w:eastAsia="MS PMincho"/>
        </w:rPr>
        <w:t>’</w:t>
      </w:r>
      <w:r w:rsidRPr="00B3471C">
        <w:rPr>
          <w:rFonts w:eastAsia="MS PMincho"/>
        </w:rPr>
        <w:t xml:space="preserve">étude de la dimension </w:t>
      </w:r>
      <w:proofErr w:type="spellStart"/>
      <w:r w:rsidRPr="00B3471C">
        <w:rPr>
          <w:rFonts w:eastAsia="MS PMincho"/>
          <w:i/>
          <w:iCs/>
        </w:rPr>
        <w:t>attractionnelle</w:t>
      </w:r>
      <w:proofErr w:type="spellEnd"/>
      <w:r w:rsidRPr="00B3471C">
        <w:rPr>
          <w:rFonts w:eastAsia="MS PMincho"/>
        </w:rPr>
        <w:t xml:space="preserve"> qui domine toute la production cinématographique des origines </w:t>
      </w:r>
      <w:r w:rsidR="00DC54EA" w:rsidRPr="00B3471C">
        <w:rPr>
          <w:rFonts w:eastAsia="MS PMincho"/>
        </w:rPr>
        <w:t>(Louis Lumière, Georges Méliès, Edwin Porter, Alice Guy</w:t>
      </w:r>
      <w:r w:rsidR="0026436F" w:rsidRPr="00B3471C">
        <w:rPr>
          <w:rFonts w:eastAsia="MS PMincho"/>
        </w:rPr>
        <w:t>) ;</w:t>
      </w:r>
      <w:r w:rsidRPr="00B3471C">
        <w:rPr>
          <w:rFonts w:eastAsia="MS PMincho"/>
        </w:rPr>
        <w:t xml:space="preserve"> la seconde partie se concentrera sur les solutions formelles et de mise en scène adoptées par les réalisateurs afin de </w:t>
      </w:r>
      <w:r w:rsidRPr="00B3471C">
        <w:rPr>
          <w:rFonts w:eastAsia="MS PMincho"/>
          <w:i/>
          <w:iCs/>
        </w:rPr>
        <w:t>raconter</w:t>
      </w:r>
      <w:r w:rsidRPr="00B3471C">
        <w:rPr>
          <w:rFonts w:eastAsia="MS PMincho"/>
        </w:rPr>
        <w:t xml:space="preserve"> une histoire à travers des images en mouvement, jusqu</w:t>
      </w:r>
      <w:r w:rsidR="0097482D" w:rsidRPr="00B3471C">
        <w:rPr>
          <w:rFonts w:eastAsia="MS PMincho"/>
        </w:rPr>
        <w:t>’</w:t>
      </w:r>
      <w:r w:rsidRPr="00B3471C">
        <w:rPr>
          <w:rFonts w:eastAsia="MS PMincho"/>
        </w:rPr>
        <w:t>à l</w:t>
      </w:r>
      <w:r w:rsidR="0097482D" w:rsidRPr="00B3471C">
        <w:rPr>
          <w:rFonts w:eastAsia="MS PMincho"/>
        </w:rPr>
        <w:t>’</w:t>
      </w:r>
      <w:r w:rsidRPr="00B3471C">
        <w:rPr>
          <w:rFonts w:eastAsia="MS PMincho"/>
        </w:rPr>
        <w:t>institutionnalisation du long-métrage</w:t>
      </w:r>
      <w:r w:rsidR="00DC54EA" w:rsidRPr="00B3471C">
        <w:rPr>
          <w:rFonts w:eastAsia="MS PMincho"/>
        </w:rPr>
        <w:t xml:space="preserve"> par David W. Griffith, Lois Weber et Charles Chaplin</w:t>
      </w:r>
      <w:r w:rsidRPr="00B3471C">
        <w:rPr>
          <w:rFonts w:eastAsia="MS PMincho"/>
        </w:rPr>
        <w:t xml:space="preserve">. </w:t>
      </w:r>
      <w:r w:rsidR="00DC54EA" w:rsidRPr="00B3471C">
        <w:rPr>
          <w:rFonts w:eastAsia="MS PMincho"/>
        </w:rPr>
        <w:t>Il s’agira ensuite de traverser les différents courants nationaux et les principaux cinéastes</w:t>
      </w:r>
      <w:r w:rsidR="0026436F" w:rsidRPr="00B3471C">
        <w:rPr>
          <w:rFonts w:eastAsia="MS PMincho"/>
        </w:rPr>
        <w:t xml:space="preserve"> des années 1920</w:t>
      </w:r>
      <w:r w:rsidR="00DC54EA" w:rsidRPr="00B3471C">
        <w:rPr>
          <w:rFonts w:eastAsia="MS PMincho"/>
        </w:rPr>
        <w:t xml:space="preserve">, aussi bien du cinéma populaire que de celui </w:t>
      </w:r>
      <w:r w:rsidR="00DC54EA" w:rsidRPr="00B3471C">
        <w:rPr>
          <w:rFonts w:eastAsia="MS PMincho"/>
        </w:rPr>
        <w:lastRenderedPageBreak/>
        <w:t xml:space="preserve">d’avant-garde : </w:t>
      </w:r>
      <w:r w:rsidR="0026436F" w:rsidRPr="00B3471C">
        <w:rPr>
          <w:rFonts w:eastAsia="MS PMincho"/>
        </w:rPr>
        <w:t>l’</w:t>
      </w:r>
      <w:r w:rsidR="00DC54EA" w:rsidRPr="00B3471C">
        <w:rPr>
          <w:rFonts w:eastAsia="MS PMincho"/>
        </w:rPr>
        <w:t xml:space="preserve">« impressionnisme » français (Gance, Epstein) ; </w:t>
      </w:r>
      <w:r w:rsidR="0026436F" w:rsidRPr="00B3471C">
        <w:rPr>
          <w:rFonts w:eastAsia="MS PMincho"/>
        </w:rPr>
        <w:t>l’</w:t>
      </w:r>
      <w:r w:rsidR="00DC54EA" w:rsidRPr="00B3471C">
        <w:rPr>
          <w:rFonts w:eastAsia="MS PMincho"/>
        </w:rPr>
        <w:t>expressionnisme allemand (Wiene, Lang, Murnau) ; le cinéma soviétique (Eisenstein, Vertov, Dovjenko) ; la prédominance d’Hollywood avec les figures de Stroheim, Lubitsch, Keaton, Vidor. L’étroite relation entre théorisation sur le cinéma et l’acte de création des cinéastes sera mise au centre de notre parcours.</w:t>
      </w:r>
    </w:p>
    <w:p w14:paraId="5013D271" w14:textId="77777777" w:rsidR="00307E2B" w:rsidRPr="00B3471C" w:rsidRDefault="00307E2B" w:rsidP="00362DFE">
      <w:pPr>
        <w:pStyle w:val="gmail-p1"/>
        <w:spacing w:before="0" w:beforeAutospacing="0" w:after="0" w:afterAutospacing="0"/>
        <w:jc w:val="both"/>
        <w:rPr>
          <w:rFonts w:eastAsia="MS PMincho"/>
        </w:rPr>
      </w:pPr>
    </w:p>
    <w:p w14:paraId="237D2639" w14:textId="77777777" w:rsidR="00307E2B" w:rsidRPr="00B3471C" w:rsidRDefault="00307E2B" w:rsidP="00362DFE">
      <w:pPr>
        <w:pStyle w:val="gmail-p1"/>
        <w:spacing w:before="0" w:beforeAutospacing="0" w:after="0" w:afterAutospacing="0"/>
        <w:jc w:val="both"/>
        <w:rPr>
          <w:rFonts w:eastAsia="MS PMincho"/>
        </w:rPr>
      </w:pPr>
      <w:r w:rsidRPr="00B3471C">
        <w:rPr>
          <w:rFonts w:eastAsia="MS PMincho"/>
          <w:b/>
          <w:bCs/>
        </w:rPr>
        <w:t>Bibliographie</w:t>
      </w:r>
      <w:r w:rsidRPr="00B3471C">
        <w:rPr>
          <w:rFonts w:eastAsia="MS PMincho"/>
        </w:rPr>
        <w:t xml:space="preserve"> : </w:t>
      </w:r>
    </w:p>
    <w:p w14:paraId="13302523" w14:textId="77777777" w:rsidR="00307E2B" w:rsidRPr="00B3471C" w:rsidRDefault="00307E2B" w:rsidP="00362DFE">
      <w:pPr>
        <w:pStyle w:val="gmail-p1"/>
        <w:spacing w:before="0" w:beforeAutospacing="0" w:after="0" w:afterAutospacing="0"/>
        <w:jc w:val="both"/>
        <w:rPr>
          <w:rFonts w:eastAsia="MS PMincho"/>
        </w:rPr>
      </w:pPr>
      <w:r w:rsidRPr="00B3471C">
        <w:rPr>
          <w:rFonts w:eastAsia="MS PMincho"/>
        </w:rPr>
        <w:t xml:space="preserve">Noel Burch, </w:t>
      </w:r>
      <w:r w:rsidRPr="00B3471C">
        <w:rPr>
          <w:rFonts w:eastAsia="MS PMincho"/>
          <w:i/>
          <w:iCs/>
        </w:rPr>
        <w:t>La lucarne de l</w:t>
      </w:r>
      <w:r w:rsidR="0097482D" w:rsidRPr="00B3471C">
        <w:rPr>
          <w:rFonts w:eastAsia="MS PMincho"/>
          <w:i/>
          <w:iCs/>
        </w:rPr>
        <w:t>’</w:t>
      </w:r>
      <w:r w:rsidRPr="00B3471C">
        <w:rPr>
          <w:rFonts w:eastAsia="MS PMincho"/>
          <w:i/>
          <w:iCs/>
        </w:rPr>
        <w:t>infini. Naissance du langage cinématographique</w:t>
      </w:r>
      <w:r w:rsidRPr="00B3471C">
        <w:rPr>
          <w:rFonts w:eastAsia="MS PMincho"/>
        </w:rPr>
        <w:t>, Paris, Nathan, 1991.</w:t>
      </w:r>
    </w:p>
    <w:p w14:paraId="390D6DAE" w14:textId="77777777" w:rsidR="00307E2B" w:rsidRPr="00B3471C" w:rsidRDefault="00307E2B" w:rsidP="00362DFE">
      <w:pPr>
        <w:pStyle w:val="gmail-p1"/>
        <w:spacing w:before="0" w:beforeAutospacing="0" w:after="0" w:afterAutospacing="0"/>
        <w:jc w:val="both"/>
        <w:rPr>
          <w:rFonts w:eastAsia="MS PMincho"/>
        </w:rPr>
      </w:pPr>
      <w:r w:rsidRPr="00B3471C">
        <w:rPr>
          <w:rFonts w:eastAsia="MS PMincho"/>
        </w:rPr>
        <w:t xml:space="preserve">André Gaudreault, </w:t>
      </w:r>
      <w:r w:rsidRPr="00B3471C">
        <w:rPr>
          <w:rFonts w:eastAsia="MS PMincho"/>
          <w:i/>
          <w:iCs/>
        </w:rPr>
        <w:t xml:space="preserve">Cinéma et attraction. Pour une nouvelle histoire du cinéma, </w:t>
      </w:r>
      <w:r w:rsidRPr="00B3471C">
        <w:rPr>
          <w:rFonts w:eastAsia="MS PMincho"/>
        </w:rPr>
        <w:t>Paris, CNRS Éditions, 2008.</w:t>
      </w:r>
    </w:p>
    <w:p w14:paraId="53358E5E" w14:textId="77777777" w:rsidR="00307E2B" w:rsidRPr="00B3471C" w:rsidRDefault="00307E2B" w:rsidP="00362DFE">
      <w:pPr>
        <w:pStyle w:val="gmail-p1"/>
        <w:spacing w:before="0" w:beforeAutospacing="0" w:after="0" w:afterAutospacing="0"/>
        <w:jc w:val="both"/>
        <w:rPr>
          <w:rFonts w:eastAsia="MS PMincho"/>
        </w:rPr>
      </w:pPr>
      <w:r w:rsidRPr="00B3471C">
        <w:rPr>
          <w:rFonts w:eastAsia="MS PMincho"/>
        </w:rPr>
        <w:t xml:space="preserve">José Moure et Daniel Banda, </w:t>
      </w:r>
      <w:r w:rsidRPr="00B3471C">
        <w:rPr>
          <w:rFonts w:eastAsia="MS PMincho"/>
          <w:i/>
          <w:iCs/>
        </w:rPr>
        <w:t>Le cinéma : naissance d</w:t>
      </w:r>
      <w:r w:rsidR="0097482D" w:rsidRPr="00B3471C">
        <w:rPr>
          <w:rFonts w:eastAsia="MS PMincho"/>
          <w:i/>
          <w:iCs/>
        </w:rPr>
        <w:t>’</w:t>
      </w:r>
      <w:r w:rsidRPr="00B3471C">
        <w:rPr>
          <w:rFonts w:eastAsia="MS PMincho"/>
          <w:i/>
          <w:iCs/>
        </w:rPr>
        <w:t xml:space="preserve">un art (1895-1920), </w:t>
      </w:r>
      <w:r w:rsidRPr="00B3471C">
        <w:rPr>
          <w:rFonts w:eastAsia="MS PMincho"/>
        </w:rPr>
        <w:t>Flammarion, 2008.</w:t>
      </w:r>
    </w:p>
    <w:p w14:paraId="3F93FA8D" w14:textId="21FA3F7B" w:rsidR="00DC54EA" w:rsidRPr="00B3471C" w:rsidRDefault="00DC54EA" w:rsidP="00362DFE">
      <w:pPr>
        <w:pStyle w:val="gmail-p1"/>
        <w:spacing w:before="0" w:beforeAutospacing="0" w:after="0" w:afterAutospacing="0"/>
        <w:jc w:val="both"/>
        <w:rPr>
          <w:rFonts w:eastAsia="MS PMincho"/>
        </w:rPr>
      </w:pPr>
      <w:r w:rsidRPr="00B3471C">
        <w:rPr>
          <w:rFonts w:eastAsia="MS PMincho"/>
        </w:rPr>
        <w:t xml:space="preserve">José Moure et Daniel Banda, </w:t>
      </w:r>
      <w:r w:rsidRPr="00B3471C">
        <w:rPr>
          <w:rFonts w:eastAsia="MS PMincho"/>
          <w:i/>
          <w:iCs/>
        </w:rPr>
        <w:t>Le cinéma : l’art d’une civilisation (1920-1960)</w:t>
      </w:r>
      <w:r w:rsidRPr="00B3471C">
        <w:rPr>
          <w:rFonts w:eastAsia="MS PMincho"/>
        </w:rPr>
        <w:t>, Flammarion, 2011.</w:t>
      </w:r>
    </w:p>
    <w:p w14:paraId="48A3840A" w14:textId="58029B60" w:rsidR="00307E2B" w:rsidRPr="00B3471C" w:rsidRDefault="00DC54EA" w:rsidP="00362DFE">
      <w:pPr>
        <w:pStyle w:val="gmail-p1"/>
        <w:spacing w:before="0" w:beforeAutospacing="0" w:after="0" w:afterAutospacing="0"/>
        <w:jc w:val="both"/>
        <w:rPr>
          <w:rFonts w:eastAsia="MS PMincho"/>
        </w:rPr>
      </w:pPr>
      <w:r w:rsidRPr="00B3471C">
        <w:rPr>
          <w:rFonts w:eastAsia="MS PMincho"/>
        </w:rPr>
        <w:t xml:space="preserve">Michel Marie, </w:t>
      </w:r>
      <w:r w:rsidRPr="00B3471C">
        <w:rPr>
          <w:rFonts w:eastAsia="MS PMincho"/>
          <w:i/>
          <w:iCs/>
        </w:rPr>
        <w:t>Le cinéma muet</w:t>
      </w:r>
      <w:r w:rsidRPr="00B3471C">
        <w:rPr>
          <w:rFonts w:eastAsia="MS PMincho"/>
        </w:rPr>
        <w:t>, Cahiers du cinéma, 2005.</w:t>
      </w:r>
    </w:p>
    <w:p w14:paraId="14A7C310" w14:textId="6823003F" w:rsidR="00DC54EA" w:rsidRPr="00B3471C" w:rsidRDefault="00DC54EA" w:rsidP="00362DFE">
      <w:pPr>
        <w:pStyle w:val="gmail-p1"/>
        <w:spacing w:before="0" w:beforeAutospacing="0" w:after="0" w:afterAutospacing="0"/>
        <w:jc w:val="both"/>
        <w:rPr>
          <w:rFonts w:eastAsia="MS PMincho"/>
        </w:rPr>
      </w:pPr>
      <w:r w:rsidRPr="00B3471C">
        <w:rPr>
          <w:rFonts w:eastAsia="MS PMincho"/>
        </w:rPr>
        <w:t xml:space="preserve">Dominique Chateau, </w:t>
      </w:r>
      <w:r w:rsidRPr="00B3471C">
        <w:rPr>
          <w:rFonts w:eastAsia="MS PMincho"/>
          <w:i/>
          <w:iCs/>
        </w:rPr>
        <w:t>Contribution à l’histoire du concept de montage</w:t>
      </w:r>
      <w:r w:rsidRPr="00B3471C">
        <w:rPr>
          <w:rFonts w:eastAsia="MS PMincho"/>
        </w:rPr>
        <w:t xml:space="preserve">, </w:t>
      </w:r>
      <w:proofErr w:type="spellStart"/>
      <w:r w:rsidRPr="00B3471C">
        <w:rPr>
          <w:rFonts w:eastAsia="MS PMincho"/>
        </w:rPr>
        <w:t>L’Harmattan</w:t>
      </w:r>
      <w:proofErr w:type="spellEnd"/>
      <w:r w:rsidRPr="00B3471C">
        <w:rPr>
          <w:rFonts w:eastAsia="MS PMincho"/>
        </w:rPr>
        <w:t>, 2019.</w:t>
      </w:r>
    </w:p>
    <w:p w14:paraId="024D7103" w14:textId="77777777" w:rsidR="00DC54EA" w:rsidRPr="00B3471C" w:rsidRDefault="00DC54EA" w:rsidP="00362DFE">
      <w:pPr>
        <w:pStyle w:val="gmail-p1"/>
        <w:spacing w:before="0" w:beforeAutospacing="0" w:after="0" w:afterAutospacing="0"/>
        <w:jc w:val="both"/>
        <w:rPr>
          <w:rFonts w:eastAsia="MS PMincho"/>
        </w:rPr>
      </w:pPr>
    </w:p>
    <w:p w14:paraId="440D4FF2" w14:textId="77777777" w:rsidR="00307E2B" w:rsidRPr="00B3471C" w:rsidRDefault="00307E2B" w:rsidP="00362DFE">
      <w:pPr>
        <w:pStyle w:val="gmail-p1"/>
        <w:spacing w:before="0" w:beforeAutospacing="0" w:after="0" w:afterAutospacing="0"/>
        <w:jc w:val="both"/>
        <w:rPr>
          <w:rFonts w:eastAsia="MS PMincho"/>
        </w:rPr>
      </w:pPr>
      <w:r w:rsidRPr="00B3471C">
        <w:rPr>
          <w:rFonts w:eastAsia="MS PMincho"/>
          <w:b/>
          <w:bCs/>
        </w:rPr>
        <w:t>Filmographie</w:t>
      </w:r>
      <w:r w:rsidRPr="00B3471C">
        <w:rPr>
          <w:rFonts w:eastAsia="MS PMincho"/>
        </w:rPr>
        <w:t xml:space="preserve"> : </w:t>
      </w:r>
    </w:p>
    <w:p w14:paraId="77D35C44" w14:textId="00B29D2B" w:rsidR="00307E2B" w:rsidRPr="00B3471C" w:rsidRDefault="00DC54EA" w:rsidP="00362DFE">
      <w:pPr>
        <w:pStyle w:val="gmail-p1"/>
        <w:spacing w:before="0" w:beforeAutospacing="0" w:after="0" w:afterAutospacing="0"/>
        <w:jc w:val="both"/>
        <w:rPr>
          <w:rFonts w:eastAsia="MS PMincho"/>
        </w:rPr>
      </w:pPr>
      <w:r w:rsidRPr="00B3471C">
        <w:rPr>
          <w:rFonts w:eastAsia="MS PMincho"/>
        </w:rPr>
        <w:t xml:space="preserve">Pour chaque cinématographie étudiée, il y aura des films obligatoires à connaître. Les principaux sont : </w:t>
      </w:r>
      <w:r w:rsidRPr="00B3471C">
        <w:rPr>
          <w:rFonts w:eastAsia="MS PMincho"/>
          <w:i/>
          <w:iCs/>
        </w:rPr>
        <w:t>The Kid</w:t>
      </w:r>
      <w:r w:rsidRPr="00B3471C">
        <w:rPr>
          <w:rFonts w:eastAsia="MS PMincho"/>
        </w:rPr>
        <w:t xml:space="preserve">, </w:t>
      </w:r>
      <w:r w:rsidR="008121FE" w:rsidRPr="00B3471C">
        <w:rPr>
          <w:rFonts w:eastAsia="MS PMincho"/>
        </w:rPr>
        <w:t xml:space="preserve">Charles </w:t>
      </w:r>
      <w:r w:rsidRPr="00B3471C">
        <w:rPr>
          <w:rFonts w:eastAsia="MS PMincho"/>
        </w:rPr>
        <w:t xml:space="preserve">Chaplin, 1921 ; </w:t>
      </w:r>
      <w:r w:rsidRPr="00B3471C">
        <w:rPr>
          <w:rFonts w:eastAsia="MS PMincho"/>
          <w:i/>
          <w:iCs/>
        </w:rPr>
        <w:t>Nosferatu</w:t>
      </w:r>
      <w:r w:rsidRPr="00B3471C">
        <w:rPr>
          <w:rFonts w:eastAsia="MS PMincho"/>
        </w:rPr>
        <w:t xml:space="preserve">, </w:t>
      </w:r>
      <w:r w:rsidR="008121FE" w:rsidRPr="00B3471C">
        <w:rPr>
          <w:rFonts w:eastAsia="MS PMincho"/>
        </w:rPr>
        <w:t xml:space="preserve">Friedrich W. </w:t>
      </w:r>
      <w:r w:rsidRPr="00B3471C">
        <w:rPr>
          <w:rFonts w:eastAsia="MS PMincho"/>
        </w:rPr>
        <w:t xml:space="preserve">Murnau, 1922 ; </w:t>
      </w:r>
      <w:r w:rsidRPr="00B3471C">
        <w:rPr>
          <w:rFonts w:eastAsia="MS PMincho"/>
          <w:i/>
          <w:iCs/>
        </w:rPr>
        <w:t>Le Cuirassé Potemkine</w:t>
      </w:r>
      <w:r w:rsidR="008121FE" w:rsidRPr="00B3471C">
        <w:rPr>
          <w:rFonts w:eastAsia="MS PMincho"/>
        </w:rPr>
        <w:t>,</w:t>
      </w:r>
      <w:r w:rsidRPr="00B3471C">
        <w:rPr>
          <w:rFonts w:eastAsia="MS PMincho"/>
          <w:i/>
          <w:iCs/>
        </w:rPr>
        <w:t xml:space="preserve"> </w:t>
      </w:r>
      <w:r w:rsidR="008121FE" w:rsidRPr="00B3471C">
        <w:rPr>
          <w:rFonts w:eastAsia="MS PMincho"/>
        </w:rPr>
        <w:t>Serguei M.</w:t>
      </w:r>
      <w:r w:rsidR="008121FE" w:rsidRPr="00B3471C">
        <w:rPr>
          <w:rFonts w:eastAsia="MS PMincho"/>
          <w:i/>
          <w:iCs/>
        </w:rPr>
        <w:t xml:space="preserve"> </w:t>
      </w:r>
      <w:r w:rsidRPr="00B3471C">
        <w:rPr>
          <w:rFonts w:eastAsia="MS PMincho"/>
        </w:rPr>
        <w:t xml:space="preserve">Eisenstein, 1925 ; </w:t>
      </w:r>
      <w:r w:rsidRPr="00B3471C">
        <w:rPr>
          <w:rFonts w:eastAsia="MS PMincho"/>
          <w:i/>
          <w:iCs/>
        </w:rPr>
        <w:t>Metropolis</w:t>
      </w:r>
      <w:r w:rsidRPr="00B3471C">
        <w:rPr>
          <w:rFonts w:eastAsia="MS PMincho"/>
        </w:rPr>
        <w:t xml:space="preserve">, </w:t>
      </w:r>
      <w:r w:rsidR="008121FE" w:rsidRPr="00B3471C">
        <w:rPr>
          <w:rFonts w:eastAsia="MS PMincho"/>
        </w:rPr>
        <w:t xml:space="preserve">Fritz </w:t>
      </w:r>
      <w:r w:rsidRPr="00B3471C">
        <w:rPr>
          <w:rFonts w:eastAsia="MS PMincho"/>
        </w:rPr>
        <w:t xml:space="preserve">Lang, 1927 ; </w:t>
      </w:r>
      <w:r w:rsidRPr="00B3471C">
        <w:rPr>
          <w:rFonts w:eastAsia="MS PMincho"/>
          <w:i/>
          <w:iCs/>
        </w:rPr>
        <w:t>Sunrise</w:t>
      </w:r>
      <w:r w:rsidRPr="00B3471C">
        <w:rPr>
          <w:rFonts w:eastAsia="MS PMincho"/>
        </w:rPr>
        <w:t xml:space="preserve">, </w:t>
      </w:r>
      <w:r w:rsidR="008121FE" w:rsidRPr="00B3471C">
        <w:rPr>
          <w:rFonts w:eastAsia="MS PMincho"/>
        </w:rPr>
        <w:t xml:space="preserve">Friedrich W. </w:t>
      </w:r>
      <w:r w:rsidRPr="00B3471C">
        <w:rPr>
          <w:rFonts w:eastAsia="MS PMincho"/>
        </w:rPr>
        <w:t xml:space="preserve">Murnau, 1927 ; </w:t>
      </w:r>
      <w:r w:rsidRPr="00B3471C">
        <w:rPr>
          <w:rFonts w:eastAsia="MS PMincho"/>
          <w:i/>
          <w:iCs/>
        </w:rPr>
        <w:t>Octobre</w:t>
      </w:r>
      <w:r w:rsidRPr="00B3471C">
        <w:rPr>
          <w:rFonts w:eastAsia="MS PMincho"/>
        </w:rPr>
        <w:t xml:space="preserve">, </w:t>
      </w:r>
      <w:r w:rsidR="008121FE" w:rsidRPr="00B3471C">
        <w:rPr>
          <w:rFonts w:eastAsia="MS PMincho"/>
        </w:rPr>
        <w:t>Serguei M.</w:t>
      </w:r>
      <w:r w:rsidR="008121FE" w:rsidRPr="00B3471C">
        <w:rPr>
          <w:rFonts w:eastAsia="MS PMincho"/>
          <w:i/>
          <w:iCs/>
        </w:rPr>
        <w:t xml:space="preserve"> </w:t>
      </w:r>
      <w:r w:rsidRPr="00B3471C">
        <w:rPr>
          <w:rFonts w:eastAsia="MS PMincho"/>
        </w:rPr>
        <w:t xml:space="preserve">Eisenstein, 1927 ; </w:t>
      </w:r>
      <w:r w:rsidRPr="00B3471C">
        <w:rPr>
          <w:rFonts w:eastAsia="MS PMincho"/>
          <w:i/>
          <w:iCs/>
        </w:rPr>
        <w:t>La passion de Jeanne d’Arc</w:t>
      </w:r>
      <w:r w:rsidRPr="00B3471C">
        <w:rPr>
          <w:rFonts w:eastAsia="MS PMincho"/>
        </w:rPr>
        <w:t xml:space="preserve">, </w:t>
      </w:r>
      <w:r w:rsidR="008121FE" w:rsidRPr="00B3471C">
        <w:rPr>
          <w:rFonts w:eastAsia="MS PMincho"/>
        </w:rPr>
        <w:t xml:space="preserve">Carl T. </w:t>
      </w:r>
      <w:r w:rsidRPr="00B3471C">
        <w:rPr>
          <w:rFonts w:eastAsia="MS PMincho"/>
        </w:rPr>
        <w:t xml:space="preserve">Dreyer, 1928, </w:t>
      </w:r>
      <w:r w:rsidRPr="00B3471C">
        <w:rPr>
          <w:rFonts w:eastAsia="MS PMincho"/>
          <w:i/>
          <w:iCs/>
        </w:rPr>
        <w:t>L’homme à la caméra</w:t>
      </w:r>
      <w:r w:rsidRPr="00B3471C">
        <w:rPr>
          <w:rFonts w:eastAsia="MS PMincho"/>
        </w:rPr>
        <w:t xml:space="preserve">, </w:t>
      </w:r>
      <w:r w:rsidR="008121FE" w:rsidRPr="00B3471C">
        <w:rPr>
          <w:rFonts w:eastAsia="MS PMincho"/>
        </w:rPr>
        <w:t xml:space="preserve">Dziga </w:t>
      </w:r>
      <w:r w:rsidRPr="00B3471C">
        <w:rPr>
          <w:rFonts w:eastAsia="MS PMincho"/>
        </w:rPr>
        <w:t xml:space="preserve">Vertov, 1929 ; </w:t>
      </w:r>
      <w:r w:rsidRPr="00B3471C">
        <w:rPr>
          <w:rFonts w:eastAsia="MS PMincho"/>
          <w:i/>
          <w:iCs/>
        </w:rPr>
        <w:t>City Lights</w:t>
      </w:r>
      <w:r w:rsidRPr="00B3471C">
        <w:rPr>
          <w:rFonts w:eastAsia="MS PMincho"/>
        </w:rPr>
        <w:t xml:space="preserve">, </w:t>
      </w:r>
      <w:r w:rsidR="008121FE" w:rsidRPr="00B3471C">
        <w:rPr>
          <w:rFonts w:eastAsia="MS PMincho"/>
        </w:rPr>
        <w:t xml:space="preserve">Charles </w:t>
      </w:r>
      <w:r w:rsidRPr="00B3471C">
        <w:rPr>
          <w:rFonts w:eastAsia="MS PMincho"/>
        </w:rPr>
        <w:t>Chaplin, 1931.</w:t>
      </w:r>
    </w:p>
    <w:p w14:paraId="628D9347" w14:textId="77777777" w:rsidR="00084B95" w:rsidRDefault="00084B95" w:rsidP="00362DFE">
      <w:pPr>
        <w:pStyle w:val="gmail-p1"/>
        <w:spacing w:before="0" w:beforeAutospacing="0" w:after="0" w:afterAutospacing="0"/>
        <w:jc w:val="both"/>
        <w:rPr>
          <w:rFonts w:eastAsia="MS PMincho"/>
          <w:b/>
          <w:bCs/>
        </w:rPr>
      </w:pPr>
    </w:p>
    <w:p w14:paraId="02879DA9" w14:textId="5EC5BA6B" w:rsidR="00307E2B" w:rsidRPr="00B3471C" w:rsidRDefault="00307E2B" w:rsidP="00362DFE">
      <w:pPr>
        <w:pStyle w:val="gmail-p1"/>
        <w:spacing w:before="0" w:beforeAutospacing="0" w:after="0" w:afterAutospacing="0"/>
        <w:jc w:val="both"/>
        <w:rPr>
          <w:rFonts w:eastAsia="MS PMincho"/>
        </w:rPr>
      </w:pPr>
      <w:r w:rsidRPr="00B3471C">
        <w:rPr>
          <w:rFonts w:eastAsia="MS PMincho"/>
          <w:b/>
          <w:bCs/>
        </w:rPr>
        <w:t>Modalités d</w:t>
      </w:r>
      <w:r w:rsidR="0097482D" w:rsidRPr="00B3471C">
        <w:rPr>
          <w:rFonts w:eastAsia="MS PMincho"/>
          <w:b/>
          <w:bCs/>
        </w:rPr>
        <w:t>’</w:t>
      </w:r>
      <w:r w:rsidRPr="00B3471C">
        <w:rPr>
          <w:rFonts w:eastAsia="MS PMincho"/>
          <w:b/>
          <w:bCs/>
        </w:rPr>
        <w:t>évaluation</w:t>
      </w:r>
      <w:r w:rsidRPr="00B3471C">
        <w:rPr>
          <w:rFonts w:eastAsia="MS PMincho"/>
        </w:rPr>
        <w:t xml:space="preserve"> : </w:t>
      </w:r>
    </w:p>
    <w:p w14:paraId="27B800BD" w14:textId="77777777" w:rsidR="00307E2B" w:rsidRPr="00B3471C" w:rsidRDefault="00307E2B" w:rsidP="00362DFE">
      <w:pPr>
        <w:pStyle w:val="gmail-p1"/>
        <w:spacing w:before="0" w:beforeAutospacing="0" w:after="0" w:afterAutospacing="0"/>
        <w:jc w:val="both"/>
        <w:rPr>
          <w:rFonts w:eastAsia="MS PMincho"/>
        </w:rPr>
      </w:pPr>
      <w:r w:rsidRPr="00B3471C">
        <w:rPr>
          <w:rFonts w:eastAsia="MS PMincho"/>
        </w:rPr>
        <w:t>Partiel : Épreuve sur table (questions de cours).</w:t>
      </w:r>
    </w:p>
    <w:p w14:paraId="75F02567" w14:textId="77777777" w:rsidR="005E2118" w:rsidRPr="00B3471C" w:rsidRDefault="005E2118" w:rsidP="00362DFE">
      <w:pPr>
        <w:pStyle w:val="gmail-p1"/>
        <w:spacing w:before="0" w:beforeAutospacing="0" w:after="0" w:afterAutospacing="0"/>
        <w:jc w:val="both"/>
        <w:rPr>
          <w:rFonts w:eastAsia="MS PMincho"/>
        </w:rPr>
      </w:pPr>
    </w:p>
    <w:p w14:paraId="1B4E4B13" w14:textId="77777777"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7C2E020D" w14:textId="77777777" w:rsidR="00DB4119" w:rsidRPr="00B3471C" w:rsidRDefault="00DB4119" w:rsidP="00362DFE">
      <w:pPr>
        <w:pStyle w:val="gmail-p1"/>
        <w:spacing w:before="0" w:beforeAutospacing="0" w:after="0" w:afterAutospacing="0"/>
        <w:jc w:val="both"/>
        <w:rPr>
          <w:rFonts w:eastAsia="MS PMincho"/>
        </w:rPr>
      </w:pPr>
    </w:p>
    <w:p w14:paraId="17E22F0E" w14:textId="77777777" w:rsidR="00307E2B" w:rsidRPr="00B3471C" w:rsidRDefault="00307E2B"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Times New Roman" w:eastAsia="MS PMincho" w:hAnsi="Times New Roman" w:cs="Times New Roman"/>
          <w:color w:val="auto"/>
          <w:sz w:val="20"/>
          <w:szCs w:val="20"/>
        </w:rPr>
      </w:pPr>
    </w:p>
    <w:p w14:paraId="5B33F24B" w14:textId="141F436A" w:rsidR="00307E2B" w:rsidRPr="00B3471C" w:rsidRDefault="00075B87" w:rsidP="007D1C0C">
      <w:pPr>
        <w:pBdr>
          <w:bottom w:val="single" w:sz="4" w:space="1" w:color="auto"/>
        </w:pBdr>
        <w:rPr>
          <w:rFonts w:eastAsia="MS PMincho"/>
          <w:b/>
          <w:color w:val="000000" w:themeColor="text1"/>
          <w:sz w:val="20"/>
          <w:szCs w:val="20"/>
        </w:rPr>
      </w:pPr>
      <w:r w:rsidRPr="00B3471C">
        <w:rPr>
          <w:b/>
          <w:bCs/>
          <w:color w:val="000000" w:themeColor="text1"/>
          <w:sz w:val="20"/>
          <w:szCs w:val="20"/>
        </w:rPr>
        <w:t>EP D1 060325 Introduction à l’analyse filmique (</w:t>
      </w:r>
      <w:r w:rsidR="00F87F57" w:rsidRPr="00B3471C">
        <w:rPr>
          <w:rFonts w:eastAsia="MS PMincho"/>
          <w:b/>
          <w:color w:val="000000" w:themeColor="text1"/>
          <w:sz w:val="20"/>
          <w:szCs w:val="20"/>
        </w:rPr>
        <w:t>4 ECTS)</w:t>
      </w:r>
    </w:p>
    <w:p w14:paraId="0ACFCD9B" w14:textId="77777777" w:rsidR="00307E2B" w:rsidRPr="00B3471C" w:rsidRDefault="00307E2B" w:rsidP="00362DFE">
      <w:pPr>
        <w:pStyle w:val="gmail-p1"/>
        <w:spacing w:before="0" w:beforeAutospacing="0" w:after="0" w:afterAutospacing="0"/>
        <w:jc w:val="both"/>
        <w:rPr>
          <w:rFonts w:eastAsia="MS PMincho"/>
        </w:rPr>
      </w:pPr>
    </w:p>
    <w:p w14:paraId="32ABAA69" w14:textId="73DE75C6" w:rsidR="007D1C0C" w:rsidRDefault="00AD5438" w:rsidP="007D1C0C">
      <w:pPr>
        <w:pStyle w:val="Paragraphedeliste"/>
        <w:numPr>
          <w:ilvl w:val="0"/>
          <w:numId w:val="5"/>
        </w:numPr>
        <w:jc w:val="both"/>
        <w:rPr>
          <w:rFonts w:ascii="Times New Roman" w:hAnsi="Times New Roman" w:cs="Times New Roman"/>
          <w:sz w:val="20"/>
          <w:szCs w:val="20"/>
          <w:lang w:val="fr-FR"/>
        </w:rPr>
      </w:pPr>
      <w:r w:rsidRPr="00B3471C">
        <w:rPr>
          <w:rFonts w:ascii="Times New Roman" w:hAnsi="Times New Roman" w:cs="Times New Roman"/>
          <w:b/>
          <w:bCs/>
          <w:sz w:val="20"/>
          <w:szCs w:val="20"/>
          <w:lang w:val="fr-FR"/>
        </w:rPr>
        <w:t xml:space="preserve">Groupe 1 : </w:t>
      </w:r>
      <w:r w:rsidR="004B7947" w:rsidRPr="00B3471C">
        <w:rPr>
          <w:rFonts w:ascii="Times New Roman" w:hAnsi="Times New Roman" w:cs="Times New Roman"/>
          <w:b/>
          <w:bCs/>
          <w:sz w:val="20"/>
          <w:szCs w:val="20"/>
          <w:lang w:val="fr-FR"/>
        </w:rPr>
        <w:t>Ipek Karan</w:t>
      </w:r>
      <w:r w:rsidR="007D1C0C">
        <w:rPr>
          <w:rFonts w:ascii="Times New Roman" w:hAnsi="Times New Roman" w:cs="Times New Roman"/>
          <w:sz w:val="20"/>
          <w:szCs w:val="20"/>
          <w:lang w:val="fr-FR"/>
        </w:rPr>
        <w:t xml:space="preserve"> - </w:t>
      </w:r>
      <w:r w:rsidR="002F4F64" w:rsidRPr="00B3471C">
        <w:rPr>
          <w:rFonts w:ascii="Times New Roman" w:hAnsi="Times New Roman" w:cs="Times New Roman"/>
          <w:sz w:val="20"/>
          <w:szCs w:val="20"/>
          <w:lang w:val="fr-FR"/>
        </w:rPr>
        <w:t>Vendredi 9 h - 11 h (251)</w:t>
      </w:r>
    </w:p>
    <w:p w14:paraId="618B4373" w14:textId="7EB54C71" w:rsidR="00965CBA" w:rsidRPr="007D1C0C" w:rsidRDefault="00965CBA" w:rsidP="007D1C0C">
      <w:pPr>
        <w:pStyle w:val="Paragraphedeliste"/>
        <w:jc w:val="both"/>
        <w:rPr>
          <w:rFonts w:ascii="Times New Roman" w:hAnsi="Times New Roman" w:cs="Times New Roman"/>
          <w:sz w:val="20"/>
          <w:szCs w:val="20"/>
          <w:lang w:val="fr-FR"/>
        </w:rPr>
      </w:pPr>
      <w:r w:rsidRPr="007D1C0C">
        <w:rPr>
          <w:rFonts w:ascii="Times New Roman" w:hAnsi="Times New Roman" w:cs="Times New Roman"/>
          <w:color w:val="222222"/>
          <w:sz w:val="20"/>
          <w:szCs w:val="20"/>
          <w:lang w:val="fr-FR"/>
        </w:rPr>
        <w:t xml:space="preserve">Ce cours vise à transmettre les concepts essentiels de l’analyse filmique en essayant de répondre à la question : qu'est-ce qui nous fait dire que “C’est un film de… ?”. </w:t>
      </w:r>
      <w:r w:rsidRPr="00C17DEF">
        <w:rPr>
          <w:rFonts w:ascii="Times New Roman" w:hAnsi="Times New Roman" w:cs="Times New Roman"/>
          <w:color w:val="222222"/>
          <w:sz w:val="20"/>
          <w:szCs w:val="20"/>
          <w:lang w:val="fr-FR"/>
        </w:rPr>
        <w:t xml:space="preserve">En nous concentrant sur ce qui se passe dans l’image (échelle de plan, angle de prise de vue, mouvement de caméra, lumière, couleur etc.) ainsi qu’entre les images (montage, raccord, son), à travers l’analyse de différentes séquences issues d’un corpus de cinéastes ayant des styles très marqués, nous essayons à comprendre comment ces différents éléments révèlent la singularité de chaque cinéaste. </w:t>
      </w:r>
    </w:p>
    <w:p w14:paraId="6E98CCA0" w14:textId="77777777" w:rsidR="00362DFE" w:rsidRPr="00B3471C" w:rsidRDefault="00362DFE" w:rsidP="00362DFE">
      <w:pPr>
        <w:pStyle w:val="Paragraphedeliste"/>
        <w:rPr>
          <w:rFonts w:ascii="Times New Roman" w:hAnsi="Times New Roman" w:cs="Times New Roman"/>
          <w:color w:val="222222"/>
          <w:sz w:val="20"/>
          <w:szCs w:val="20"/>
          <w:lang w:val="fr-FR"/>
        </w:rPr>
      </w:pPr>
    </w:p>
    <w:p w14:paraId="36A7875E" w14:textId="77777777" w:rsidR="00965CBA" w:rsidRPr="00B3471C" w:rsidRDefault="00965CBA" w:rsidP="00362DFE">
      <w:pPr>
        <w:pStyle w:val="Paragraphedeliste"/>
        <w:numPr>
          <w:ilvl w:val="0"/>
          <w:numId w:val="5"/>
        </w:numPr>
        <w:spacing w:after="160"/>
        <w:rPr>
          <w:rFonts w:ascii="Times New Roman" w:hAnsi="Times New Roman" w:cs="Times New Roman"/>
          <w:b/>
          <w:bCs/>
          <w:sz w:val="20"/>
          <w:szCs w:val="20"/>
        </w:rPr>
      </w:pPr>
      <w:proofErr w:type="spellStart"/>
      <w:r w:rsidRPr="00B3471C">
        <w:rPr>
          <w:rFonts w:ascii="Times New Roman" w:hAnsi="Times New Roman" w:cs="Times New Roman"/>
          <w:b/>
          <w:bCs/>
          <w:sz w:val="20"/>
          <w:szCs w:val="20"/>
        </w:rPr>
        <w:t>Bibliographie</w:t>
      </w:r>
      <w:proofErr w:type="spellEnd"/>
      <w:r w:rsidRPr="00B3471C">
        <w:rPr>
          <w:rFonts w:ascii="Times New Roman" w:hAnsi="Times New Roman" w:cs="Times New Roman"/>
          <w:b/>
          <w:bCs/>
          <w:sz w:val="20"/>
          <w:szCs w:val="20"/>
        </w:rPr>
        <w:t xml:space="preserve"> : </w:t>
      </w:r>
    </w:p>
    <w:p w14:paraId="5400F85D" w14:textId="77777777" w:rsidR="00965CBA" w:rsidRPr="00B3471C" w:rsidRDefault="00965CBA" w:rsidP="007D1C0C">
      <w:pPr>
        <w:pStyle w:val="Paragraphedeliste"/>
        <w:spacing w:after="160"/>
        <w:jc w:val="both"/>
        <w:rPr>
          <w:rFonts w:ascii="Times New Roman" w:hAnsi="Times New Roman" w:cs="Times New Roman"/>
          <w:sz w:val="20"/>
          <w:szCs w:val="20"/>
          <w:highlight w:val="white"/>
          <w:lang w:val="fr-FR"/>
        </w:rPr>
      </w:pPr>
      <w:r w:rsidRPr="00B3471C">
        <w:rPr>
          <w:rFonts w:ascii="Times New Roman" w:hAnsi="Times New Roman" w:cs="Times New Roman"/>
          <w:sz w:val="20"/>
          <w:szCs w:val="20"/>
          <w:highlight w:val="white"/>
          <w:lang w:val="fr-FR"/>
        </w:rPr>
        <w:t xml:space="preserve">AUMONT Jacques, BERGALA Alain, MARIE Michel, Marc VERNET, </w:t>
      </w:r>
      <w:r w:rsidRPr="00B3471C">
        <w:rPr>
          <w:rFonts w:ascii="Times New Roman" w:hAnsi="Times New Roman" w:cs="Times New Roman"/>
          <w:i/>
          <w:iCs/>
          <w:sz w:val="20"/>
          <w:szCs w:val="20"/>
          <w:highlight w:val="white"/>
          <w:lang w:val="fr-FR"/>
        </w:rPr>
        <w:t>Esthétique du film : 125 ans de théorie et de cinéma</w:t>
      </w:r>
      <w:r w:rsidRPr="00B3471C">
        <w:rPr>
          <w:rFonts w:ascii="Times New Roman" w:hAnsi="Times New Roman" w:cs="Times New Roman"/>
          <w:sz w:val="20"/>
          <w:szCs w:val="20"/>
          <w:lang w:val="fr-FR"/>
        </w:rPr>
        <w:t>, Malakoff</w:t>
      </w:r>
      <w:r w:rsidRPr="00B3471C">
        <w:rPr>
          <w:rFonts w:ascii="Times New Roman" w:hAnsi="Times New Roman" w:cs="Times New Roman"/>
          <w:sz w:val="20"/>
          <w:szCs w:val="20"/>
          <w:highlight w:val="white"/>
          <w:lang w:val="fr-FR"/>
        </w:rPr>
        <w:t xml:space="preserve">, Armand Colin, 2021. </w:t>
      </w:r>
    </w:p>
    <w:p w14:paraId="4444F21C" w14:textId="77777777" w:rsidR="00965CBA" w:rsidRPr="00B3471C" w:rsidRDefault="00965CBA" w:rsidP="007D1C0C">
      <w:pPr>
        <w:pStyle w:val="Paragraphedeliste"/>
        <w:jc w:val="both"/>
        <w:rPr>
          <w:rFonts w:ascii="Times New Roman" w:hAnsi="Times New Roman" w:cs="Times New Roman"/>
          <w:color w:val="222222"/>
          <w:sz w:val="20"/>
          <w:szCs w:val="20"/>
          <w:lang w:val="fr-FR"/>
        </w:rPr>
      </w:pPr>
      <w:r w:rsidRPr="00B3471C">
        <w:rPr>
          <w:rFonts w:ascii="Times New Roman" w:hAnsi="Times New Roman" w:cs="Times New Roman"/>
          <w:color w:val="222222"/>
          <w:sz w:val="20"/>
          <w:szCs w:val="20"/>
          <w:lang w:val="fr-FR"/>
        </w:rPr>
        <w:t xml:space="preserve">AUMONT Jacques, MARIE Michel, </w:t>
      </w:r>
      <w:r w:rsidRPr="00B3471C">
        <w:rPr>
          <w:rFonts w:ascii="Times New Roman" w:hAnsi="Times New Roman" w:cs="Times New Roman"/>
          <w:i/>
          <w:iCs/>
          <w:color w:val="222222"/>
          <w:sz w:val="20"/>
          <w:szCs w:val="20"/>
          <w:lang w:val="fr-FR"/>
        </w:rPr>
        <w:t xml:space="preserve">L’Analyse des films </w:t>
      </w:r>
      <w:r w:rsidRPr="00B3471C">
        <w:rPr>
          <w:rFonts w:ascii="Times New Roman" w:hAnsi="Times New Roman" w:cs="Times New Roman"/>
          <w:sz w:val="20"/>
          <w:szCs w:val="20"/>
          <w:lang w:val="fr-FR"/>
        </w:rPr>
        <w:t>[2ème édition]</w:t>
      </w:r>
      <w:r w:rsidRPr="00B3471C">
        <w:rPr>
          <w:rFonts w:ascii="Times New Roman" w:hAnsi="Times New Roman" w:cs="Times New Roman"/>
          <w:color w:val="222222"/>
          <w:sz w:val="20"/>
          <w:szCs w:val="20"/>
          <w:lang w:val="fr-FR"/>
        </w:rPr>
        <w:t>, Paris, Armand Colin, 2014.</w:t>
      </w:r>
    </w:p>
    <w:p w14:paraId="2408EC59" w14:textId="77777777" w:rsidR="00965CBA" w:rsidRPr="00C17DEF" w:rsidRDefault="00965CBA" w:rsidP="007D1C0C">
      <w:pPr>
        <w:pStyle w:val="Paragraphedeliste"/>
        <w:spacing w:after="160"/>
        <w:jc w:val="both"/>
        <w:rPr>
          <w:rFonts w:ascii="Times New Roman" w:hAnsi="Times New Roman" w:cs="Times New Roman"/>
          <w:sz w:val="20"/>
          <w:szCs w:val="20"/>
          <w:highlight w:val="white"/>
          <w:lang w:val="fr-FR"/>
        </w:rPr>
      </w:pPr>
      <w:r w:rsidRPr="00B3471C">
        <w:rPr>
          <w:rFonts w:ascii="Times New Roman" w:hAnsi="Times New Roman" w:cs="Times New Roman"/>
          <w:sz w:val="20"/>
          <w:szCs w:val="20"/>
          <w:highlight w:val="white"/>
          <w:lang w:val="fr-FR"/>
        </w:rPr>
        <w:t xml:space="preserve">David BORDWELL et Kristin THOMPSON, </w:t>
      </w:r>
      <w:r w:rsidRPr="00B3471C">
        <w:rPr>
          <w:rFonts w:ascii="Times New Roman" w:hAnsi="Times New Roman" w:cs="Times New Roman"/>
          <w:i/>
          <w:iCs/>
          <w:sz w:val="20"/>
          <w:szCs w:val="20"/>
          <w:highlight w:val="white"/>
          <w:lang w:val="fr-FR"/>
        </w:rPr>
        <w:t>L’art du film, une introduction</w:t>
      </w:r>
      <w:r w:rsidRPr="00B3471C">
        <w:rPr>
          <w:rFonts w:ascii="Times New Roman" w:hAnsi="Times New Roman" w:cs="Times New Roman"/>
          <w:sz w:val="20"/>
          <w:szCs w:val="20"/>
          <w:highlight w:val="white"/>
          <w:lang w:val="fr-FR"/>
        </w:rPr>
        <w:t xml:space="preserve"> </w:t>
      </w:r>
      <w:r w:rsidRPr="00B3471C">
        <w:rPr>
          <w:rFonts w:ascii="Times New Roman" w:hAnsi="Times New Roman" w:cs="Times New Roman"/>
          <w:sz w:val="20"/>
          <w:szCs w:val="20"/>
          <w:lang w:val="fr-FR"/>
        </w:rPr>
        <w:t xml:space="preserve">[2ème édition], </w:t>
      </w:r>
      <w:r w:rsidRPr="00B3471C">
        <w:rPr>
          <w:rFonts w:ascii="Times New Roman" w:hAnsi="Times New Roman" w:cs="Times New Roman"/>
          <w:sz w:val="20"/>
          <w:szCs w:val="20"/>
          <w:highlight w:val="white"/>
          <w:lang w:val="fr-FR"/>
        </w:rPr>
        <w:t xml:space="preserve">Bruxelles, De Boeck Université. </w:t>
      </w:r>
      <w:r w:rsidRPr="00C17DEF">
        <w:rPr>
          <w:rFonts w:ascii="Times New Roman" w:hAnsi="Times New Roman" w:cs="Times New Roman"/>
          <w:sz w:val="20"/>
          <w:szCs w:val="20"/>
          <w:highlight w:val="white"/>
          <w:lang w:val="fr-FR"/>
        </w:rPr>
        <w:t>DL, 2009</w:t>
      </w:r>
    </w:p>
    <w:p w14:paraId="055FD373" w14:textId="77777777" w:rsidR="00965CBA" w:rsidRPr="00B3471C" w:rsidRDefault="00965CBA" w:rsidP="007D1C0C">
      <w:pPr>
        <w:pStyle w:val="Paragraphedeliste"/>
        <w:jc w:val="both"/>
        <w:rPr>
          <w:rFonts w:ascii="Times New Roman" w:hAnsi="Times New Roman" w:cs="Times New Roman"/>
          <w:sz w:val="20"/>
          <w:szCs w:val="20"/>
          <w:lang w:val="fr-FR"/>
        </w:rPr>
      </w:pPr>
      <w:r w:rsidRPr="00B3471C">
        <w:rPr>
          <w:rFonts w:ascii="Times New Roman" w:hAnsi="Times New Roman" w:cs="Times New Roman"/>
          <w:sz w:val="20"/>
          <w:szCs w:val="20"/>
          <w:lang w:val="fr-FR"/>
        </w:rPr>
        <w:t xml:space="preserve">CHION Michel, </w:t>
      </w:r>
      <w:r w:rsidRPr="00B3471C">
        <w:rPr>
          <w:rFonts w:ascii="Times New Roman" w:hAnsi="Times New Roman" w:cs="Times New Roman"/>
          <w:i/>
          <w:iCs/>
          <w:sz w:val="20"/>
          <w:szCs w:val="20"/>
          <w:lang w:val="fr-FR"/>
        </w:rPr>
        <w:t xml:space="preserve">L'Audio-vision : son et image au cinéma </w:t>
      </w:r>
      <w:r w:rsidRPr="00B3471C">
        <w:rPr>
          <w:rFonts w:ascii="Times New Roman" w:hAnsi="Times New Roman" w:cs="Times New Roman"/>
          <w:sz w:val="20"/>
          <w:szCs w:val="20"/>
          <w:lang w:val="fr-FR"/>
        </w:rPr>
        <w:t xml:space="preserve">[5ème édition], Malakoff, Armand Colin, 2021 </w:t>
      </w:r>
    </w:p>
    <w:p w14:paraId="483F9055" w14:textId="77777777" w:rsidR="00965CBA" w:rsidRPr="00B3471C" w:rsidRDefault="00965CBA" w:rsidP="007D1C0C">
      <w:pPr>
        <w:pStyle w:val="Paragraphedeliste"/>
        <w:jc w:val="both"/>
        <w:rPr>
          <w:rFonts w:ascii="Times New Roman" w:hAnsi="Times New Roman" w:cs="Times New Roman"/>
          <w:sz w:val="20"/>
          <w:szCs w:val="20"/>
          <w:lang w:val="fr-FR"/>
        </w:rPr>
      </w:pPr>
      <w:r w:rsidRPr="00B3471C">
        <w:rPr>
          <w:rFonts w:ascii="Times New Roman" w:hAnsi="Times New Roman" w:cs="Times New Roman"/>
          <w:sz w:val="20"/>
          <w:szCs w:val="20"/>
          <w:lang w:val="fr-FR"/>
        </w:rPr>
        <w:t xml:space="preserve">JOLY Martine, JESSIE Martin, </w:t>
      </w:r>
      <w:r w:rsidRPr="00B3471C">
        <w:rPr>
          <w:rFonts w:ascii="Times New Roman" w:hAnsi="Times New Roman" w:cs="Times New Roman"/>
          <w:i/>
          <w:iCs/>
          <w:sz w:val="20"/>
          <w:szCs w:val="20"/>
          <w:lang w:val="fr-FR"/>
        </w:rPr>
        <w:t>Introduction à l'analyse de l'image</w:t>
      </w:r>
      <w:r w:rsidRPr="00B3471C">
        <w:rPr>
          <w:rFonts w:ascii="Times New Roman" w:hAnsi="Times New Roman" w:cs="Times New Roman"/>
          <w:sz w:val="20"/>
          <w:szCs w:val="20"/>
          <w:lang w:val="fr-FR"/>
        </w:rPr>
        <w:t xml:space="preserve">, Paris, Armand Colin, 2021. </w:t>
      </w:r>
    </w:p>
    <w:p w14:paraId="4990F780" w14:textId="59092860" w:rsidR="00965CBA" w:rsidRPr="00B3471C" w:rsidRDefault="00965CBA" w:rsidP="00362DFE">
      <w:pPr>
        <w:pStyle w:val="Paragraphedeliste"/>
        <w:jc w:val="both"/>
        <w:rPr>
          <w:rFonts w:ascii="Times New Roman" w:hAnsi="Times New Roman" w:cs="Times New Roman"/>
          <w:sz w:val="20"/>
          <w:szCs w:val="20"/>
          <w:lang w:val="fr-FR"/>
        </w:rPr>
      </w:pPr>
    </w:p>
    <w:p w14:paraId="5973D58C" w14:textId="77777777" w:rsidR="00965CBA" w:rsidRPr="00B3471C" w:rsidRDefault="00965CBA" w:rsidP="00362DFE">
      <w:pPr>
        <w:pStyle w:val="Paragraphedeliste"/>
        <w:numPr>
          <w:ilvl w:val="0"/>
          <w:numId w:val="5"/>
        </w:numPr>
        <w:spacing w:after="160"/>
        <w:rPr>
          <w:rFonts w:ascii="Times New Roman" w:hAnsi="Times New Roman" w:cs="Times New Roman"/>
          <w:b/>
          <w:bCs/>
          <w:sz w:val="20"/>
          <w:szCs w:val="20"/>
        </w:rPr>
      </w:pPr>
      <w:proofErr w:type="spellStart"/>
      <w:r w:rsidRPr="00B3471C">
        <w:rPr>
          <w:rFonts w:ascii="Times New Roman" w:hAnsi="Times New Roman" w:cs="Times New Roman"/>
          <w:b/>
          <w:bCs/>
          <w:sz w:val="20"/>
          <w:szCs w:val="20"/>
        </w:rPr>
        <w:t>Filmographie</w:t>
      </w:r>
      <w:proofErr w:type="spellEnd"/>
      <w:r w:rsidRPr="00B3471C">
        <w:rPr>
          <w:rFonts w:ascii="Times New Roman" w:hAnsi="Times New Roman" w:cs="Times New Roman"/>
          <w:b/>
          <w:bCs/>
          <w:sz w:val="20"/>
          <w:szCs w:val="20"/>
        </w:rPr>
        <w:t xml:space="preserve"> indicative :</w:t>
      </w:r>
    </w:p>
    <w:p w14:paraId="4BD432DA" w14:textId="77777777" w:rsidR="00965CBA" w:rsidRPr="00B3471C" w:rsidRDefault="00965CBA" w:rsidP="007D1C0C">
      <w:pPr>
        <w:pStyle w:val="Paragraphedeliste"/>
        <w:spacing w:after="160"/>
        <w:rPr>
          <w:rFonts w:ascii="Times New Roman" w:hAnsi="Times New Roman" w:cs="Times New Roman"/>
          <w:sz w:val="20"/>
          <w:szCs w:val="20"/>
          <w:lang w:val="fr-FR"/>
        </w:rPr>
      </w:pPr>
      <w:r w:rsidRPr="00B3471C">
        <w:rPr>
          <w:rFonts w:ascii="Times New Roman" w:hAnsi="Times New Roman" w:cs="Times New Roman"/>
          <w:i/>
          <w:iCs/>
          <w:sz w:val="20"/>
          <w:szCs w:val="20"/>
          <w:lang w:val="fr-FR"/>
        </w:rPr>
        <w:t xml:space="preserve">Le Testament de Docteur Mabuse, </w:t>
      </w:r>
      <w:r w:rsidRPr="00B3471C">
        <w:rPr>
          <w:rFonts w:ascii="Times New Roman" w:hAnsi="Times New Roman" w:cs="Times New Roman"/>
          <w:sz w:val="20"/>
          <w:szCs w:val="20"/>
          <w:lang w:val="fr-FR"/>
        </w:rPr>
        <w:t>Fritz Lang (1933)</w:t>
      </w:r>
    </w:p>
    <w:p w14:paraId="26AFAA9E" w14:textId="77777777" w:rsidR="00965CBA" w:rsidRPr="00B3471C" w:rsidRDefault="00965CBA" w:rsidP="007D1C0C">
      <w:pPr>
        <w:pStyle w:val="Paragraphedeliste"/>
        <w:spacing w:after="160"/>
        <w:rPr>
          <w:rFonts w:ascii="Times New Roman" w:hAnsi="Times New Roman" w:cs="Times New Roman"/>
          <w:sz w:val="20"/>
          <w:szCs w:val="20"/>
          <w:lang w:val="fr-FR"/>
        </w:rPr>
      </w:pPr>
      <w:r w:rsidRPr="00B3471C">
        <w:rPr>
          <w:rFonts w:ascii="Times New Roman" w:hAnsi="Times New Roman" w:cs="Times New Roman"/>
          <w:i/>
          <w:iCs/>
          <w:sz w:val="20"/>
          <w:szCs w:val="20"/>
          <w:lang w:val="fr-FR"/>
        </w:rPr>
        <w:t>La Dame de Shangaï,</w:t>
      </w:r>
      <w:r w:rsidRPr="00B3471C">
        <w:rPr>
          <w:rFonts w:ascii="Times New Roman" w:hAnsi="Times New Roman" w:cs="Times New Roman"/>
          <w:sz w:val="20"/>
          <w:szCs w:val="20"/>
          <w:lang w:val="fr-FR"/>
        </w:rPr>
        <w:t xml:space="preserve"> Orson Welles (1947)</w:t>
      </w:r>
    </w:p>
    <w:p w14:paraId="3C312592" w14:textId="0B6A1667" w:rsidR="00965CBA" w:rsidRPr="00D5581F" w:rsidRDefault="007D1C0C" w:rsidP="007D1C0C">
      <w:pPr>
        <w:pStyle w:val="Paragraphedeliste"/>
        <w:spacing w:after="160"/>
        <w:rPr>
          <w:rFonts w:ascii="Times New Roman" w:hAnsi="Times New Roman" w:cs="Times New Roman"/>
          <w:sz w:val="20"/>
          <w:szCs w:val="20"/>
          <w:lang w:val="fr-FR"/>
        </w:rPr>
      </w:pPr>
      <w:r w:rsidRPr="00D5581F">
        <w:rPr>
          <w:rFonts w:ascii="Times New Roman" w:hAnsi="Times New Roman" w:cs="Times New Roman"/>
          <w:i/>
          <w:iCs/>
          <w:sz w:val="20"/>
          <w:szCs w:val="20"/>
          <w:lang w:val="fr-FR"/>
        </w:rPr>
        <w:t>L’Homme qui en savait trop</w:t>
      </w:r>
      <w:r w:rsidR="00965CBA" w:rsidRPr="00D5581F">
        <w:rPr>
          <w:rFonts w:ascii="Times New Roman" w:hAnsi="Times New Roman" w:cs="Times New Roman"/>
          <w:sz w:val="20"/>
          <w:szCs w:val="20"/>
          <w:lang w:val="fr-FR"/>
        </w:rPr>
        <w:t>, Alfred Hitchcock (1956)</w:t>
      </w:r>
    </w:p>
    <w:p w14:paraId="447B3864" w14:textId="77777777" w:rsidR="00965CBA" w:rsidRPr="00B3471C" w:rsidRDefault="00965CBA" w:rsidP="007D1C0C">
      <w:pPr>
        <w:pStyle w:val="Paragraphedeliste"/>
        <w:spacing w:after="160"/>
        <w:rPr>
          <w:rFonts w:ascii="Times New Roman" w:hAnsi="Times New Roman" w:cs="Times New Roman"/>
          <w:sz w:val="20"/>
          <w:szCs w:val="20"/>
          <w:lang w:val="fr-FR"/>
        </w:rPr>
      </w:pPr>
      <w:r w:rsidRPr="00B3471C">
        <w:rPr>
          <w:rFonts w:ascii="Times New Roman" w:hAnsi="Times New Roman" w:cs="Times New Roman"/>
          <w:i/>
          <w:iCs/>
          <w:sz w:val="20"/>
          <w:szCs w:val="20"/>
          <w:lang w:val="fr-FR"/>
        </w:rPr>
        <w:t xml:space="preserve">L’Année dernière à </w:t>
      </w:r>
      <w:proofErr w:type="spellStart"/>
      <w:r w:rsidRPr="00B3471C">
        <w:rPr>
          <w:rFonts w:ascii="Times New Roman" w:hAnsi="Times New Roman" w:cs="Times New Roman"/>
          <w:i/>
          <w:iCs/>
          <w:sz w:val="20"/>
          <w:szCs w:val="20"/>
          <w:lang w:val="fr-FR"/>
        </w:rPr>
        <w:t>Marienbad</w:t>
      </w:r>
      <w:proofErr w:type="spellEnd"/>
      <w:r w:rsidRPr="00B3471C">
        <w:rPr>
          <w:rFonts w:ascii="Times New Roman" w:hAnsi="Times New Roman" w:cs="Times New Roman"/>
          <w:i/>
          <w:iCs/>
          <w:sz w:val="20"/>
          <w:szCs w:val="20"/>
          <w:lang w:val="fr-FR"/>
        </w:rPr>
        <w:t xml:space="preserve">, </w:t>
      </w:r>
      <w:r w:rsidRPr="00B3471C">
        <w:rPr>
          <w:rFonts w:ascii="Times New Roman" w:hAnsi="Times New Roman" w:cs="Times New Roman"/>
          <w:sz w:val="20"/>
          <w:szCs w:val="20"/>
          <w:lang w:val="fr-FR"/>
        </w:rPr>
        <w:t>Alain Resnais (1961)</w:t>
      </w:r>
    </w:p>
    <w:p w14:paraId="462F32D0" w14:textId="77777777" w:rsidR="00965CBA" w:rsidRPr="00C17DEF" w:rsidRDefault="00965CBA" w:rsidP="007D1C0C">
      <w:pPr>
        <w:pStyle w:val="Paragraphedeliste"/>
        <w:spacing w:after="160"/>
        <w:rPr>
          <w:rFonts w:ascii="Times New Roman" w:hAnsi="Times New Roman" w:cs="Times New Roman"/>
          <w:sz w:val="20"/>
          <w:szCs w:val="20"/>
          <w:lang w:val="it-IT"/>
        </w:rPr>
      </w:pPr>
      <w:r w:rsidRPr="00C17DEF">
        <w:rPr>
          <w:rFonts w:ascii="Times New Roman" w:hAnsi="Times New Roman" w:cs="Times New Roman"/>
          <w:i/>
          <w:iCs/>
          <w:sz w:val="20"/>
          <w:szCs w:val="20"/>
          <w:lang w:val="it-IT"/>
        </w:rPr>
        <w:t>Le Désert Rouge</w:t>
      </w:r>
      <w:r w:rsidRPr="00C17DEF">
        <w:rPr>
          <w:rFonts w:ascii="Times New Roman" w:hAnsi="Times New Roman" w:cs="Times New Roman"/>
          <w:sz w:val="20"/>
          <w:szCs w:val="20"/>
          <w:lang w:val="it-IT"/>
        </w:rPr>
        <w:t>, Michelangelo Antonioni (1964)</w:t>
      </w:r>
    </w:p>
    <w:p w14:paraId="1BBD3147" w14:textId="77777777" w:rsidR="00965CBA" w:rsidRPr="00C17DEF" w:rsidRDefault="00965CBA" w:rsidP="007D1C0C">
      <w:pPr>
        <w:pStyle w:val="Paragraphedeliste"/>
        <w:spacing w:after="160"/>
        <w:rPr>
          <w:rFonts w:ascii="Times New Roman" w:hAnsi="Times New Roman" w:cs="Times New Roman"/>
          <w:sz w:val="20"/>
          <w:szCs w:val="20"/>
          <w:lang w:val="it-IT"/>
        </w:rPr>
      </w:pPr>
      <w:r w:rsidRPr="00C17DEF">
        <w:rPr>
          <w:rFonts w:ascii="Times New Roman" w:hAnsi="Times New Roman" w:cs="Times New Roman"/>
          <w:i/>
          <w:iCs/>
          <w:sz w:val="20"/>
          <w:szCs w:val="20"/>
          <w:lang w:val="it-IT"/>
        </w:rPr>
        <w:t>Docteur Zhivago</w:t>
      </w:r>
      <w:r w:rsidRPr="00C17DEF">
        <w:rPr>
          <w:rFonts w:ascii="Times New Roman" w:hAnsi="Times New Roman" w:cs="Times New Roman"/>
          <w:sz w:val="20"/>
          <w:szCs w:val="20"/>
          <w:lang w:val="it-IT"/>
        </w:rPr>
        <w:t xml:space="preserve">, David Lean (1965) </w:t>
      </w:r>
    </w:p>
    <w:p w14:paraId="441830DB" w14:textId="77777777" w:rsidR="00965CBA" w:rsidRPr="00C17DEF" w:rsidRDefault="00965CBA" w:rsidP="007D1C0C">
      <w:pPr>
        <w:pStyle w:val="Paragraphedeliste"/>
        <w:spacing w:after="160"/>
        <w:rPr>
          <w:rFonts w:ascii="Times New Roman" w:hAnsi="Times New Roman" w:cs="Times New Roman"/>
          <w:sz w:val="20"/>
          <w:szCs w:val="20"/>
          <w:lang w:val="it-IT"/>
        </w:rPr>
      </w:pPr>
      <w:r w:rsidRPr="00C17DEF">
        <w:rPr>
          <w:rFonts w:ascii="Times New Roman" w:hAnsi="Times New Roman" w:cs="Times New Roman"/>
          <w:i/>
          <w:iCs/>
          <w:sz w:val="20"/>
          <w:szCs w:val="20"/>
          <w:lang w:val="it-IT"/>
        </w:rPr>
        <w:t>Apocalypse Now</w:t>
      </w:r>
      <w:r w:rsidRPr="00C17DEF">
        <w:rPr>
          <w:rFonts w:ascii="Times New Roman" w:hAnsi="Times New Roman" w:cs="Times New Roman"/>
          <w:sz w:val="20"/>
          <w:szCs w:val="20"/>
          <w:lang w:val="it-IT"/>
        </w:rPr>
        <w:t>, F. F. Coppola (1979)</w:t>
      </w:r>
    </w:p>
    <w:p w14:paraId="6F172702" w14:textId="77777777" w:rsidR="00965CBA" w:rsidRPr="00C17DEF" w:rsidRDefault="00965CBA" w:rsidP="007D1C0C">
      <w:pPr>
        <w:pStyle w:val="Paragraphedeliste"/>
        <w:spacing w:after="160"/>
        <w:rPr>
          <w:rFonts w:ascii="Times New Roman" w:hAnsi="Times New Roman" w:cs="Times New Roman"/>
          <w:sz w:val="20"/>
          <w:szCs w:val="20"/>
          <w:lang w:val="it-IT"/>
        </w:rPr>
      </w:pPr>
      <w:r w:rsidRPr="00C17DEF">
        <w:rPr>
          <w:rFonts w:ascii="Times New Roman" w:hAnsi="Times New Roman" w:cs="Times New Roman"/>
          <w:i/>
          <w:iCs/>
          <w:sz w:val="20"/>
          <w:szCs w:val="20"/>
          <w:lang w:val="it-IT"/>
        </w:rPr>
        <w:t>Suspiria</w:t>
      </w:r>
      <w:r w:rsidRPr="00C17DEF">
        <w:rPr>
          <w:rFonts w:ascii="Times New Roman" w:hAnsi="Times New Roman" w:cs="Times New Roman"/>
          <w:sz w:val="20"/>
          <w:szCs w:val="20"/>
          <w:lang w:val="it-IT"/>
        </w:rPr>
        <w:t>, Dario Argento (1977)</w:t>
      </w:r>
    </w:p>
    <w:p w14:paraId="664075AE" w14:textId="77777777" w:rsidR="00965CBA" w:rsidRPr="00B3471C" w:rsidRDefault="00965CBA" w:rsidP="007D1C0C">
      <w:pPr>
        <w:pStyle w:val="Paragraphedeliste"/>
        <w:spacing w:after="160"/>
        <w:rPr>
          <w:rFonts w:ascii="Times New Roman" w:hAnsi="Times New Roman" w:cs="Times New Roman"/>
          <w:sz w:val="20"/>
          <w:szCs w:val="20"/>
          <w:lang w:val="fr-FR"/>
        </w:rPr>
      </w:pPr>
      <w:r w:rsidRPr="00B3471C">
        <w:rPr>
          <w:rFonts w:ascii="Times New Roman" w:hAnsi="Times New Roman" w:cs="Times New Roman"/>
          <w:i/>
          <w:iCs/>
          <w:sz w:val="20"/>
          <w:szCs w:val="20"/>
          <w:lang w:val="fr-FR"/>
        </w:rPr>
        <w:t>Les Rendez-vous d’Anna</w:t>
      </w:r>
      <w:r w:rsidRPr="00B3471C">
        <w:rPr>
          <w:rFonts w:ascii="Times New Roman" w:hAnsi="Times New Roman" w:cs="Times New Roman"/>
          <w:sz w:val="20"/>
          <w:szCs w:val="20"/>
          <w:lang w:val="fr-FR"/>
        </w:rPr>
        <w:t>, Chantal Akerman (1978)</w:t>
      </w:r>
    </w:p>
    <w:p w14:paraId="51EF7B16" w14:textId="77777777" w:rsidR="00965CBA" w:rsidRPr="00C17DEF" w:rsidRDefault="00965CBA" w:rsidP="007D1C0C">
      <w:pPr>
        <w:pStyle w:val="Paragraphedeliste"/>
        <w:spacing w:after="160"/>
        <w:rPr>
          <w:rFonts w:ascii="Times New Roman" w:hAnsi="Times New Roman" w:cs="Times New Roman"/>
          <w:sz w:val="20"/>
          <w:szCs w:val="20"/>
          <w:lang w:val="fr-FR"/>
        </w:rPr>
      </w:pPr>
      <w:r w:rsidRPr="00C17DEF">
        <w:rPr>
          <w:rFonts w:ascii="Times New Roman" w:hAnsi="Times New Roman" w:cs="Times New Roman"/>
          <w:i/>
          <w:iCs/>
          <w:sz w:val="20"/>
          <w:szCs w:val="20"/>
          <w:lang w:val="fr-FR"/>
        </w:rPr>
        <w:t xml:space="preserve">First </w:t>
      </w:r>
      <w:proofErr w:type="spellStart"/>
      <w:r w:rsidRPr="00C17DEF">
        <w:rPr>
          <w:rFonts w:ascii="Times New Roman" w:hAnsi="Times New Roman" w:cs="Times New Roman"/>
          <w:i/>
          <w:iCs/>
          <w:sz w:val="20"/>
          <w:szCs w:val="20"/>
          <w:lang w:val="fr-FR"/>
        </w:rPr>
        <w:t>Cow</w:t>
      </w:r>
      <w:proofErr w:type="spellEnd"/>
      <w:r w:rsidRPr="00C17DEF">
        <w:rPr>
          <w:rFonts w:ascii="Times New Roman" w:hAnsi="Times New Roman" w:cs="Times New Roman"/>
          <w:sz w:val="20"/>
          <w:szCs w:val="20"/>
          <w:lang w:val="fr-FR"/>
        </w:rPr>
        <w:t>, Kelly Reichardt (2019)</w:t>
      </w:r>
    </w:p>
    <w:p w14:paraId="6B51E3E4" w14:textId="77777777" w:rsidR="00965CBA" w:rsidRPr="00B3471C" w:rsidRDefault="00965CBA" w:rsidP="007D1C0C">
      <w:pPr>
        <w:pStyle w:val="Paragraphedeliste"/>
        <w:spacing w:after="160"/>
        <w:rPr>
          <w:rFonts w:ascii="Times New Roman" w:hAnsi="Times New Roman" w:cs="Times New Roman"/>
          <w:sz w:val="20"/>
          <w:szCs w:val="20"/>
          <w:lang w:val="fr-FR"/>
        </w:rPr>
      </w:pPr>
      <w:r w:rsidRPr="00B3471C">
        <w:rPr>
          <w:rFonts w:ascii="Times New Roman" w:hAnsi="Times New Roman" w:cs="Times New Roman"/>
          <w:i/>
          <w:iCs/>
          <w:sz w:val="20"/>
          <w:szCs w:val="20"/>
          <w:lang w:val="fr-FR"/>
        </w:rPr>
        <w:t>Les Feuilles Mortes</w:t>
      </w:r>
      <w:r w:rsidRPr="00B3471C">
        <w:rPr>
          <w:rFonts w:ascii="Times New Roman" w:hAnsi="Times New Roman" w:cs="Times New Roman"/>
          <w:sz w:val="20"/>
          <w:szCs w:val="20"/>
          <w:lang w:val="fr-FR"/>
        </w:rPr>
        <w:t>, Aki Kaurismaki (2023)</w:t>
      </w:r>
    </w:p>
    <w:p w14:paraId="03487FAA" w14:textId="77777777" w:rsidR="00362DFE" w:rsidRPr="00B3471C" w:rsidRDefault="00362DFE" w:rsidP="00362DFE">
      <w:pPr>
        <w:pStyle w:val="Paragraphedeliste"/>
        <w:spacing w:after="160"/>
        <w:rPr>
          <w:rFonts w:ascii="Times New Roman" w:hAnsi="Times New Roman" w:cs="Times New Roman"/>
          <w:b/>
          <w:bCs/>
          <w:sz w:val="20"/>
          <w:szCs w:val="20"/>
          <w:lang w:val="fr-FR"/>
        </w:rPr>
      </w:pPr>
    </w:p>
    <w:p w14:paraId="0C6A0D37" w14:textId="4545E608" w:rsidR="00965CBA" w:rsidRPr="00B3471C" w:rsidRDefault="00965CBA" w:rsidP="00174184">
      <w:pPr>
        <w:pStyle w:val="Paragraphedeliste"/>
        <w:numPr>
          <w:ilvl w:val="0"/>
          <w:numId w:val="5"/>
        </w:numPr>
        <w:spacing w:after="160"/>
        <w:rPr>
          <w:rFonts w:ascii="Times New Roman" w:hAnsi="Times New Roman" w:cs="Times New Roman"/>
          <w:b/>
          <w:bCs/>
          <w:sz w:val="20"/>
          <w:szCs w:val="20"/>
        </w:rPr>
      </w:pPr>
      <w:proofErr w:type="spellStart"/>
      <w:r w:rsidRPr="00B3471C">
        <w:rPr>
          <w:rFonts w:ascii="Times New Roman" w:hAnsi="Times New Roman" w:cs="Times New Roman"/>
          <w:b/>
          <w:bCs/>
          <w:sz w:val="20"/>
          <w:szCs w:val="20"/>
        </w:rPr>
        <w:t>Modalité</w:t>
      </w:r>
      <w:proofErr w:type="spellEnd"/>
      <w:r w:rsidRPr="00B3471C">
        <w:rPr>
          <w:rFonts w:ascii="Times New Roman" w:hAnsi="Times New Roman" w:cs="Times New Roman"/>
          <w:b/>
          <w:bCs/>
          <w:sz w:val="20"/>
          <w:szCs w:val="20"/>
        </w:rPr>
        <w:t xml:space="preserve"> </w:t>
      </w:r>
      <w:proofErr w:type="spellStart"/>
      <w:r w:rsidRPr="00B3471C">
        <w:rPr>
          <w:rFonts w:ascii="Times New Roman" w:hAnsi="Times New Roman" w:cs="Times New Roman"/>
          <w:b/>
          <w:bCs/>
          <w:sz w:val="20"/>
          <w:szCs w:val="20"/>
        </w:rPr>
        <w:t>d’évaluation</w:t>
      </w:r>
      <w:proofErr w:type="spellEnd"/>
      <w:r w:rsidRPr="00B3471C">
        <w:rPr>
          <w:rFonts w:ascii="Times New Roman" w:hAnsi="Times New Roman" w:cs="Times New Roman"/>
          <w:b/>
          <w:bCs/>
          <w:sz w:val="20"/>
          <w:szCs w:val="20"/>
        </w:rPr>
        <w:t xml:space="preserve"> : </w:t>
      </w:r>
      <w:proofErr w:type="spellStart"/>
      <w:r w:rsidR="007D1C0C">
        <w:rPr>
          <w:rFonts w:ascii="Times New Roman" w:hAnsi="Times New Roman" w:cs="Times New Roman"/>
          <w:sz w:val="20"/>
          <w:szCs w:val="20"/>
        </w:rPr>
        <w:t>c</w:t>
      </w:r>
      <w:r w:rsidRPr="00B3471C">
        <w:rPr>
          <w:rFonts w:ascii="Times New Roman" w:hAnsi="Times New Roman" w:cs="Times New Roman"/>
          <w:sz w:val="20"/>
          <w:szCs w:val="20"/>
        </w:rPr>
        <w:t>ontrôle</w:t>
      </w:r>
      <w:proofErr w:type="spellEnd"/>
      <w:r w:rsidRPr="00B3471C">
        <w:rPr>
          <w:rFonts w:ascii="Times New Roman" w:hAnsi="Times New Roman" w:cs="Times New Roman"/>
          <w:sz w:val="20"/>
          <w:szCs w:val="20"/>
        </w:rPr>
        <w:t xml:space="preserve"> continue</w:t>
      </w:r>
      <w:r w:rsidRPr="00B3471C">
        <w:rPr>
          <w:rFonts w:ascii="Times New Roman" w:hAnsi="Times New Roman" w:cs="Times New Roman"/>
          <w:b/>
          <w:bCs/>
          <w:sz w:val="20"/>
          <w:szCs w:val="20"/>
        </w:rPr>
        <w:t xml:space="preserve"> </w:t>
      </w:r>
    </w:p>
    <w:p w14:paraId="5B89A463" w14:textId="77777777" w:rsidR="00965CBA" w:rsidRPr="00B3471C" w:rsidRDefault="00965CBA" w:rsidP="00362DFE">
      <w:pPr>
        <w:pStyle w:val="Paragraphedeliste"/>
        <w:spacing w:after="160"/>
        <w:rPr>
          <w:rFonts w:ascii="Times New Roman" w:hAnsi="Times New Roman" w:cs="Times New Roman"/>
          <w:sz w:val="20"/>
          <w:szCs w:val="20"/>
          <w:lang w:val="fr-FR"/>
        </w:rPr>
      </w:pPr>
      <w:r w:rsidRPr="00B3471C">
        <w:rPr>
          <w:rFonts w:ascii="Times New Roman" w:hAnsi="Times New Roman" w:cs="Times New Roman"/>
          <w:sz w:val="20"/>
          <w:szCs w:val="20"/>
          <w:lang w:val="fr-FR"/>
        </w:rPr>
        <w:t>Création d’une affiche ou d’une carte mentale d’un film ou du style d’</w:t>
      </w:r>
      <w:proofErr w:type="spellStart"/>
      <w:r w:rsidRPr="00B3471C">
        <w:rPr>
          <w:rFonts w:ascii="Times New Roman" w:hAnsi="Times New Roman" w:cs="Times New Roman"/>
          <w:sz w:val="20"/>
          <w:szCs w:val="20"/>
          <w:lang w:val="fr-FR"/>
        </w:rPr>
        <w:t>un.e</w:t>
      </w:r>
      <w:proofErr w:type="spellEnd"/>
      <w:r w:rsidRPr="00B3471C">
        <w:rPr>
          <w:rFonts w:ascii="Times New Roman" w:hAnsi="Times New Roman" w:cs="Times New Roman"/>
          <w:sz w:val="20"/>
          <w:szCs w:val="20"/>
          <w:lang w:val="fr-FR"/>
        </w:rPr>
        <w:t xml:space="preserve"> cinéaste qu’on a vus dans le cours, ou bien un exposé sur une séquence </w:t>
      </w:r>
    </w:p>
    <w:p w14:paraId="69C74297" w14:textId="5BF42360" w:rsidR="00965CBA" w:rsidRPr="00B3471C" w:rsidRDefault="00965CBA" w:rsidP="002127B0">
      <w:pPr>
        <w:pStyle w:val="Paragraphedeliste"/>
        <w:numPr>
          <w:ilvl w:val="0"/>
          <w:numId w:val="5"/>
        </w:numPr>
        <w:spacing w:after="160"/>
        <w:rPr>
          <w:rFonts w:ascii="Times New Roman" w:hAnsi="Times New Roman" w:cs="Times New Roman"/>
          <w:sz w:val="20"/>
          <w:szCs w:val="20"/>
          <w:lang w:val="fr-FR"/>
        </w:rPr>
      </w:pPr>
      <w:r w:rsidRPr="00B3471C">
        <w:rPr>
          <w:rFonts w:ascii="Times New Roman" w:hAnsi="Times New Roman" w:cs="Times New Roman"/>
          <w:b/>
          <w:bCs/>
          <w:sz w:val="20"/>
          <w:szCs w:val="20"/>
          <w:lang w:val="fr-FR"/>
        </w:rPr>
        <w:lastRenderedPageBreak/>
        <w:t>Partiel :</w:t>
      </w:r>
      <w:r w:rsidR="00362DFE" w:rsidRPr="00B3471C">
        <w:rPr>
          <w:rFonts w:ascii="Times New Roman" w:hAnsi="Times New Roman" w:cs="Times New Roman"/>
          <w:b/>
          <w:bCs/>
          <w:sz w:val="20"/>
          <w:szCs w:val="20"/>
          <w:lang w:val="fr-FR"/>
        </w:rPr>
        <w:t xml:space="preserve"> </w:t>
      </w:r>
      <w:r w:rsidRPr="00B3471C">
        <w:rPr>
          <w:rFonts w:ascii="Times New Roman" w:hAnsi="Times New Roman" w:cs="Times New Roman"/>
          <w:sz w:val="20"/>
          <w:szCs w:val="20"/>
          <w:lang w:val="fr-FR"/>
        </w:rPr>
        <w:t xml:space="preserve">Analyse d’une séquence ou bien filmer une séquence qui contient un enjeu qui peut être en lien avec un des termes qu’on a vus dans le cours. </w:t>
      </w:r>
    </w:p>
    <w:p w14:paraId="211544C6" w14:textId="77777777" w:rsidR="0033284D" w:rsidRPr="00B3471C" w:rsidRDefault="0033284D"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Times New Roman" w:eastAsia="Times" w:hAnsi="Times New Roman" w:cs="Times New Roman"/>
          <w:sz w:val="20"/>
          <w:szCs w:val="20"/>
        </w:rPr>
      </w:pPr>
    </w:p>
    <w:p w14:paraId="2EA375E2" w14:textId="51A6EA9E" w:rsidR="0033284D" w:rsidRPr="00B3471C" w:rsidRDefault="0033284D"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5359969F" w14:textId="77777777" w:rsidR="0033284D" w:rsidRPr="00B3471C" w:rsidRDefault="0033284D"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MS PMincho" w:hAnsi="Times New Roman" w:cs="Times New Roman"/>
          <w:color w:val="auto"/>
          <w:sz w:val="20"/>
          <w:szCs w:val="20"/>
        </w:rPr>
      </w:pPr>
    </w:p>
    <w:p w14:paraId="7BE73727" w14:textId="0F0527EE" w:rsidR="00AD5438" w:rsidRPr="00B3471C" w:rsidRDefault="00AD5438" w:rsidP="00362DFE">
      <w:pPr>
        <w:pStyle w:val="gmail-p1"/>
        <w:numPr>
          <w:ilvl w:val="0"/>
          <w:numId w:val="5"/>
        </w:numPr>
        <w:spacing w:before="0" w:beforeAutospacing="0" w:after="0" w:afterAutospacing="0"/>
        <w:jc w:val="both"/>
        <w:rPr>
          <w:rFonts w:eastAsia="MS PMincho"/>
          <w:b/>
          <w:bCs/>
        </w:rPr>
      </w:pPr>
      <w:r w:rsidRPr="00B3471C">
        <w:rPr>
          <w:rFonts w:eastAsia="MS PMincho"/>
          <w:b/>
          <w:bCs/>
        </w:rPr>
        <w:t>Groupe 2</w:t>
      </w:r>
      <w:r w:rsidR="00FE1ABE" w:rsidRPr="00B3471C">
        <w:rPr>
          <w:rFonts w:eastAsia="MS PMincho"/>
          <w:b/>
          <w:bCs/>
        </w:rPr>
        <w:t>/3</w:t>
      </w:r>
      <w:r w:rsidRPr="00B3471C">
        <w:rPr>
          <w:rFonts w:eastAsia="MS PMincho"/>
          <w:b/>
          <w:bCs/>
        </w:rPr>
        <w:t xml:space="preserve"> : </w:t>
      </w:r>
      <w:r w:rsidR="004F6F0F" w:rsidRPr="00B3471C">
        <w:rPr>
          <w:b/>
          <w:bCs/>
        </w:rPr>
        <w:t xml:space="preserve">M. Logan Thomas </w:t>
      </w:r>
      <w:r w:rsidR="00D5581F">
        <w:rPr>
          <w:b/>
          <w:bCs/>
        </w:rPr>
        <w:t xml:space="preserve">- </w:t>
      </w:r>
      <w:r w:rsidR="00E1570A" w:rsidRPr="00B3471C">
        <w:t>Vendredi 11 h - 13 h (251)</w:t>
      </w:r>
    </w:p>
    <w:p w14:paraId="36913E08" w14:textId="77777777" w:rsidR="008D66C0" w:rsidRPr="00B3471C" w:rsidRDefault="008D66C0" w:rsidP="00362DFE">
      <w:pPr>
        <w:pStyle w:val="Default"/>
        <w:ind w:left="720"/>
        <w:rPr>
          <w:sz w:val="20"/>
          <w:szCs w:val="20"/>
        </w:rPr>
      </w:pPr>
    </w:p>
    <w:p w14:paraId="7D058601" w14:textId="33566E49" w:rsidR="008D66C0" w:rsidRPr="00B3471C" w:rsidRDefault="008D66C0" w:rsidP="00D5581F">
      <w:pPr>
        <w:pStyle w:val="Default"/>
        <w:jc w:val="both"/>
        <w:rPr>
          <w:sz w:val="20"/>
          <w:szCs w:val="20"/>
        </w:rPr>
      </w:pPr>
      <w:r w:rsidRPr="00B3471C">
        <w:rPr>
          <w:sz w:val="20"/>
          <w:szCs w:val="20"/>
        </w:rPr>
        <w:t>Ce cours a pour but la familiarisation aux outils fondamentaux de compréhension et d’analyse de l’image cinématographique. Il vise dans un premier temps à l’acquisition d’un vocabulaire de description de l’image afin de pouvoir le mobiliser dans un second temps dans un travail plus poussé d’interprétation pertinente et méthodologiquement rigoureuse d’une séquence donnée. Pour cela, le cours sera divisé en deux grandes parties : la première se focalisera sur la compréhension technique et esthétique des images fixes (échelle de plan, angle de prise de vue, emploi de la lumière…), tandis que la seconde explorera davantage les spécificités de l’image en mouvement (type de montage et de raccords, mouvements de l’appareil de prise de vue, utilisation du son) à travers l’étude de séquences précises, d’abord en groupe puis de manière individuelle. Ce travail s’appuiera sur un corpus d’</w:t>
      </w:r>
      <w:proofErr w:type="spellStart"/>
      <w:r w:rsidRPr="00B3471C">
        <w:rPr>
          <w:sz w:val="20"/>
          <w:szCs w:val="20"/>
        </w:rPr>
        <w:t>oeuvres</w:t>
      </w:r>
      <w:proofErr w:type="spellEnd"/>
      <w:r w:rsidRPr="00B3471C">
        <w:rPr>
          <w:sz w:val="20"/>
          <w:szCs w:val="20"/>
        </w:rPr>
        <w:t xml:space="preserve"> varié, autant du point de vue de l’époque de réalisation que des moyens techniques convoqués, afin de nuancer et de mettre en perspective les différentes lectures qu’il est possible de poser sur certains éléments formels récurrents. </w:t>
      </w:r>
    </w:p>
    <w:p w14:paraId="28802C9C" w14:textId="77777777" w:rsidR="008D66C0" w:rsidRPr="00B3471C" w:rsidRDefault="008D66C0" w:rsidP="00362DFE">
      <w:pPr>
        <w:pStyle w:val="Default"/>
        <w:rPr>
          <w:b/>
          <w:bCs/>
          <w:sz w:val="20"/>
          <w:szCs w:val="20"/>
        </w:rPr>
      </w:pPr>
    </w:p>
    <w:p w14:paraId="57F2D10B" w14:textId="15D1B101" w:rsidR="008D66C0" w:rsidRPr="00B3471C" w:rsidRDefault="008D66C0" w:rsidP="00362DFE">
      <w:pPr>
        <w:pStyle w:val="Default"/>
        <w:rPr>
          <w:sz w:val="20"/>
          <w:szCs w:val="20"/>
        </w:rPr>
      </w:pPr>
      <w:r w:rsidRPr="00B3471C">
        <w:rPr>
          <w:b/>
          <w:bCs/>
          <w:sz w:val="20"/>
          <w:szCs w:val="20"/>
        </w:rPr>
        <w:t xml:space="preserve">Bibliographie : </w:t>
      </w:r>
    </w:p>
    <w:p w14:paraId="194A766E" w14:textId="77777777" w:rsidR="008D66C0" w:rsidRPr="00B3471C" w:rsidRDefault="008D66C0" w:rsidP="00362DFE">
      <w:pPr>
        <w:pStyle w:val="Default"/>
        <w:rPr>
          <w:sz w:val="20"/>
          <w:szCs w:val="20"/>
        </w:rPr>
      </w:pPr>
      <w:r w:rsidRPr="00B3471C">
        <w:rPr>
          <w:sz w:val="20"/>
          <w:szCs w:val="20"/>
        </w:rPr>
        <w:t xml:space="preserve">CHION Michel, </w:t>
      </w:r>
      <w:r w:rsidRPr="00D5581F">
        <w:rPr>
          <w:i/>
          <w:iCs/>
          <w:sz w:val="20"/>
          <w:szCs w:val="20"/>
        </w:rPr>
        <w:t>L'Audio-vision : son et image au cinéma</w:t>
      </w:r>
      <w:r w:rsidRPr="00B3471C">
        <w:rPr>
          <w:sz w:val="20"/>
          <w:szCs w:val="20"/>
        </w:rPr>
        <w:t xml:space="preserve"> [5ème édition], Malakoff, Armand Colin, 2021 </w:t>
      </w:r>
    </w:p>
    <w:p w14:paraId="6D5297C6" w14:textId="77777777" w:rsidR="00802D77" w:rsidRDefault="008D66C0" w:rsidP="00362DFE">
      <w:pPr>
        <w:pStyle w:val="Default"/>
        <w:rPr>
          <w:sz w:val="20"/>
          <w:szCs w:val="20"/>
        </w:rPr>
      </w:pPr>
      <w:r w:rsidRPr="00B3471C">
        <w:rPr>
          <w:sz w:val="20"/>
          <w:szCs w:val="20"/>
        </w:rPr>
        <w:t xml:space="preserve">JOLY Martine, JESSIE Martin, </w:t>
      </w:r>
      <w:r w:rsidRPr="00D5581F">
        <w:rPr>
          <w:i/>
          <w:iCs/>
          <w:sz w:val="20"/>
          <w:szCs w:val="20"/>
        </w:rPr>
        <w:t>Introduction à l'analyse de l'image</w:t>
      </w:r>
      <w:r w:rsidRPr="00B3471C">
        <w:rPr>
          <w:sz w:val="20"/>
          <w:szCs w:val="20"/>
        </w:rPr>
        <w:t xml:space="preserve">, Paris, Armand Colin, 2021. </w:t>
      </w:r>
    </w:p>
    <w:p w14:paraId="77345066" w14:textId="1F647E6B" w:rsidR="008D66C0" w:rsidRPr="00B3471C" w:rsidRDefault="008D66C0" w:rsidP="00362DFE">
      <w:pPr>
        <w:pStyle w:val="Default"/>
        <w:rPr>
          <w:sz w:val="20"/>
          <w:szCs w:val="20"/>
        </w:rPr>
      </w:pPr>
      <w:r w:rsidRPr="00B3471C">
        <w:rPr>
          <w:sz w:val="20"/>
          <w:szCs w:val="20"/>
        </w:rPr>
        <w:t xml:space="preserve">JOURNOT Marie-Thérèse, </w:t>
      </w:r>
      <w:r w:rsidRPr="00D5581F">
        <w:rPr>
          <w:i/>
          <w:iCs/>
          <w:sz w:val="20"/>
          <w:szCs w:val="20"/>
        </w:rPr>
        <w:t>Le Vocabulaire du cinéma</w:t>
      </w:r>
      <w:r w:rsidRPr="00B3471C">
        <w:rPr>
          <w:sz w:val="20"/>
          <w:szCs w:val="20"/>
        </w:rPr>
        <w:t xml:space="preserve"> [5e édition], Paris, Armand Colin, 2019 </w:t>
      </w:r>
    </w:p>
    <w:p w14:paraId="0FC5FA2C" w14:textId="77777777" w:rsidR="008D66C0" w:rsidRPr="00B3471C" w:rsidRDefault="008D66C0" w:rsidP="00362DFE">
      <w:pPr>
        <w:pStyle w:val="Default"/>
        <w:rPr>
          <w:sz w:val="20"/>
          <w:szCs w:val="20"/>
        </w:rPr>
      </w:pPr>
    </w:p>
    <w:p w14:paraId="479268BF" w14:textId="22A14C55" w:rsidR="00994CCE" w:rsidRPr="00B3471C" w:rsidRDefault="00994CCE" w:rsidP="00362DFE">
      <w:pPr>
        <w:pStyle w:val="Standard"/>
        <w:rPr>
          <w:rFonts w:eastAsiaTheme="minorHAnsi"/>
          <w:b/>
          <w:color w:val="222222"/>
          <w:sz w:val="20"/>
          <w:szCs w:val="20"/>
          <w:lang w:eastAsia="en-US"/>
        </w:rPr>
      </w:pPr>
      <w:r w:rsidRPr="00B3471C">
        <w:rPr>
          <w:rFonts w:eastAsiaTheme="minorHAnsi"/>
          <w:b/>
          <w:bCs/>
          <w:color w:val="222222"/>
          <w:sz w:val="20"/>
          <w:szCs w:val="20"/>
          <w:lang w:eastAsia="en-US"/>
        </w:rPr>
        <w:t xml:space="preserve">Filmographie : </w:t>
      </w:r>
    </w:p>
    <w:p w14:paraId="56C93157" w14:textId="77777777" w:rsidR="00994CCE" w:rsidRPr="00B3471C" w:rsidRDefault="00994CCE" w:rsidP="00362DFE">
      <w:pPr>
        <w:pStyle w:val="Standard"/>
        <w:rPr>
          <w:rFonts w:eastAsiaTheme="minorHAnsi"/>
          <w:bCs/>
          <w:color w:val="222222"/>
          <w:sz w:val="20"/>
          <w:szCs w:val="20"/>
          <w:lang w:eastAsia="en-US"/>
        </w:rPr>
      </w:pPr>
      <w:r w:rsidRPr="00B3471C">
        <w:rPr>
          <w:rFonts w:eastAsiaTheme="minorHAnsi"/>
          <w:bCs/>
          <w:i/>
          <w:iCs/>
          <w:color w:val="222222"/>
          <w:sz w:val="20"/>
          <w:szCs w:val="20"/>
          <w:lang w:eastAsia="en-US"/>
        </w:rPr>
        <w:t xml:space="preserve">Le Kid (1921), Charlie Chaplin </w:t>
      </w:r>
    </w:p>
    <w:p w14:paraId="7F76BB28" w14:textId="77777777" w:rsidR="00994CCE" w:rsidRPr="00B3471C" w:rsidRDefault="00994CCE" w:rsidP="00362DFE">
      <w:pPr>
        <w:pStyle w:val="Standard"/>
        <w:rPr>
          <w:rFonts w:eastAsiaTheme="minorHAnsi"/>
          <w:bCs/>
          <w:color w:val="222222"/>
          <w:sz w:val="20"/>
          <w:szCs w:val="20"/>
          <w:lang w:eastAsia="en-US"/>
        </w:rPr>
      </w:pPr>
      <w:r w:rsidRPr="00B3471C">
        <w:rPr>
          <w:rFonts w:eastAsiaTheme="minorHAnsi"/>
          <w:bCs/>
          <w:i/>
          <w:iCs/>
          <w:color w:val="222222"/>
          <w:sz w:val="20"/>
          <w:szCs w:val="20"/>
          <w:lang w:eastAsia="en-US"/>
        </w:rPr>
        <w:t xml:space="preserve">Citizen Kane (1941), Orson Welles </w:t>
      </w:r>
    </w:p>
    <w:p w14:paraId="08F6E499" w14:textId="77777777" w:rsidR="00994CCE" w:rsidRPr="00B3471C" w:rsidRDefault="00994CCE" w:rsidP="00362DFE">
      <w:pPr>
        <w:pStyle w:val="Standard"/>
        <w:rPr>
          <w:rFonts w:eastAsiaTheme="minorHAnsi"/>
          <w:bCs/>
          <w:color w:val="222222"/>
          <w:sz w:val="20"/>
          <w:szCs w:val="20"/>
          <w:lang w:eastAsia="en-US"/>
        </w:rPr>
      </w:pPr>
      <w:r w:rsidRPr="00B3471C">
        <w:rPr>
          <w:rFonts w:eastAsiaTheme="minorHAnsi"/>
          <w:bCs/>
          <w:i/>
          <w:iCs/>
          <w:color w:val="222222"/>
          <w:sz w:val="20"/>
          <w:szCs w:val="20"/>
          <w:lang w:eastAsia="en-US"/>
        </w:rPr>
        <w:t xml:space="preserve">Le voleur de bicyclette (1948), Vittorio De </w:t>
      </w:r>
      <w:proofErr w:type="spellStart"/>
      <w:r w:rsidRPr="00B3471C">
        <w:rPr>
          <w:rFonts w:eastAsiaTheme="minorHAnsi"/>
          <w:bCs/>
          <w:i/>
          <w:iCs/>
          <w:color w:val="222222"/>
          <w:sz w:val="20"/>
          <w:szCs w:val="20"/>
          <w:lang w:eastAsia="en-US"/>
        </w:rPr>
        <w:t>Sica</w:t>
      </w:r>
      <w:proofErr w:type="spellEnd"/>
      <w:r w:rsidRPr="00B3471C">
        <w:rPr>
          <w:rFonts w:eastAsiaTheme="minorHAnsi"/>
          <w:bCs/>
          <w:i/>
          <w:iCs/>
          <w:color w:val="222222"/>
          <w:sz w:val="20"/>
          <w:szCs w:val="20"/>
          <w:lang w:eastAsia="en-US"/>
        </w:rPr>
        <w:t xml:space="preserve"> </w:t>
      </w:r>
    </w:p>
    <w:p w14:paraId="02AC66D3" w14:textId="77777777" w:rsidR="00994CCE" w:rsidRPr="00B3471C" w:rsidRDefault="00994CCE" w:rsidP="00362DFE">
      <w:pPr>
        <w:pStyle w:val="Standard"/>
        <w:rPr>
          <w:rFonts w:eastAsiaTheme="minorHAnsi"/>
          <w:bCs/>
          <w:color w:val="222222"/>
          <w:sz w:val="20"/>
          <w:szCs w:val="20"/>
          <w:lang w:eastAsia="en-US"/>
        </w:rPr>
      </w:pPr>
      <w:r w:rsidRPr="00B3471C">
        <w:rPr>
          <w:rFonts w:eastAsiaTheme="minorHAnsi"/>
          <w:bCs/>
          <w:i/>
          <w:iCs/>
          <w:color w:val="222222"/>
          <w:sz w:val="20"/>
          <w:szCs w:val="20"/>
          <w:lang w:eastAsia="en-US"/>
        </w:rPr>
        <w:t xml:space="preserve">Boulevard du Crépuscule (1950), Billy Wilder </w:t>
      </w:r>
    </w:p>
    <w:p w14:paraId="2AF16AB2" w14:textId="77777777" w:rsidR="00994CCE" w:rsidRPr="00B3471C" w:rsidRDefault="00994CCE" w:rsidP="00362DFE">
      <w:pPr>
        <w:pStyle w:val="Standard"/>
        <w:rPr>
          <w:rFonts w:eastAsiaTheme="minorHAnsi"/>
          <w:bCs/>
          <w:color w:val="222222"/>
          <w:sz w:val="20"/>
          <w:szCs w:val="20"/>
          <w:lang w:eastAsia="en-US"/>
        </w:rPr>
      </w:pPr>
      <w:r w:rsidRPr="00B3471C">
        <w:rPr>
          <w:rFonts w:eastAsiaTheme="minorHAnsi"/>
          <w:bCs/>
          <w:i/>
          <w:iCs/>
          <w:color w:val="222222"/>
          <w:sz w:val="20"/>
          <w:szCs w:val="20"/>
          <w:lang w:eastAsia="en-US"/>
        </w:rPr>
        <w:t xml:space="preserve">Vivre (1952), Akira Kurosawa </w:t>
      </w:r>
    </w:p>
    <w:p w14:paraId="0A96F16E" w14:textId="77777777" w:rsidR="00994CCE" w:rsidRPr="00B3471C" w:rsidRDefault="00994CCE" w:rsidP="00362DFE">
      <w:pPr>
        <w:pStyle w:val="Standard"/>
        <w:rPr>
          <w:rFonts w:eastAsiaTheme="minorHAnsi"/>
          <w:bCs/>
          <w:color w:val="222222"/>
          <w:sz w:val="20"/>
          <w:szCs w:val="20"/>
          <w:lang w:val="it-IT" w:eastAsia="en-US"/>
        </w:rPr>
      </w:pPr>
      <w:r w:rsidRPr="00B3471C">
        <w:rPr>
          <w:rFonts w:eastAsiaTheme="minorHAnsi"/>
          <w:bCs/>
          <w:i/>
          <w:iCs/>
          <w:color w:val="222222"/>
          <w:sz w:val="20"/>
          <w:szCs w:val="20"/>
          <w:lang w:val="it-IT" w:eastAsia="en-US"/>
        </w:rPr>
        <w:t xml:space="preserve">Le cri (1957), Michelangelo Antonioni </w:t>
      </w:r>
    </w:p>
    <w:p w14:paraId="5BB8CD5E" w14:textId="77777777" w:rsidR="00994CCE" w:rsidRPr="00B3471C" w:rsidRDefault="00994CCE" w:rsidP="00362DFE">
      <w:pPr>
        <w:pStyle w:val="Standard"/>
        <w:rPr>
          <w:rFonts w:eastAsiaTheme="minorHAnsi"/>
          <w:bCs/>
          <w:color w:val="222222"/>
          <w:sz w:val="20"/>
          <w:szCs w:val="20"/>
          <w:lang w:val="it-IT" w:eastAsia="en-US"/>
        </w:rPr>
      </w:pPr>
      <w:r w:rsidRPr="00B3471C">
        <w:rPr>
          <w:rFonts w:eastAsiaTheme="minorHAnsi"/>
          <w:bCs/>
          <w:i/>
          <w:iCs/>
          <w:color w:val="222222"/>
          <w:sz w:val="20"/>
          <w:szCs w:val="20"/>
          <w:lang w:val="it-IT" w:eastAsia="en-US"/>
        </w:rPr>
        <w:t xml:space="preserve">Faces (1968), John Cassavetes </w:t>
      </w:r>
    </w:p>
    <w:p w14:paraId="5BAB8921" w14:textId="77777777" w:rsidR="00994CCE" w:rsidRPr="00B3471C" w:rsidRDefault="00994CCE" w:rsidP="00362DFE">
      <w:pPr>
        <w:pStyle w:val="Standard"/>
        <w:rPr>
          <w:rFonts w:eastAsiaTheme="minorHAnsi"/>
          <w:bCs/>
          <w:color w:val="222222"/>
          <w:sz w:val="20"/>
          <w:szCs w:val="20"/>
          <w:lang w:eastAsia="en-US"/>
        </w:rPr>
      </w:pPr>
      <w:r w:rsidRPr="00B3471C">
        <w:rPr>
          <w:rFonts w:eastAsiaTheme="minorHAnsi"/>
          <w:bCs/>
          <w:i/>
          <w:iCs/>
          <w:color w:val="222222"/>
          <w:sz w:val="20"/>
          <w:szCs w:val="20"/>
          <w:lang w:eastAsia="en-US"/>
        </w:rPr>
        <w:t xml:space="preserve">Le Boucher (1970), Claude Chabrol </w:t>
      </w:r>
    </w:p>
    <w:p w14:paraId="5EB8AC1A" w14:textId="77777777" w:rsidR="00994CCE" w:rsidRPr="00B3471C" w:rsidRDefault="00994CCE" w:rsidP="00362DFE">
      <w:pPr>
        <w:pStyle w:val="Standard"/>
        <w:rPr>
          <w:rFonts w:eastAsiaTheme="minorHAnsi"/>
          <w:bCs/>
          <w:color w:val="222222"/>
          <w:sz w:val="20"/>
          <w:szCs w:val="20"/>
          <w:lang w:eastAsia="en-US"/>
        </w:rPr>
      </w:pPr>
      <w:r w:rsidRPr="00B3471C">
        <w:rPr>
          <w:rFonts w:eastAsiaTheme="minorHAnsi"/>
          <w:bCs/>
          <w:i/>
          <w:iCs/>
          <w:color w:val="222222"/>
          <w:sz w:val="20"/>
          <w:szCs w:val="20"/>
          <w:lang w:eastAsia="en-US"/>
        </w:rPr>
        <w:t xml:space="preserve">Le Parrain (1972), Francis Ford Coppola </w:t>
      </w:r>
    </w:p>
    <w:p w14:paraId="6DAF379C" w14:textId="77777777" w:rsidR="00994CCE" w:rsidRPr="00B3471C" w:rsidRDefault="00994CCE" w:rsidP="00362DFE">
      <w:pPr>
        <w:pStyle w:val="Standard"/>
        <w:rPr>
          <w:rFonts w:eastAsiaTheme="minorHAnsi"/>
          <w:bCs/>
          <w:color w:val="222222"/>
          <w:sz w:val="20"/>
          <w:szCs w:val="20"/>
          <w:lang w:eastAsia="en-US"/>
        </w:rPr>
      </w:pPr>
      <w:r w:rsidRPr="00B3471C">
        <w:rPr>
          <w:rFonts w:eastAsiaTheme="minorHAnsi"/>
          <w:bCs/>
          <w:i/>
          <w:iCs/>
          <w:color w:val="222222"/>
          <w:sz w:val="20"/>
          <w:szCs w:val="20"/>
          <w:lang w:eastAsia="en-US"/>
        </w:rPr>
        <w:t xml:space="preserve">Possession (1981), </w:t>
      </w:r>
      <w:proofErr w:type="spellStart"/>
      <w:r w:rsidRPr="00B3471C">
        <w:rPr>
          <w:rFonts w:eastAsiaTheme="minorHAnsi"/>
          <w:bCs/>
          <w:i/>
          <w:iCs/>
          <w:color w:val="222222"/>
          <w:sz w:val="20"/>
          <w:szCs w:val="20"/>
          <w:lang w:eastAsia="en-US"/>
        </w:rPr>
        <w:t>Andrezj</w:t>
      </w:r>
      <w:proofErr w:type="spellEnd"/>
      <w:r w:rsidRPr="00B3471C">
        <w:rPr>
          <w:rFonts w:eastAsiaTheme="minorHAnsi"/>
          <w:bCs/>
          <w:i/>
          <w:iCs/>
          <w:color w:val="222222"/>
          <w:sz w:val="20"/>
          <w:szCs w:val="20"/>
          <w:lang w:eastAsia="en-US"/>
        </w:rPr>
        <w:t xml:space="preserve"> Zulawski </w:t>
      </w:r>
    </w:p>
    <w:p w14:paraId="75F55786" w14:textId="77777777" w:rsidR="00994CCE" w:rsidRPr="00B3471C" w:rsidRDefault="00994CCE" w:rsidP="00362DFE">
      <w:pPr>
        <w:pStyle w:val="Standard"/>
        <w:rPr>
          <w:rFonts w:eastAsiaTheme="minorHAnsi"/>
          <w:bCs/>
          <w:color w:val="222222"/>
          <w:sz w:val="20"/>
          <w:szCs w:val="20"/>
          <w:lang w:eastAsia="en-US"/>
        </w:rPr>
      </w:pPr>
      <w:r w:rsidRPr="00B3471C">
        <w:rPr>
          <w:rFonts w:eastAsiaTheme="minorHAnsi"/>
          <w:bCs/>
          <w:i/>
          <w:iCs/>
          <w:color w:val="222222"/>
          <w:sz w:val="20"/>
          <w:szCs w:val="20"/>
          <w:lang w:eastAsia="en-US"/>
        </w:rPr>
        <w:t xml:space="preserve">Bad Lieutenant (1992), Abel Ferrara </w:t>
      </w:r>
    </w:p>
    <w:p w14:paraId="602BB99F" w14:textId="77777777" w:rsidR="00994CCE" w:rsidRPr="00B3471C" w:rsidRDefault="00994CCE" w:rsidP="00362DFE">
      <w:pPr>
        <w:pStyle w:val="Standard"/>
        <w:rPr>
          <w:rFonts w:eastAsiaTheme="minorHAnsi"/>
          <w:bCs/>
          <w:color w:val="222222"/>
          <w:sz w:val="20"/>
          <w:szCs w:val="20"/>
          <w:lang w:eastAsia="en-US"/>
        </w:rPr>
      </w:pPr>
      <w:r w:rsidRPr="00B3471C">
        <w:rPr>
          <w:rFonts w:eastAsiaTheme="minorHAnsi"/>
          <w:bCs/>
          <w:i/>
          <w:iCs/>
          <w:color w:val="222222"/>
          <w:sz w:val="20"/>
          <w:szCs w:val="20"/>
          <w:lang w:eastAsia="en-US"/>
        </w:rPr>
        <w:t xml:space="preserve">Beau Travail (1999), Claire Denis </w:t>
      </w:r>
    </w:p>
    <w:p w14:paraId="087CF20A" w14:textId="77777777" w:rsidR="00994CCE" w:rsidRPr="00B3471C" w:rsidRDefault="00994CCE" w:rsidP="00362DFE">
      <w:pPr>
        <w:pStyle w:val="Standard"/>
        <w:rPr>
          <w:rFonts w:eastAsiaTheme="minorHAnsi"/>
          <w:bCs/>
          <w:color w:val="222222"/>
          <w:sz w:val="20"/>
          <w:szCs w:val="20"/>
          <w:lang w:eastAsia="en-US"/>
        </w:rPr>
      </w:pPr>
      <w:proofErr w:type="spellStart"/>
      <w:r w:rsidRPr="00B3471C">
        <w:rPr>
          <w:rFonts w:eastAsiaTheme="minorHAnsi"/>
          <w:bCs/>
          <w:i/>
          <w:iCs/>
          <w:color w:val="222222"/>
          <w:sz w:val="20"/>
          <w:szCs w:val="20"/>
          <w:lang w:eastAsia="en-US"/>
        </w:rPr>
        <w:t>Lost</w:t>
      </w:r>
      <w:proofErr w:type="spellEnd"/>
      <w:r w:rsidRPr="00B3471C">
        <w:rPr>
          <w:rFonts w:eastAsiaTheme="minorHAnsi"/>
          <w:bCs/>
          <w:i/>
          <w:iCs/>
          <w:color w:val="222222"/>
          <w:sz w:val="20"/>
          <w:szCs w:val="20"/>
          <w:lang w:eastAsia="en-US"/>
        </w:rPr>
        <w:t xml:space="preserve"> in Translation (2003), Sofia Coppola </w:t>
      </w:r>
    </w:p>
    <w:p w14:paraId="3C5E24FA" w14:textId="77777777" w:rsidR="00994CCE" w:rsidRPr="00B3471C" w:rsidRDefault="00994CCE" w:rsidP="00362DFE">
      <w:pPr>
        <w:pStyle w:val="Standard"/>
        <w:rPr>
          <w:rFonts w:eastAsiaTheme="minorHAnsi"/>
          <w:bCs/>
          <w:color w:val="222222"/>
          <w:sz w:val="20"/>
          <w:szCs w:val="20"/>
          <w:lang w:eastAsia="en-US"/>
        </w:rPr>
      </w:pPr>
      <w:r w:rsidRPr="00B3471C">
        <w:rPr>
          <w:rFonts w:eastAsiaTheme="minorHAnsi"/>
          <w:bCs/>
          <w:i/>
          <w:iCs/>
          <w:color w:val="222222"/>
          <w:sz w:val="20"/>
          <w:szCs w:val="20"/>
          <w:lang w:eastAsia="en-US"/>
        </w:rPr>
        <w:t xml:space="preserve">Il était une fois en Anatolie (2011), Nuri Bilge Ceylan </w:t>
      </w:r>
    </w:p>
    <w:p w14:paraId="02BD5F45" w14:textId="77777777" w:rsidR="00994CCE" w:rsidRPr="00286C97" w:rsidRDefault="00994CCE" w:rsidP="00362DFE">
      <w:pPr>
        <w:pStyle w:val="Standard"/>
        <w:rPr>
          <w:rFonts w:eastAsiaTheme="minorHAnsi"/>
          <w:bCs/>
          <w:i/>
          <w:iCs/>
          <w:color w:val="222222"/>
          <w:sz w:val="20"/>
          <w:szCs w:val="20"/>
          <w:lang w:val="en-GB" w:eastAsia="en-US"/>
        </w:rPr>
      </w:pPr>
      <w:proofErr w:type="spellStart"/>
      <w:r w:rsidRPr="00286C97">
        <w:rPr>
          <w:rFonts w:eastAsiaTheme="minorHAnsi"/>
          <w:bCs/>
          <w:i/>
          <w:iCs/>
          <w:color w:val="222222"/>
          <w:sz w:val="20"/>
          <w:szCs w:val="20"/>
          <w:lang w:val="en-GB" w:eastAsia="en-US"/>
        </w:rPr>
        <w:t>Tàr</w:t>
      </w:r>
      <w:proofErr w:type="spellEnd"/>
      <w:r w:rsidRPr="00286C97">
        <w:rPr>
          <w:rFonts w:eastAsiaTheme="minorHAnsi"/>
          <w:bCs/>
          <w:i/>
          <w:iCs/>
          <w:color w:val="222222"/>
          <w:sz w:val="20"/>
          <w:szCs w:val="20"/>
          <w:lang w:val="en-GB" w:eastAsia="en-US"/>
        </w:rPr>
        <w:t xml:space="preserve"> (2022), Todd Field </w:t>
      </w:r>
    </w:p>
    <w:p w14:paraId="01AA25BF" w14:textId="77777777" w:rsidR="00994CCE" w:rsidRPr="00286C97" w:rsidRDefault="00994CCE" w:rsidP="00362DFE">
      <w:pPr>
        <w:pStyle w:val="Standard"/>
        <w:rPr>
          <w:rFonts w:eastAsiaTheme="minorHAnsi"/>
          <w:bCs/>
          <w:color w:val="222222"/>
          <w:sz w:val="20"/>
          <w:szCs w:val="20"/>
          <w:lang w:val="en-GB" w:eastAsia="en-US"/>
        </w:rPr>
      </w:pPr>
    </w:p>
    <w:p w14:paraId="35FC8261" w14:textId="77777777" w:rsidR="00994CCE" w:rsidRPr="00286C97" w:rsidRDefault="00994CCE" w:rsidP="00362DFE">
      <w:pPr>
        <w:pStyle w:val="Standard"/>
        <w:rPr>
          <w:rFonts w:eastAsiaTheme="minorHAnsi"/>
          <w:b/>
          <w:color w:val="222222"/>
          <w:sz w:val="20"/>
          <w:szCs w:val="20"/>
          <w:lang w:val="en-GB" w:eastAsia="en-US"/>
        </w:rPr>
      </w:pPr>
      <w:proofErr w:type="spellStart"/>
      <w:r w:rsidRPr="00286C97">
        <w:rPr>
          <w:rFonts w:eastAsiaTheme="minorHAnsi"/>
          <w:b/>
          <w:bCs/>
          <w:color w:val="222222"/>
          <w:sz w:val="20"/>
          <w:szCs w:val="20"/>
          <w:lang w:val="en-GB" w:eastAsia="en-US"/>
        </w:rPr>
        <w:t>Méthode</w:t>
      </w:r>
      <w:proofErr w:type="spellEnd"/>
      <w:r w:rsidRPr="00286C97">
        <w:rPr>
          <w:rFonts w:eastAsiaTheme="minorHAnsi"/>
          <w:b/>
          <w:bCs/>
          <w:color w:val="222222"/>
          <w:sz w:val="20"/>
          <w:szCs w:val="20"/>
          <w:lang w:val="en-GB" w:eastAsia="en-US"/>
        </w:rPr>
        <w:t xml:space="preserve"> </w:t>
      </w:r>
      <w:proofErr w:type="spellStart"/>
      <w:r w:rsidRPr="00286C97">
        <w:rPr>
          <w:rFonts w:eastAsiaTheme="minorHAnsi"/>
          <w:b/>
          <w:bCs/>
          <w:color w:val="222222"/>
          <w:sz w:val="20"/>
          <w:szCs w:val="20"/>
          <w:lang w:val="en-GB" w:eastAsia="en-US"/>
        </w:rPr>
        <w:t>d’évaluation</w:t>
      </w:r>
      <w:proofErr w:type="spellEnd"/>
      <w:r w:rsidRPr="00286C97">
        <w:rPr>
          <w:rFonts w:eastAsiaTheme="minorHAnsi"/>
          <w:b/>
          <w:bCs/>
          <w:color w:val="222222"/>
          <w:sz w:val="20"/>
          <w:szCs w:val="20"/>
          <w:lang w:val="en-GB" w:eastAsia="en-US"/>
        </w:rPr>
        <w:t xml:space="preserve"> : </w:t>
      </w:r>
    </w:p>
    <w:p w14:paraId="33229271" w14:textId="77777777" w:rsidR="00994CCE" w:rsidRPr="00B3471C" w:rsidRDefault="00994CCE" w:rsidP="00362DFE">
      <w:pPr>
        <w:pStyle w:val="Standard"/>
        <w:rPr>
          <w:rFonts w:eastAsiaTheme="minorHAnsi"/>
          <w:bCs/>
          <w:color w:val="222222"/>
          <w:sz w:val="20"/>
          <w:szCs w:val="20"/>
          <w:lang w:eastAsia="en-US"/>
        </w:rPr>
      </w:pPr>
      <w:r w:rsidRPr="00B3471C">
        <w:rPr>
          <w:rFonts w:eastAsiaTheme="minorHAnsi"/>
          <w:bCs/>
          <w:color w:val="222222"/>
          <w:sz w:val="20"/>
          <w:szCs w:val="20"/>
          <w:lang w:eastAsia="en-US"/>
        </w:rPr>
        <w:t xml:space="preserve">Contrôle continu : Description de plans sur table </w:t>
      </w:r>
    </w:p>
    <w:p w14:paraId="28D7BA77" w14:textId="5058C34E" w:rsidR="00A74A08" w:rsidRPr="00B3471C" w:rsidRDefault="00994CCE" w:rsidP="00362DFE">
      <w:pPr>
        <w:pStyle w:val="Standard"/>
        <w:rPr>
          <w:rFonts w:eastAsiaTheme="minorHAnsi"/>
          <w:bCs/>
          <w:color w:val="222222"/>
          <w:kern w:val="0"/>
          <w:sz w:val="20"/>
          <w:szCs w:val="20"/>
          <w:lang w:eastAsia="en-US"/>
        </w:rPr>
      </w:pPr>
      <w:r w:rsidRPr="00B3471C">
        <w:rPr>
          <w:rFonts w:eastAsiaTheme="minorHAnsi"/>
          <w:bCs/>
          <w:color w:val="222222"/>
          <w:kern w:val="0"/>
          <w:sz w:val="20"/>
          <w:szCs w:val="20"/>
          <w:lang w:eastAsia="en-US"/>
        </w:rPr>
        <w:t>Partiel : Analyse d’une séquence sur table</w:t>
      </w:r>
    </w:p>
    <w:p w14:paraId="2383D89B" w14:textId="77777777" w:rsidR="00994CCE" w:rsidRPr="00B3471C" w:rsidRDefault="00994CCE" w:rsidP="00362DFE">
      <w:pPr>
        <w:pStyle w:val="Standard"/>
        <w:rPr>
          <w:bCs/>
          <w:sz w:val="20"/>
          <w:szCs w:val="20"/>
        </w:rPr>
      </w:pPr>
    </w:p>
    <w:p w14:paraId="63F67773" w14:textId="77777777"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17D601C6" w14:textId="77777777" w:rsidR="00754578" w:rsidRPr="00B3471C" w:rsidRDefault="00754578" w:rsidP="00362DFE">
      <w:pPr>
        <w:pStyle w:val="gmail-p1"/>
        <w:spacing w:before="0" w:beforeAutospacing="0" w:after="0" w:afterAutospacing="0"/>
        <w:jc w:val="both"/>
        <w:rPr>
          <w:rFonts w:eastAsia="MS PMincho"/>
        </w:rPr>
      </w:pPr>
    </w:p>
    <w:p w14:paraId="3FEB96D0" w14:textId="66514D09" w:rsidR="004F6F0F" w:rsidRPr="00C212CF" w:rsidRDefault="00FE1ABE" w:rsidP="00362DFE">
      <w:pPr>
        <w:pStyle w:val="Paragraphedeliste"/>
        <w:numPr>
          <w:ilvl w:val="0"/>
          <w:numId w:val="5"/>
        </w:numPr>
        <w:jc w:val="both"/>
        <w:rPr>
          <w:rFonts w:ascii="Times New Roman" w:hAnsi="Times New Roman" w:cs="Times New Roman"/>
          <w:b/>
          <w:bCs/>
          <w:sz w:val="20"/>
          <w:szCs w:val="20"/>
          <w:lang w:val="en-US"/>
        </w:rPr>
      </w:pPr>
      <w:r w:rsidRPr="00C212CF">
        <w:rPr>
          <w:rFonts w:ascii="Times New Roman" w:eastAsia="MS PMincho" w:hAnsi="Times New Roman" w:cs="Times New Roman"/>
          <w:b/>
          <w:bCs/>
          <w:sz w:val="20"/>
          <w:szCs w:val="20"/>
          <w:lang w:val="en-US"/>
        </w:rPr>
        <w:t xml:space="preserve">Groupe </w:t>
      </w:r>
      <w:r w:rsidR="004F6F0F" w:rsidRPr="00C212CF">
        <w:rPr>
          <w:rFonts w:ascii="Times New Roman" w:eastAsia="MS PMincho" w:hAnsi="Times New Roman" w:cs="Times New Roman"/>
          <w:b/>
          <w:bCs/>
          <w:sz w:val="20"/>
          <w:szCs w:val="20"/>
          <w:lang w:val="en-US"/>
        </w:rPr>
        <w:t>4:</w:t>
      </w:r>
      <w:r w:rsidRPr="00C212CF">
        <w:rPr>
          <w:rFonts w:ascii="Times New Roman" w:hAnsi="Times New Roman" w:cs="Times New Roman"/>
          <w:b/>
          <w:bCs/>
          <w:sz w:val="20"/>
          <w:szCs w:val="20"/>
          <w:lang w:val="en-US"/>
        </w:rPr>
        <w:t xml:space="preserve"> </w:t>
      </w:r>
      <w:r w:rsidR="00F41314" w:rsidRPr="00B3471C">
        <w:rPr>
          <w:rFonts w:ascii="Times New Roman" w:hAnsi="Times New Roman" w:cs="Times New Roman"/>
          <w:b/>
          <w:bCs/>
          <w:sz w:val="20"/>
          <w:szCs w:val="20"/>
        </w:rPr>
        <w:t>Mercedes Mc Grath</w:t>
      </w:r>
      <w:r w:rsidR="00D5581F">
        <w:rPr>
          <w:rFonts w:ascii="Times New Roman" w:hAnsi="Times New Roman" w:cs="Times New Roman"/>
          <w:b/>
          <w:bCs/>
          <w:sz w:val="20"/>
          <w:szCs w:val="20"/>
        </w:rPr>
        <w:t xml:space="preserve"> -</w:t>
      </w:r>
      <w:r w:rsidR="00C4772F">
        <w:rPr>
          <w:rFonts w:ascii="Times New Roman" w:hAnsi="Times New Roman" w:cs="Times New Roman"/>
          <w:b/>
          <w:bCs/>
          <w:sz w:val="20"/>
          <w:szCs w:val="20"/>
        </w:rPr>
        <w:t xml:space="preserve"> </w:t>
      </w:r>
      <w:r w:rsidR="00C4772F" w:rsidRPr="00D5581F">
        <w:rPr>
          <w:rFonts w:ascii="Times New Roman" w:hAnsi="Times New Roman" w:cs="Times New Roman"/>
          <w:sz w:val="20"/>
          <w:szCs w:val="20"/>
        </w:rPr>
        <w:t xml:space="preserve">Lundi 15h </w:t>
      </w:r>
      <w:r w:rsidR="00D5581F">
        <w:rPr>
          <w:rFonts w:ascii="Times New Roman" w:hAnsi="Times New Roman" w:cs="Times New Roman"/>
          <w:sz w:val="20"/>
          <w:szCs w:val="20"/>
        </w:rPr>
        <w:t>-</w:t>
      </w:r>
      <w:r w:rsidR="00C4772F" w:rsidRPr="00D5581F">
        <w:rPr>
          <w:rFonts w:ascii="Times New Roman" w:hAnsi="Times New Roman" w:cs="Times New Roman"/>
          <w:sz w:val="20"/>
          <w:szCs w:val="20"/>
        </w:rPr>
        <w:t xml:space="preserve"> 17h</w:t>
      </w:r>
      <w:r w:rsidR="00D5581F">
        <w:rPr>
          <w:rFonts w:ascii="Times New Roman" w:hAnsi="Times New Roman" w:cs="Times New Roman"/>
          <w:sz w:val="20"/>
          <w:szCs w:val="20"/>
        </w:rPr>
        <w:t xml:space="preserve"> </w:t>
      </w:r>
      <w:r w:rsidR="00C4772F" w:rsidRPr="00D5581F">
        <w:rPr>
          <w:rFonts w:ascii="Times New Roman" w:hAnsi="Times New Roman" w:cs="Times New Roman"/>
          <w:sz w:val="20"/>
          <w:szCs w:val="20"/>
        </w:rPr>
        <w:t xml:space="preserve"> 251</w:t>
      </w:r>
    </w:p>
    <w:p w14:paraId="25AD4B22" w14:textId="77777777" w:rsidR="00495D06" w:rsidRPr="00C212CF" w:rsidRDefault="00495D06" w:rsidP="00362DFE">
      <w:pPr>
        <w:jc w:val="both"/>
        <w:rPr>
          <w:sz w:val="20"/>
          <w:szCs w:val="20"/>
          <w:lang w:val="en-US"/>
        </w:rPr>
      </w:pPr>
    </w:p>
    <w:p w14:paraId="042825E1" w14:textId="77777777" w:rsidR="00495D06" w:rsidRPr="00B3471C" w:rsidRDefault="00495D06" w:rsidP="00362DFE">
      <w:pPr>
        <w:rPr>
          <w:sz w:val="20"/>
          <w:szCs w:val="20"/>
        </w:rPr>
      </w:pPr>
      <w:r w:rsidRPr="00B3471C">
        <w:rPr>
          <w:b/>
          <w:sz w:val="20"/>
          <w:szCs w:val="20"/>
        </w:rPr>
        <w:t>Intitulé : « Analyse de l’image cinématographique »</w:t>
      </w:r>
    </w:p>
    <w:p w14:paraId="1341EA01" w14:textId="77777777" w:rsidR="00495D06" w:rsidRPr="00B3471C" w:rsidRDefault="00495D06" w:rsidP="00362DFE">
      <w:pPr>
        <w:pStyle w:val="gmail-p1"/>
        <w:spacing w:before="0" w:beforeAutospacing="0" w:after="0" w:afterAutospacing="0"/>
        <w:rPr>
          <w:color w:val="222222"/>
        </w:rPr>
      </w:pPr>
    </w:p>
    <w:p w14:paraId="1EB025FC" w14:textId="5EFA8079" w:rsidR="00495D06" w:rsidRPr="00B3471C" w:rsidRDefault="00495D06" w:rsidP="00362DFE">
      <w:pPr>
        <w:pStyle w:val="gmail-p1"/>
        <w:spacing w:before="0" w:beforeAutospacing="0" w:after="0" w:afterAutospacing="0"/>
        <w:jc w:val="both"/>
        <w:rPr>
          <w:color w:val="222222"/>
        </w:rPr>
      </w:pPr>
      <w:r w:rsidRPr="00B3471C">
        <w:rPr>
          <w:color w:val="222222"/>
        </w:rPr>
        <w:t>Ce cours vise l’acquisition du langage cinématographique et des bases méthodologiques de l’analyse filmique. Par analyse, nous entendons la façon dont la mise en scène produit du sens. Il s’agira donc d’apprendre, dans un premier temps, à regarder et décrire les images afin d’aboutir à l’interprétation des séquences proposées. Ce cours s’appuiera sur un corpus varié susceptible de rendre les étudiants sensibles aux innovations techniques qui ont jalonné l’Histoire du cinéma et en ont modifié l’image.</w:t>
      </w:r>
    </w:p>
    <w:p w14:paraId="66AE047E" w14:textId="77777777" w:rsidR="00495D06" w:rsidRPr="00B3471C" w:rsidRDefault="00495D06" w:rsidP="00362DFE">
      <w:pPr>
        <w:pStyle w:val="gmail-p1"/>
        <w:spacing w:before="0" w:beforeAutospacing="0" w:after="0" w:afterAutospacing="0"/>
        <w:rPr>
          <w:b/>
          <w:color w:val="222222"/>
        </w:rPr>
      </w:pPr>
    </w:p>
    <w:p w14:paraId="43AB5609" w14:textId="580550D3" w:rsidR="00495D06" w:rsidRPr="00B3471C" w:rsidRDefault="00495D06" w:rsidP="00362DFE">
      <w:pPr>
        <w:pStyle w:val="gmail-p1"/>
        <w:spacing w:before="0" w:beforeAutospacing="0" w:after="0" w:afterAutospacing="0"/>
        <w:jc w:val="both"/>
        <w:rPr>
          <w:b/>
          <w:color w:val="222222"/>
        </w:rPr>
      </w:pPr>
      <w:r w:rsidRPr="00B3471C">
        <w:rPr>
          <w:b/>
          <w:color w:val="222222"/>
        </w:rPr>
        <w:t>Bibliographie :</w:t>
      </w:r>
    </w:p>
    <w:p w14:paraId="1F1080C5" w14:textId="77777777" w:rsidR="00495D06" w:rsidRPr="00B3471C" w:rsidRDefault="00495D06" w:rsidP="00362DFE">
      <w:pPr>
        <w:pStyle w:val="gmail-p1"/>
        <w:spacing w:before="0" w:beforeAutospacing="0" w:after="0" w:afterAutospacing="0"/>
        <w:jc w:val="both"/>
        <w:rPr>
          <w:bCs/>
          <w:color w:val="222222"/>
        </w:rPr>
      </w:pPr>
      <w:r w:rsidRPr="00B3471C">
        <w:rPr>
          <w:bCs/>
          <w:color w:val="222222"/>
        </w:rPr>
        <w:t xml:space="preserve">AUMONT Jacques, MARIE Michel, </w:t>
      </w:r>
      <w:r w:rsidRPr="00B3471C">
        <w:rPr>
          <w:bCs/>
          <w:i/>
          <w:iCs/>
          <w:color w:val="222222"/>
        </w:rPr>
        <w:t>L’Analyse des films</w:t>
      </w:r>
      <w:r w:rsidRPr="00B3471C">
        <w:rPr>
          <w:bCs/>
          <w:color w:val="222222"/>
        </w:rPr>
        <w:t>, Paris, Nathan, 2008</w:t>
      </w:r>
    </w:p>
    <w:p w14:paraId="5728D5D0" w14:textId="77777777" w:rsidR="00495D06" w:rsidRPr="00B3471C" w:rsidRDefault="00495D06" w:rsidP="00362DFE">
      <w:pPr>
        <w:pStyle w:val="gmail-p1"/>
        <w:spacing w:before="0" w:beforeAutospacing="0" w:after="0" w:afterAutospacing="0"/>
        <w:jc w:val="both"/>
        <w:rPr>
          <w:bCs/>
          <w:color w:val="222222"/>
        </w:rPr>
      </w:pPr>
      <w:r w:rsidRPr="00B3471C">
        <w:rPr>
          <w:bCs/>
          <w:color w:val="222222"/>
        </w:rPr>
        <w:t xml:space="preserve">CHION Michel, </w:t>
      </w:r>
      <w:r w:rsidRPr="00B3471C">
        <w:rPr>
          <w:bCs/>
          <w:i/>
          <w:iCs/>
          <w:color w:val="222222"/>
        </w:rPr>
        <w:t>L’Audio-vision : son et image au cinéma</w:t>
      </w:r>
      <w:r w:rsidRPr="00B3471C">
        <w:rPr>
          <w:bCs/>
          <w:color w:val="222222"/>
        </w:rPr>
        <w:t xml:space="preserve"> [5</w:t>
      </w:r>
      <w:r w:rsidRPr="00B3471C">
        <w:rPr>
          <w:bCs/>
          <w:color w:val="222222"/>
          <w:vertAlign w:val="superscript"/>
        </w:rPr>
        <w:t>e</w:t>
      </w:r>
      <w:r w:rsidRPr="00B3471C">
        <w:rPr>
          <w:bCs/>
          <w:color w:val="222222"/>
        </w:rPr>
        <w:t xml:space="preserve"> édition], Paris, Armand Colin, 2021</w:t>
      </w:r>
    </w:p>
    <w:p w14:paraId="549F7B02" w14:textId="1EDB9DFC" w:rsidR="00495D06" w:rsidRPr="00B3471C" w:rsidRDefault="00495D06" w:rsidP="00362DFE">
      <w:pPr>
        <w:pStyle w:val="gmail-p1"/>
        <w:spacing w:before="0" w:beforeAutospacing="0" w:after="0" w:afterAutospacing="0"/>
        <w:jc w:val="both"/>
        <w:rPr>
          <w:bCs/>
          <w:color w:val="222222"/>
        </w:rPr>
      </w:pPr>
      <w:r w:rsidRPr="00B3471C">
        <w:rPr>
          <w:bCs/>
          <w:color w:val="222222"/>
        </w:rPr>
        <w:t xml:space="preserve">JOURNOT Marie-Thérèse, </w:t>
      </w:r>
      <w:r w:rsidRPr="00B3471C">
        <w:rPr>
          <w:bCs/>
          <w:i/>
          <w:iCs/>
          <w:color w:val="222222"/>
        </w:rPr>
        <w:t>Le Vocabulaire du cinéma</w:t>
      </w:r>
      <w:r w:rsidRPr="00B3471C">
        <w:rPr>
          <w:bCs/>
          <w:color w:val="222222"/>
        </w:rPr>
        <w:t xml:space="preserve"> [5</w:t>
      </w:r>
      <w:r w:rsidRPr="00B3471C">
        <w:rPr>
          <w:bCs/>
          <w:color w:val="222222"/>
          <w:vertAlign w:val="superscript"/>
        </w:rPr>
        <w:t>e</w:t>
      </w:r>
      <w:r w:rsidRPr="00B3471C">
        <w:rPr>
          <w:bCs/>
          <w:color w:val="222222"/>
        </w:rPr>
        <w:t xml:space="preserve"> édition], Paris, Armand Colin, 2019</w:t>
      </w:r>
    </w:p>
    <w:p w14:paraId="053ECB87" w14:textId="77777777" w:rsidR="00495D06" w:rsidRPr="00B3471C" w:rsidRDefault="00495D06" w:rsidP="00362DFE">
      <w:pPr>
        <w:pStyle w:val="gmail-p1"/>
        <w:spacing w:before="0" w:beforeAutospacing="0" w:after="0" w:afterAutospacing="0"/>
        <w:jc w:val="both"/>
        <w:rPr>
          <w:bCs/>
          <w:color w:val="222222"/>
        </w:rPr>
      </w:pPr>
      <w:r w:rsidRPr="00B3471C">
        <w:rPr>
          <w:bCs/>
          <w:color w:val="222222"/>
        </w:rPr>
        <w:lastRenderedPageBreak/>
        <w:t xml:space="preserve">JULLIER Laurent, </w:t>
      </w:r>
      <w:r w:rsidRPr="00B3471C">
        <w:rPr>
          <w:bCs/>
          <w:i/>
          <w:iCs/>
          <w:color w:val="222222"/>
        </w:rPr>
        <w:t>Analyser un film. De l’émotion à l’interprétation</w:t>
      </w:r>
      <w:r w:rsidRPr="00B3471C">
        <w:rPr>
          <w:bCs/>
          <w:color w:val="222222"/>
        </w:rPr>
        <w:t>, Paris, Flammarion, 2022</w:t>
      </w:r>
    </w:p>
    <w:p w14:paraId="5512BEAD" w14:textId="77777777" w:rsidR="00495D06" w:rsidRPr="00B3471C" w:rsidRDefault="00495D06" w:rsidP="00362DFE">
      <w:pPr>
        <w:pStyle w:val="gmail-p1"/>
        <w:spacing w:before="0" w:beforeAutospacing="0" w:after="0" w:afterAutospacing="0"/>
        <w:jc w:val="both"/>
        <w:rPr>
          <w:b/>
          <w:color w:val="222222"/>
        </w:rPr>
      </w:pPr>
    </w:p>
    <w:p w14:paraId="1FD1B444" w14:textId="4B1F8948" w:rsidR="00495D06" w:rsidRPr="00D5581F" w:rsidRDefault="00495D06" w:rsidP="00362DFE">
      <w:pPr>
        <w:pStyle w:val="gmail-p1"/>
        <w:spacing w:before="0" w:beforeAutospacing="0" w:after="0" w:afterAutospacing="0"/>
        <w:jc w:val="both"/>
        <w:rPr>
          <w:b/>
          <w:color w:val="222222"/>
        </w:rPr>
      </w:pPr>
      <w:r w:rsidRPr="00B3471C">
        <w:rPr>
          <w:b/>
          <w:color w:val="222222"/>
        </w:rPr>
        <w:t>Filmographie :</w:t>
      </w:r>
    </w:p>
    <w:p w14:paraId="4AFD45A2" w14:textId="77777777" w:rsidR="00495D06" w:rsidRPr="00B3471C" w:rsidRDefault="00495D06" w:rsidP="00362DFE">
      <w:pPr>
        <w:pStyle w:val="gmail-p1"/>
        <w:spacing w:before="0" w:beforeAutospacing="0" w:after="0" w:afterAutospacing="0"/>
        <w:jc w:val="both"/>
        <w:rPr>
          <w:color w:val="222222"/>
        </w:rPr>
      </w:pPr>
      <w:r w:rsidRPr="00B3471C">
        <w:rPr>
          <w:i/>
          <w:iCs/>
          <w:color w:val="222222"/>
        </w:rPr>
        <w:t>Nosferatu le vampire</w:t>
      </w:r>
      <w:r w:rsidRPr="00B3471C">
        <w:rPr>
          <w:color w:val="222222"/>
        </w:rPr>
        <w:t>, Friedrich Wilhelm Murnau (1922)</w:t>
      </w:r>
    </w:p>
    <w:p w14:paraId="716522C7" w14:textId="77777777" w:rsidR="00495D06" w:rsidRPr="00B3471C" w:rsidRDefault="00495D06" w:rsidP="00362DFE">
      <w:pPr>
        <w:pStyle w:val="gmail-p1"/>
        <w:spacing w:before="0" w:beforeAutospacing="0" w:after="0" w:afterAutospacing="0"/>
        <w:jc w:val="both"/>
        <w:rPr>
          <w:color w:val="222222"/>
        </w:rPr>
      </w:pPr>
      <w:r w:rsidRPr="00B3471C">
        <w:rPr>
          <w:i/>
          <w:iCs/>
          <w:color w:val="222222"/>
        </w:rPr>
        <w:t>La Souriante Madame Beudet</w:t>
      </w:r>
      <w:r w:rsidRPr="00B3471C">
        <w:rPr>
          <w:color w:val="222222"/>
        </w:rPr>
        <w:t>, Germaine Dulac (1923)</w:t>
      </w:r>
    </w:p>
    <w:p w14:paraId="4FF41EB5" w14:textId="77777777" w:rsidR="00495D06" w:rsidRPr="00B3471C" w:rsidRDefault="00495D06" w:rsidP="00362DFE">
      <w:pPr>
        <w:pStyle w:val="gmail-p1"/>
        <w:spacing w:before="0" w:beforeAutospacing="0" w:after="0" w:afterAutospacing="0"/>
        <w:jc w:val="both"/>
        <w:rPr>
          <w:color w:val="222222"/>
        </w:rPr>
      </w:pPr>
      <w:r w:rsidRPr="00B3471C">
        <w:rPr>
          <w:i/>
          <w:iCs/>
          <w:color w:val="222222"/>
        </w:rPr>
        <w:t>Le Cuirassé Potemkine</w:t>
      </w:r>
      <w:r w:rsidRPr="00B3471C">
        <w:rPr>
          <w:color w:val="222222"/>
        </w:rPr>
        <w:t>, Serguei Eisenstein (1925)</w:t>
      </w:r>
    </w:p>
    <w:p w14:paraId="634AEDAD" w14:textId="77777777" w:rsidR="00495D06" w:rsidRPr="00B3471C" w:rsidRDefault="00495D06" w:rsidP="00362DFE">
      <w:pPr>
        <w:pStyle w:val="gmail-p1"/>
        <w:spacing w:before="0" w:beforeAutospacing="0" w:after="0" w:afterAutospacing="0"/>
        <w:jc w:val="both"/>
        <w:rPr>
          <w:color w:val="222222"/>
        </w:rPr>
      </w:pPr>
      <w:r w:rsidRPr="00B3471C">
        <w:rPr>
          <w:i/>
          <w:iCs/>
          <w:color w:val="222222"/>
        </w:rPr>
        <w:t>La Nuit du chasseur</w:t>
      </w:r>
      <w:r w:rsidRPr="00B3471C">
        <w:rPr>
          <w:color w:val="222222"/>
        </w:rPr>
        <w:t>, Charles Laughton (1955)</w:t>
      </w:r>
    </w:p>
    <w:p w14:paraId="4C8D0394" w14:textId="77777777" w:rsidR="00495D06" w:rsidRPr="00B3471C" w:rsidRDefault="00495D06" w:rsidP="00362DFE">
      <w:pPr>
        <w:pStyle w:val="gmail-p1"/>
        <w:spacing w:before="0" w:beforeAutospacing="0" w:after="0" w:afterAutospacing="0"/>
        <w:jc w:val="both"/>
        <w:rPr>
          <w:color w:val="222222"/>
          <w:lang w:val="en-GB"/>
        </w:rPr>
      </w:pPr>
      <w:r w:rsidRPr="00B3471C">
        <w:rPr>
          <w:i/>
          <w:iCs/>
          <w:color w:val="222222"/>
          <w:lang w:val="en-GB"/>
        </w:rPr>
        <w:t xml:space="preserve">Au </w:t>
      </w:r>
      <w:proofErr w:type="spellStart"/>
      <w:r w:rsidRPr="00B3471C">
        <w:rPr>
          <w:i/>
          <w:iCs/>
          <w:color w:val="222222"/>
          <w:lang w:val="en-GB"/>
        </w:rPr>
        <w:t>hasard</w:t>
      </w:r>
      <w:proofErr w:type="spellEnd"/>
      <w:r w:rsidRPr="00B3471C">
        <w:rPr>
          <w:i/>
          <w:iCs/>
          <w:color w:val="222222"/>
          <w:lang w:val="en-GB"/>
        </w:rPr>
        <w:t xml:space="preserve"> Balthazar</w:t>
      </w:r>
      <w:r w:rsidRPr="00B3471C">
        <w:rPr>
          <w:color w:val="222222"/>
          <w:lang w:val="en-GB"/>
        </w:rPr>
        <w:t>, Robert Bresson (1956)</w:t>
      </w:r>
    </w:p>
    <w:p w14:paraId="58CF16A9" w14:textId="77777777" w:rsidR="00495D06" w:rsidRPr="00B3471C" w:rsidRDefault="00495D06" w:rsidP="00362DFE">
      <w:pPr>
        <w:pStyle w:val="gmail-p1"/>
        <w:spacing w:before="0" w:beforeAutospacing="0" w:after="0" w:afterAutospacing="0"/>
        <w:jc w:val="both"/>
        <w:rPr>
          <w:color w:val="222222"/>
          <w:lang w:val="en-GB"/>
        </w:rPr>
      </w:pPr>
      <w:r w:rsidRPr="00B3471C">
        <w:rPr>
          <w:i/>
          <w:iCs/>
          <w:color w:val="222222"/>
          <w:lang w:val="en-GB"/>
        </w:rPr>
        <w:t>Vertigo</w:t>
      </w:r>
      <w:r w:rsidRPr="00B3471C">
        <w:rPr>
          <w:color w:val="222222"/>
          <w:lang w:val="en-GB"/>
        </w:rPr>
        <w:t>, Alfred Hitchcock (1958)</w:t>
      </w:r>
    </w:p>
    <w:p w14:paraId="1BA53FB1" w14:textId="77777777" w:rsidR="00495D06" w:rsidRPr="00B3471C" w:rsidRDefault="00495D06" w:rsidP="00362DFE">
      <w:pPr>
        <w:pStyle w:val="gmail-p1"/>
        <w:spacing w:before="0" w:beforeAutospacing="0" w:after="0" w:afterAutospacing="0"/>
        <w:jc w:val="both"/>
        <w:rPr>
          <w:color w:val="222222"/>
        </w:rPr>
      </w:pPr>
      <w:r w:rsidRPr="00B3471C">
        <w:rPr>
          <w:i/>
          <w:iCs/>
          <w:color w:val="222222"/>
        </w:rPr>
        <w:t>Les Innocents</w:t>
      </w:r>
      <w:r w:rsidRPr="00B3471C">
        <w:rPr>
          <w:color w:val="222222"/>
        </w:rPr>
        <w:t>, Jack Clayton (1961)</w:t>
      </w:r>
    </w:p>
    <w:p w14:paraId="2D892B2A" w14:textId="77777777" w:rsidR="00495D06" w:rsidRPr="00B3471C" w:rsidRDefault="00495D06" w:rsidP="00362DFE">
      <w:pPr>
        <w:pStyle w:val="gmail-p1"/>
        <w:spacing w:before="0" w:beforeAutospacing="0" w:after="0" w:afterAutospacing="0"/>
        <w:jc w:val="both"/>
        <w:rPr>
          <w:color w:val="222222"/>
        </w:rPr>
      </w:pPr>
      <w:r w:rsidRPr="00B3471C">
        <w:rPr>
          <w:i/>
          <w:iCs/>
          <w:color w:val="222222"/>
        </w:rPr>
        <w:t>Blow up</w:t>
      </w:r>
      <w:r w:rsidRPr="00B3471C">
        <w:rPr>
          <w:color w:val="222222"/>
        </w:rPr>
        <w:t>, Michelangelo Antonioni (1966)</w:t>
      </w:r>
    </w:p>
    <w:p w14:paraId="0249B723" w14:textId="77777777" w:rsidR="00495D06" w:rsidRPr="00B3471C" w:rsidRDefault="00495D06" w:rsidP="00362DFE">
      <w:pPr>
        <w:pStyle w:val="gmail-p1"/>
        <w:spacing w:before="0" w:beforeAutospacing="0" w:after="0" w:afterAutospacing="0"/>
        <w:jc w:val="both"/>
        <w:rPr>
          <w:color w:val="222222"/>
        </w:rPr>
      </w:pPr>
      <w:r w:rsidRPr="00B3471C">
        <w:rPr>
          <w:i/>
          <w:iCs/>
          <w:color w:val="222222"/>
        </w:rPr>
        <w:t>Les Dents de la mer</w:t>
      </w:r>
      <w:r w:rsidRPr="00B3471C">
        <w:rPr>
          <w:color w:val="222222"/>
        </w:rPr>
        <w:t>, Steven Spielberg (1975)</w:t>
      </w:r>
    </w:p>
    <w:p w14:paraId="61037B20" w14:textId="77777777" w:rsidR="00495D06" w:rsidRPr="00B3471C" w:rsidRDefault="00495D06" w:rsidP="00362DFE">
      <w:pPr>
        <w:pStyle w:val="gmail-p1"/>
        <w:spacing w:before="0" w:beforeAutospacing="0" w:after="0" w:afterAutospacing="0"/>
        <w:jc w:val="both"/>
        <w:rPr>
          <w:color w:val="222222"/>
          <w:lang w:val="en-GB"/>
        </w:rPr>
      </w:pPr>
      <w:r w:rsidRPr="00B3471C">
        <w:rPr>
          <w:i/>
          <w:iCs/>
          <w:color w:val="222222"/>
          <w:lang w:val="en-GB"/>
        </w:rPr>
        <w:t>Blow out</w:t>
      </w:r>
      <w:r w:rsidRPr="00B3471C">
        <w:rPr>
          <w:color w:val="222222"/>
          <w:lang w:val="en-GB"/>
        </w:rPr>
        <w:t>, Brian De Palma (1981)</w:t>
      </w:r>
    </w:p>
    <w:p w14:paraId="5D976A6B" w14:textId="77777777" w:rsidR="00495D06" w:rsidRPr="00B3471C" w:rsidRDefault="00495D06" w:rsidP="00362DFE">
      <w:pPr>
        <w:pStyle w:val="gmail-p1"/>
        <w:spacing w:before="0" w:beforeAutospacing="0" w:after="0" w:afterAutospacing="0"/>
        <w:jc w:val="both"/>
        <w:rPr>
          <w:color w:val="222222"/>
        </w:rPr>
      </w:pPr>
      <w:r w:rsidRPr="00B3471C">
        <w:rPr>
          <w:i/>
          <w:iCs/>
          <w:color w:val="222222"/>
        </w:rPr>
        <w:t>L’Armée des 12 singes</w:t>
      </w:r>
      <w:r w:rsidRPr="00B3471C">
        <w:rPr>
          <w:color w:val="222222"/>
        </w:rPr>
        <w:t>, Terry Gillian (1995)</w:t>
      </w:r>
    </w:p>
    <w:p w14:paraId="14DA7C04" w14:textId="77777777" w:rsidR="00495D06" w:rsidRPr="00B3471C" w:rsidRDefault="00495D06" w:rsidP="00362DFE">
      <w:pPr>
        <w:pStyle w:val="gmail-p1"/>
        <w:spacing w:before="0" w:beforeAutospacing="0" w:after="0" w:afterAutospacing="0"/>
        <w:jc w:val="both"/>
        <w:rPr>
          <w:color w:val="222222"/>
          <w:lang w:val="en-GB"/>
        </w:rPr>
      </w:pPr>
      <w:r w:rsidRPr="00B3471C">
        <w:rPr>
          <w:i/>
          <w:iCs/>
          <w:color w:val="222222"/>
          <w:lang w:val="en-GB"/>
        </w:rPr>
        <w:t>The Host</w:t>
      </w:r>
      <w:r w:rsidRPr="00B3471C">
        <w:rPr>
          <w:color w:val="222222"/>
          <w:lang w:val="en-GB"/>
        </w:rPr>
        <w:t>, Bong Joon-ho (2006)</w:t>
      </w:r>
    </w:p>
    <w:p w14:paraId="1CD46392" w14:textId="77777777" w:rsidR="00495D06" w:rsidRPr="00B3471C" w:rsidRDefault="00495D06" w:rsidP="00362DFE">
      <w:pPr>
        <w:pStyle w:val="gmail-p1"/>
        <w:spacing w:before="0" w:beforeAutospacing="0" w:after="0" w:afterAutospacing="0"/>
        <w:jc w:val="both"/>
        <w:rPr>
          <w:color w:val="222222"/>
          <w:lang w:val="it-IT"/>
        </w:rPr>
      </w:pPr>
      <w:r w:rsidRPr="00B3471C">
        <w:rPr>
          <w:i/>
          <w:iCs/>
          <w:color w:val="222222"/>
          <w:lang w:val="it-IT"/>
        </w:rPr>
        <w:t>Petite Maman</w:t>
      </w:r>
      <w:r w:rsidRPr="00B3471C">
        <w:rPr>
          <w:color w:val="222222"/>
          <w:lang w:val="it-IT"/>
        </w:rPr>
        <w:t>, Céline Sciamma (2021)</w:t>
      </w:r>
    </w:p>
    <w:p w14:paraId="1AFCA1C5" w14:textId="77777777" w:rsidR="00495D06" w:rsidRPr="00B3471C" w:rsidRDefault="00495D06" w:rsidP="00362DFE">
      <w:pPr>
        <w:pStyle w:val="gmail-p1"/>
        <w:spacing w:before="0" w:beforeAutospacing="0" w:after="0" w:afterAutospacing="0"/>
        <w:jc w:val="both"/>
        <w:rPr>
          <w:color w:val="222222"/>
          <w:lang w:val="it-IT"/>
        </w:rPr>
      </w:pPr>
      <w:r w:rsidRPr="00B3471C">
        <w:rPr>
          <w:i/>
          <w:iCs/>
          <w:color w:val="222222"/>
          <w:lang w:val="it-IT"/>
        </w:rPr>
        <w:t>Eo</w:t>
      </w:r>
      <w:r w:rsidRPr="00B3471C">
        <w:rPr>
          <w:color w:val="222222"/>
          <w:lang w:val="it-IT"/>
        </w:rPr>
        <w:t>, Jerzy Skolimowski (2022)</w:t>
      </w:r>
    </w:p>
    <w:p w14:paraId="68D6D237" w14:textId="77777777" w:rsidR="00495D06" w:rsidRPr="00B3471C" w:rsidRDefault="00495D06" w:rsidP="00362DFE">
      <w:pPr>
        <w:pStyle w:val="gmail-p1"/>
        <w:spacing w:before="0" w:beforeAutospacing="0" w:after="0" w:afterAutospacing="0"/>
        <w:jc w:val="both"/>
        <w:rPr>
          <w:color w:val="222222"/>
          <w:lang w:val="it-IT"/>
        </w:rPr>
      </w:pPr>
    </w:p>
    <w:p w14:paraId="2B702167" w14:textId="13E27B81" w:rsidR="00495D06" w:rsidRPr="00D5581F" w:rsidRDefault="00495D06" w:rsidP="00D5581F">
      <w:pPr>
        <w:pStyle w:val="gmail-p1"/>
        <w:spacing w:before="0" w:beforeAutospacing="0" w:after="0" w:afterAutospacing="0"/>
        <w:jc w:val="both"/>
        <w:rPr>
          <w:b/>
          <w:color w:val="222222"/>
        </w:rPr>
      </w:pPr>
      <w:r w:rsidRPr="00B3471C">
        <w:rPr>
          <w:b/>
          <w:color w:val="222222"/>
        </w:rPr>
        <w:t>Modalités d’évaluation :</w:t>
      </w:r>
    </w:p>
    <w:p w14:paraId="07BE2E0F" w14:textId="77777777" w:rsidR="00495D06" w:rsidRPr="00B3471C" w:rsidRDefault="00495D06" w:rsidP="00362DFE">
      <w:pPr>
        <w:pStyle w:val="gmail-p1"/>
        <w:spacing w:before="0" w:beforeAutospacing="0" w:after="0" w:afterAutospacing="0"/>
        <w:rPr>
          <w:color w:val="222222"/>
        </w:rPr>
      </w:pPr>
      <w:r w:rsidRPr="00B3471C">
        <w:rPr>
          <w:color w:val="222222"/>
        </w:rPr>
        <w:t xml:space="preserve">Contrôle continu – dossier : analyse d’une séquence de film. </w:t>
      </w:r>
    </w:p>
    <w:p w14:paraId="7EA3D3FB" w14:textId="7BDA9015" w:rsidR="00495D06" w:rsidRPr="00B3471C" w:rsidRDefault="00495D06" w:rsidP="00362DFE">
      <w:pPr>
        <w:pStyle w:val="gmail-p1"/>
        <w:spacing w:before="0" w:beforeAutospacing="0" w:after="0" w:afterAutospacing="0"/>
        <w:rPr>
          <w:color w:val="222222"/>
        </w:rPr>
      </w:pPr>
      <w:r w:rsidRPr="00B3471C">
        <w:rPr>
          <w:color w:val="222222"/>
        </w:rPr>
        <w:t>Partiel de fin de semestre : analyse d’une séquence sur table.</w:t>
      </w:r>
    </w:p>
    <w:p w14:paraId="215508FE" w14:textId="486EE2AA" w:rsidR="00754578" w:rsidRDefault="0075457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Times New Roman" w:eastAsia="MS PMincho" w:hAnsi="Times New Roman" w:cs="Times New Roman"/>
          <w:color w:val="auto"/>
          <w:sz w:val="20"/>
          <w:szCs w:val="20"/>
        </w:rPr>
      </w:pPr>
    </w:p>
    <w:p w14:paraId="60FA6C06" w14:textId="77777777" w:rsidR="00D5581F" w:rsidRPr="00B3471C" w:rsidRDefault="00D5581F"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Times New Roman" w:eastAsia="MS PMincho" w:hAnsi="Times New Roman" w:cs="Times New Roman"/>
          <w:color w:val="auto"/>
          <w:sz w:val="20"/>
          <w:szCs w:val="20"/>
        </w:rPr>
      </w:pPr>
    </w:p>
    <w:p w14:paraId="01516500" w14:textId="77777777"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3B059FF0" w14:textId="61D5863D" w:rsidR="00041046" w:rsidRPr="00B3471C" w:rsidRDefault="00041046"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Times New Roman" w:eastAsia="MS PMincho" w:hAnsi="Times New Roman" w:cs="Times New Roman"/>
          <w:color w:val="auto"/>
          <w:sz w:val="20"/>
          <w:szCs w:val="20"/>
        </w:rPr>
      </w:pPr>
    </w:p>
    <w:p w14:paraId="4DF07582" w14:textId="514E6B15" w:rsidR="00A34A10" w:rsidRPr="00B3471C" w:rsidRDefault="00A34A10" w:rsidP="00362DFE">
      <w:pPr>
        <w:pStyle w:val="Paragraphedeliste"/>
        <w:numPr>
          <w:ilvl w:val="0"/>
          <w:numId w:val="5"/>
        </w:numPr>
        <w:jc w:val="both"/>
        <w:rPr>
          <w:rFonts w:ascii="Times New Roman" w:hAnsi="Times New Roman" w:cs="Times New Roman"/>
          <w:sz w:val="20"/>
          <w:szCs w:val="20"/>
          <w:lang w:val="fr-FR"/>
        </w:rPr>
      </w:pPr>
      <w:r w:rsidRPr="00B3471C">
        <w:rPr>
          <w:rFonts w:ascii="Times New Roman" w:hAnsi="Times New Roman" w:cs="Times New Roman"/>
          <w:b/>
          <w:bCs/>
          <w:sz w:val="20"/>
          <w:szCs w:val="20"/>
          <w:lang w:val="fr-FR"/>
        </w:rPr>
        <w:t xml:space="preserve">Groupe 5 : </w:t>
      </w:r>
      <w:r w:rsidR="004D4E04" w:rsidRPr="00B3471C">
        <w:rPr>
          <w:rFonts w:ascii="Times New Roman" w:hAnsi="Times New Roman" w:cs="Times New Roman"/>
          <w:b/>
          <w:bCs/>
          <w:sz w:val="20"/>
          <w:szCs w:val="20"/>
          <w:lang w:val="fr-FR"/>
        </w:rPr>
        <w:t>Emma Duquet</w:t>
      </w:r>
      <w:r w:rsidR="004D4E04" w:rsidRPr="00B3471C">
        <w:rPr>
          <w:rFonts w:ascii="Times New Roman" w:hAnsi="Times New Roman" w:cs="Times New Roman"/>
          <w:sz w:val="20"/>
          <w:szCs w:val="20"/>
          <w:lang w:val="fr-FR"/>
        </w:rPr>
        <w:t xml:space="preserve"> </w:t>
      </w:r>
      <w:r w:rsidR="00D5581F">
        <w:rPr>
          <w:rFonts w:ascii="Times New Roman" w:hAnsi="Times New Roman" w:cs="Times New Roman"/>
          <w:sz w:val="20"/>
          <w:szCs w:val="20"/>
          <w:lang w:val="fr-FR"/>
        </w:rPr>
        <w:t xml:space="preserve">- </w:t>
      </w:r>
      <w:r w:rsidR="00125F94" w:rsidRPr="00B3471C">
        <w:rPr>
          <w:rFonts w:ascii="Times New Roman" w:hAnsi="Times New Roman" w:cs="Times New Roman"/>
          <w:sz w:val="20"/>
          <w:szCs w:val="20"/>
          <w:lang w:val="fr-FR"/>
        </w:rPr>
        <w:t>Jeudi 11 h - 13 h (251)</w:t>
      </w:r>
    </w:p>
    <w:p w14:paraId="4535F875" w14:textId="77777777" w:rsidR="00125F94" w:rsidRPr="00B3471C" w:rsidRDefault="00125F94" w:rsidP="00362DFE">
      <w:pPr>
        <w:ind w:left="360"/>
        <w:jc w:val="both"/>
        <w:rPr>
          <w:sz w:val="20"/>
          <w:szCs w:val="20"/>
        </w:rPr>
      </w:pPr>
    </w:p>
    <w:p w14:paraId="6C66CA43" w14:textId="77777777" w:rsidR="00B3471C" w:rsidRPr="00B3471C" w:rsidRDefault="00B3471C" w:rsidP="00B3471C">
      <w:pPr>
        <w:pStyle w:val="isselectedend"/>
        <w:spacing w:before="0" w:beforeAutospacing="0" w:after="0" w:afterAutospacing="0"/>
        <w:jc w:val="both"/>
        <w:rPr>
          <w:color w:val="000000" w:themeColor="text1"/>
          <w:sz w:val="20"/>
          <w:szCs w:val="20"/>
        </w:rPr>
      </w:pPr>
      <w:r w:rsidRPr="00B3471C">
        <w:rPr>
          <w:color w:val="000000" w:themeColor="text1"/>
          <w:sz w:val="20"/>
          <w:szCs w:val="20"/>
        </w:rPr>
        <w:t xml:space="preserve">Ce cours vise à apprendre à analyser un film en comprenant ses choix narratifs et formels. Les </w:t>
      </w:r>
      <w:proofErr w:type="spellStart"/>
      <w:r w:rsidRPr="00B3471C">
        <w:rPr>
          <w:color w:val="000000" w:themeColor="text1"/>
          <w:sz w:val="20"/>
          <w:szCs w:val="20"/>
        </w:rPr>
        <w:t>étudiant.e.s</w:t>
      </w:r>
      <w:proofErr w:type="spellEnd"/>
      <w:r w:rsidRPr="00B3471C">
        <w:rPr>
          <w:color w:val="000000" w:themeColor="text1"/>
          <w:sz w:val="20"/>
          <w:szCs w:val="20"/>
        </w:rPr>
        <w:t xml:space="preserve"> acquerront d’abord le vocabulaire technique nécessaire à la description des images (cadrage, lumière, profondeur de champ, etc.) et de leur mise en mouvement (montage, mouvements de caméra). Ces outils serviront ensuite à interpréter les choix de mise en scène et leur signification. L’analyse portera sur des séquences issues de films variés par leurs époques, leurs origines géographiques et leurs courants esthétiques, présentés en début de séance. Les </w:t>
      </w:r>
      <w:proofErr w:type="spellStart"/>
      <w:r w:rsidRPr="00B3471C">
        <w:rPr>
          <w:color w:val="000000" w:themeColor="text1"/>
          <w:sz w:val="20"/>
          <w:szCs w:val="20"/>
        </w:rPr>
        <w:t>étudiant.e.s</w:t>
      </w:r>
      <w:proofErr w:type="spellEnd"/>
      <w:r w:rsidRPr="00B3471C">
        <w:rPr>
          <w:color w:val="000000" w:themeColor="text1"/>
          <w:sz w:val="20"/>
          <w:szCs w:val="20"/>
        </w:rPr>
        <w:t xml:space="preserve"> découvriront ainsi la diversité des formes cinématographiques et les principales innovations qui ont marqué l’histoire du cinéma. Le TD privilégiera le travail en groupe afin de nourrir la réflexion et les échanges.</w:t>
      </w:r>
    </w:p>
    <w:p w14:paraId="3E6A4F06" w14:textId="77777777" w:rsidR="00B3471C" w:rsidRPr="00B3471C" w:rsidRDefault="00B3471C" w:rsidP="00B3471C">
      <w:pPr>
        <w:rPr>
          <w:rStyle w:val="lev"/>
          <w:b w:val="0"/>
          <w:bCs w:val="0"/>
          <w:color w:val="000000" w:themeColor="text1"/>
          <w:sz w:val="20"/>
          <w:szCs w:val="20"/>
        </w:rPr>
      </w:pPr>
    </w:p>
    <w:p w14:paraId="0F6660BD" w14:textId="77777777" w:rsidR="00B3471C" w:rsidRPr="00B3471C" w:rsidRDefault="00B3471C" w:rsidP="00B3471C">
      <w:pPr>
        <w:rPr>
          <w:rStyle w:val="lev"/>
          <w:color w:val="000000" w:themeColor="text1"/>
          <w:sz w:val="20"/>
          <w:szCs w:val="20"/>
        </w:rPr>
      </w:pPr>
      <w:r w:rsidRPr="00B3471C">
        <w:rPr>
          <w:rStyle w:val="lev"/>
          <w:color w:val="000000" w:themeColor="text1"/>
          <w:sz w:val="20"/>
          <w:szCs w:val="20"/>
        </w:rPr>
        <w:t xml:space="preserve">Bibliographie : </w:t>
      </w:r>
    </w:p>
    <w:p w14:paraId="6599F80B" w14:textId="77777777" w:rsidR="00B3471C" w:rsidRPr="00B3471C" w:rsidRDefault="00B3471C" w:rsidP="00B3471C">
      <w:pPr>
        <w:jc w:val="both"/>
        <w:rPr>
          <w:rFonts w:eastAsia="MS PMincho"/>
          <w:sz w:val="20"/>
          <w:szCs w:val="20"/>
        </w:rPr>
      </w:pPr>
      <w:r w:rsidRPr="00B3471C">
        <w:rPr>
          <w:rFonts w:eastAsia="MS PMincho"/>
          <w:sz w:val="20"/>
          <w:szCs w:val="20"/>
        </w:rPr>
        <w:t xml:space="preserve">BORTZMEYER Gabriel, « Précis d’analyse filmique » [en ligne], </w:t>
      </w:r>
      <w:r w:rsidRPr="00B3471C">
        <w:rPr>
          <w:rFonts w:eastAsia="MS PMincho"/>
          <w:i/>
          <w:iCs/>
          <w:sz w:val="20"/>
          <w:szCs w:val="20"/>
        </w:rPr>
        <w:t>Débordements</w:t>
      </w:r>
      <w:r w:rsidRPr="00B3471C">
        <w:rPr>
          <w:rFonts w:eastAsia="MS PMincho"/>
          <w:sz w:val="20"/>
          <w:szCs w:val="20"/>
        </w:rPr>
        <w:t xml:space="preserve">, 2 septembre 2018. URL : https://debordements.fr/precis-d-analyse-filmique/ </w:t>
      </w:r>
    </w:p>
    <w:p w14:paraId="5ECD9F7A" w14:textId="767A2B89" w:rsidR="00B3471C" w:rsidRPr="00B3471C" w:rsidRDefault="00D5581F" w:rsidP="00B3471C">
      <w:pPr>
        <w:jc w:val="both"/>
        <w:rPr>
          <w:rFonts w:eastAsiaTheme="minorEastAsia"/>
          <w:bCs/>
          <w:sz w:val="20"/>
          <w:szCs w:val="20"/>
        </w:rPr>
      </w:pPr>
      <w:r>
        <w:rPr>
          <w:rFonts w:eastAsia="MS PMincho"/>
          <w:sz w:val="20"/>
          <w:szCs w:val="20"/>
        </w:rPr>
        <w:t>JOURNOT</w:t>
      </w:r>
      <w:r w:rsidR="00B3471C" w:rsidRPr="00B3471C">
        <w:rPr>
          <w:rFonts w:eastAsiaTheme="minorEastAsia"/>
          <w:bCs/>
          <w:sz w:val="20"/>
          <w:szCs w:val="20"/>
        </w:rPr>
        <w:t xml:space="preserve"> Marie-Thérèse, </w:t>
      </w:r>
      <w:r w:rsidR="00B3471C" w:rsidRPr="00B3471C">
        <w:rPr>
          <w:rFonts w:eastAsiaTheme="minorEastAsia"/>
          <w:bCs/>
          <w:i/>
          <w:iCs/>
          <w:sz w:val="20"/>
          <w:szCs w:val="20"/>
        </w:rPr>
        <w:t>Le vocabulaire du cinéma</w:t>
      </w:r>
      <w:r w:rsidR="00B3471C" w:rsidRPr="00B3471C">
        <w:rPr>
          <w:rFonts w:eastAsiaTheme="minorEastAsia"/>
          <w:bCs/>
          <w:sz w:val="20"/>
          <w:szCs w:val="20"/>
        </w:rPr>
        <w:t>, Paris, Armand Colin, coll. « 128. Cinéma Image », 2012.</w:t>
      </w:r>
    </w:p>
    <w:p w14:paraId="116BF13A" w14:textId="77777777" w:rsidR="00B3471C" w:rsidRPr="00B3471C" w:rsidRDefault="00B3471C" w:rsidP="00B3471C">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both"/>
        <w:rPr>
          <w:rStyle w:val="ekabin03-1-1"/>
          <w:rFonts w:ascii="Times New Roman" w:hAnsi="Times New Roman" w:cs="Times New Roman"/>
          <w:sz w:val="20"/>
          <w:szCs w:val="20"/>
        </w:rPr>
      </w:pPr>
      <w:r w:rsidRPr="00B3471C">
        <w:rPr>
          <w:rStyle w:val="ekabin03-1-1"/>
          <w:rFonts w:ascii="Times New Roman" w:hAnsi="Times New Roman" w:cs="Times New Roman"/>
          <w:sz w:val="20"/>
          <w:szCs w:val="20"/>
        </w:rPr>
        <w:t xml:space="preserve">AUMONT Jacques et MARIE Michel, </w:t>
      </w:r>
      <w:r w:rsidRPr="00B3471C">
        <w:rPr>
          <w:rStyle w:val="ekabin03-1-1"/>
          <w:rFonts w:ascii="Times New Roman" w:hAnsi="Times New Roman" w:cs="Times New Roman"/>
          <w:i/>
          <w:iCs/>
          <w:sz w:val="20"/>
          <w:szCs w:val="20"/>
        </w:rPr>
        <w:t>L’analyse des films</w:t>
      </w:r>
      <w:r w:rsidRPr="00B3471C">
        <w:rPr>
          <w:rStyle w:val="ekabin03-1-1"/>
          <w:rFonts w:ascii="Times New Roman" w:hAnsi="Times New Roman" w:cs="Times New Roman"/>
          <w:sz w:val="20"/>
          <w:szCs w:val="20"/>
        </w:rPr>
        <w:t xml:space="preserve"> [3ème édition], Paris, Armand Colin, 2015.</w:t>
      </w:r>
    </w:p>
    <w:p w14:paraId="7511F2BE" w14:textId="77777777" w:rsidR="00B3471C" w:rsidRPr="00B3471C" w:rsidRDefault="00B3471C" w:rsidP="00B3471C">
      <w:pPr>
        <w:rPr>
          <w:rStyle w:val="lev"/>
          <w:b w:val="0"/>
          <w:bCs w:val="0"/>
          <w:color w:val="000000" w:themeColor="text1"/>
          <w:sz w:val="20"/>
          <w:szCs w:val="20"/>
        </w:rPr>
      </w:pPr>
    </w:p>
    <w:p w14:paraId="4C9A5776" w14:textId="77777777" w:rsidR="00B3471C" w:rsidRPr="00B3471C" w:rsidRDefault="00B3471C" w:rsidP="00B3471C">
      <w:pPr>
        <w:rPr>
          <w:rStyle w:val="lev"/>
          <w:color w:val="000000" w:themeColor="text1"/>
          <w:sz w:val="20"/>
          <w:szCs w:val="20"/>
        </w:rPr>
      </w:pPr>
      <w:r w:rsidRPr="00B3471C">
        <w:rPr>
          <w:rStyle w:val="lev"/>
          <w:color w:val="000000" w:themeColor="text1"/>
          <w:sz w:val="20"/>
          <w:szCs w:val="20"/>
        </w:rPr>
        <w:t xml:space="preserve">Filmographie : </w:t>
      </w:r>
    </w:p>
    <w:p w14:paraId="581A2E32" w14:textId="77777777" w:rsidR="00B3471C" w:rsidRPr="00B3471C" w:rsidRDefault="00B3471C" w:rsidP="00B3471C">
      <w:pPr>
        <w:rPr>
          <w:color w:val="000000" w:themeColor="text1"/>
          <w:sz w:val="20"/>
          <w:szCs w:val="20"/>
        </w:rPr>
      </w:pPr>
      <w:r w:rsidRPr="00B3471C">
        <w:rPr>
          <w:i/>
          <w:iCs/>
          <w:color w:val="000000" w:themeColor="text1"/>
          <w:sz w:val="20"/>
          <w:szCs w:val="20"/>
        </w:rPr>
        <w:t>Zéro de conduite</w:t>
      </w:r>
      <w:r w:rsidRPr="00B3471C">
        <w:rPr>
          <w:color w:val="000000" w:themeColor="text1"/>
          <w:sz w:val="20"/>
          <w:szCs w:val="20"/>
        </w:rPr>
        <w:t>, Jean Vigo, 1933</w:t>
      </w:r>
    </w:p>
    <w:p w14:paraId="7F6B1651" w14:textId="77777777" w:rsidR="00B3471C" w:rsidRPr="00B3471C" w:rsidRDefault="00B3471C" w:rsidP="00B3471C">
      <w:pPr>
        <w:rPr>
          <w:sz w:val="20"/>
          <w:szCs w:val="20"/>
          <w:lang w:val="it-IT"/>
        </w:rPr>
      </w:pPr>
      <w:r w:rsidRPr="00B3471C">
        <w:rPr>
          <w:i/>
          <w:iCs/>
          <w:sz w:val="20"/>
          <w:szCs w:val="20"/>
          <w:lang w:val="it-IT"/>
        </w:rPr>
        <w:t>Rebecca</w:t>
      </w:r>
      <w:r w:rsidRPr="00B3471C">
        <w:rPr>
          <w:sz w:val="20"/>
          <w:szCs w:val="20"/>
          <w:lang w:val="it-IT"/>
        </w:rPr>
        <w:t>, Alfred Hitchcock, 1940</w:t>
      </w:r>
    </w:p>
    <w:p w14:paraId="4A441FAE" w14:textId="77777777" w:rsidR="00B3471C" w:rsidRPr="00B3471C" w:rsidRDefault="00B3471C" w:rsidP="00B3471C">
      <w:pPr>
        <w:pStyle w:val="Standard"/>
        <w:rPr>
          <w:i/>
          <w:iCs/>
          <w:sz w:val="20"/>
          <w:szCs w:val="20"/>
          <w:lang w:val="it-IT"/>
        </w:rPr>
      </w:pPr>
      <w:r w:rsidRPr="00B3471C">
        <w:rPr>
          <w:i/>
          <w:iCs/>
          <w:sz w:val="20"/>
          <w:szCs w:val="20"/>
          <w:lang w:val="it-IT"/>
        </w:rPr>
        <w:t xml:space="preserve">La Strada, </w:t>
      </w:r>
      <w:r w:rsidRPr="00B3471C">
        <w:rPr>
          <w:sz w:val="20"/>
          <w:szCs w:val="20"/>
          <w:lang w:val="it-IT"/>
        </w:rPr>
        <w:t>Federico Fellini, 1954</w:t>
      </w:r>
    </w:p>
    <w:p w14:paraId="32803299" w14:textId="77777777" w:rsidR="00B3471C" w:rsidRPr="00B3471C" w:rsidRDefault="00B3471C" w:rsidP="00B3471C">
      <w:pPr>
        <w:rPr>
          <w:sz w:val="20"/>
          <w:szCs w:val="20"/>
        </w:rPr>
      </w:pPr>
      <w:r w:rsidRPr="00B3471C">
        <w:rPr>
          <w:i/>
          <w:iCs/>
          <w:sz w:val="20"/>
          <w:szCs w:val="20"/>
        </w:rPr>
        <w:t>Ascenseur pour l’échafaud</w:t>
      </w:r>
      <w:r w:rsidRPr="00B3471C">
        <w:rPr>
          <w:sz w:val="20"/>
          <w:szCs w:val="20"/>
        </w:rPr>
        <w:t>, Louis Malle, 1958</w:t>
      </w:r>
    </w:p>
    <w:p w14:paraId="7B21EFFE" w14:textId="59B20E29" w:rsidR="00B3471C" w:rsidRPr="00B3471C" w:rsidRDefault="00B3471C" w:rsidP="00B3471C">
      <w:pPr>
        <w:rPr>
          <w:sz w:val="20"/>
          <w:szCs w:val="20"/>
          <w:lang w:val="it-IT"/>
        </w:rPr>
      </w:pPr>
      <w:r w:rsidRPr="00B3471C">
        <w:rPr>
          <w:i/>
          <w:iCs/>
          <w:sz w:val="20"/>
          <w:szCs w:val="20"/>
          <w:lang w:val="it-IT"/>
        </w:rPr>
        <w:t>Banditi a Orgos</w:t>
      </w:r>
      <w:r>
        <w:rPr>
          <w:i/>
          <w:iCs/>
          <w:sz w:val="20"/>
          <w:szCs w:val="20"/>
          <w:lang w:val="it-IT"/>
        </w:rPr>
        <w:t>o</w:t>
      </w:r>
      <w:r w:rsidRPr="00B3471C">
        <w:rPr>
          <w:i/>
          <w:iCs/>
          <w:sz w:val="20"/>
          <w:szCs w:val="20"/>
          <w:lang w:val="it-IT"/>
        </w:rPr>
        <w:t>lo</w:t>
      </w:r>
      <w:r w:rsidRPr="00B3471C">
        <w:rPr>
          <w:sz w:val="20"/>
          <w:szCs w:val="20"/>
          <w:lang w:val="it-IT"/>
        </w:rPr>
        <w:t>, Vittorio de Seta, 1961</w:t>
      </w:r>
    </w:p>
    <w:p w14:paraId="6000F05D" w14:textId="77777777" w:rsidR="00B3471C" w:rsidRPr="00B3471C" w:rsidRDefault="00B3471C" w:rsidP="00B3471C">
      <w:pPr>
        <w:rPr>
          <w:sz w:val="20"/>
          <w:szCs w:val="20"/>
        </w:rPr>
      </w:pPr>
      <w:r w:rsidRPr="00B3471C">
        <w:rPr>
          <w:i/>
          <w:iCs/>
          <w:sz w:val="20"/>
          <w:szCs w:val="20"/>
        </w:rPr>
        <w:t>Une femme sous influence</w:t>
      </w:r>
      <w:r w:rsidRPr="00B3471C">
        <w:rPr>
          <w:sz w:val="20"/>
          <w:szCs w:val="20"/>
        </w:rPr>
        <w:t>, John Cassavetes, 1974</w:t>
      </w:r>
    </w:p>
    <w:p w14:paraId="1F11FAD3" w14:textId="77777777" w:rsidR="00B3471C" w:rsidRPr="00286C97" w:rsidRDefault="00B3471C" w:rsidP="00B3471C">
      <w:pPr>
        <w:rPr>
          <w:sz w:val="20"/>
          <w:szCs w:val="20"/>
        </w:rPr>
      </w:pPr>
      <w:r w:rsidRPr="00286C97">
        <w:rPr>
          <w:i/>
          <w:iCs/>
          <w:sz w:val="20"/>
          <w:szCs w:val="20"/>
        </w:rPr>
        <w:t xml:space="preserve">Stranger </w:t>
      </w:r>
      <w:proofErr w:type="spellStart"/>
      <w:r w:rsidRPr="00286C97">
        <w:rPr>
          <w:i/>
          <w:iCs/>
          <w:sz w:val="20"/>
          <w:szCs w:val="20"/>
        </w:rPr>
        <w:t>than</w:t>
      </w:r>
      <w:proofErr w:type="spellEnd"/>
      <w:r w:rsidRPr="00286C97">
        <w:rPr>
          <w:i/>
          <w:iCs/>
          <w:sz w:val="20"/>
          <w:szCs w:val="20"/>
        </w:rPr>
        <w:t xml:space="preserve"> </w:t>
      </w:r>
      <w:proofErr w:type="spellStart"/>
      <w:r w:rsidRPr="00286C97">
        <w:rPr>
          <w:i/>
          <w:iCs/>
          <w:sz w:val="20"/>
          <w:szCs w:val="20"/>
        </w:rPr>
        <w:t>Paradise</w:t>
      </w:r>
      <w:proofErr w:type="spellEnd"/>
      <w:r w:rsidRPr="00286C97">
        <w:rPr>
          <w:sz w:val="20"/>
          <w:szCs w:val="20"/>
        </w:rPr>
        <w:t>, Jim Jarmusch, 1984</w:t>
      </w:r>
    </w:p>
    <w:p w14:paraId="0FD03EBB" w14:textId="77777777" w:rsidR="00B3471C" w:rsidRPr="00B3471C" w:rsidRDefault="00B3471C" w:rsidP="00B3471C">
      <w:pPr>
        <w:rPr>
          <w:sz w:val="20"/>
          <w:szCs w:val="20"/>
        </w:rPr>
      </w:pPr>
      <w:r w:rsidRPr="00B3471C">
        <w:rPr>
          <w:i/>
          <w:iCs/>
          <w:sz w:val="20"/>
          <w:szCs w:val="20"/>
        </w:rPr>
        <w:t>Le rayon vert</w:t>
      </w:r>
      <w:r w:rsidRPr="00B3471C">
        <w:rPr>
          <w:sz w:val="20"/>
          <w:szCs w:val="20"/>
        </w:rPr>
        <w:t>, Éric Rohmer, 1986</w:t>
      </w:r>
    </w:p>
    <w:p w14:paraId="430349C0" w14:textId="77777777" w:rsidR="00B3471C" w:rsidRPr="00B3471C" w:rsidRDefault="00B3471C" w:rsidP="00B3471C">
      <w:pPr>
        <w:rPr>
          <w:sz w:val="20"/>
          <w:szCs w:val="20"/>
        </w:rPr>
      </w:pPr>
      <w:r w:rsidRPr="00B3471C">
        <w:rPr>
          <w:i/>
          <w:iCs/>
          <w:sz w:val="20"/>
          <w:szCs w:val="20"/>
        </w:rPr>
        <w:t>Les plages d’Agnès</w:t>
      </w:r>
      <w:r w:rsidRPr="00B3471C">
        <w:rPr>
          <w:sz w:val="20"/>
          <w:szCs w:val="20"/>
        </w:rPr>
        <w:t>, Agnès Varda, 2008</w:t>
      </w:r>
    </w:p>
    <w:p w14:paraId="70311EF7" w14:textId="77777777" w:rsidR="00B3471C" w:rsidRPr="00B3471C" w:rsidRDefault="00B3471C" w:rsidP="00B3471C">
      <w:pPr>
        <w:rPr>
          <w:sz w:val="20"/>
          <w:szCs w:val="20"/>
        </w:rPr>
      </w:pPr>
      <w:r w:rsidRPr="00B3471C">
        <w:rPr>
          <w:i/>
          <w:iCs/>
          <w:sz w:val="20"/>
          <w:szCs w:val="20"/>
        </w:rPr>
        <w:t xml:space="preserve">First </w:t>
      </w:r>
      <w:proofErr w:type="spellStart"/>
      <w:r w:rsidRPr="00B3471C">
        <w:rPr>
          <w:i/>
          <w:iCs/>
          <w:sz w:val="20"/>
          <w:szCs w:val="20"/>
        </w:rPr>
        <w:t>Cow</w:t>
      </w:r>
      <w:proofErr w:type="spellEnd"/>
      <w:r w:rsidRPr="00B3471C">
        <w:rPr>
          <w:sz w:val="20"/>
          <w:szCs w:val="20"/>
        </w:rPr>
        <w:t>, Kelly Reichardt, 2019</w:t>
      </w:r>
    </w:p>
    <w:p w14:paraId="277DF03B" w14:textId="77777777" w:rsidR="00B3471C" w:rsidRPr="00B3471C" w:rsidRDefault="00B3471C" w:rsidP="00B3471C">
      <w:pPr>
        <w:rPr>
          <w:rStyle w:val="lev"/>
          <w:color w:val="000000"/>
          <w:sz w:val="20"/>
          <w:szCs w:val="20"/>
        </w:rPr>
      </w:pPr>
    </w:p>
    <w:p w14:paraId="2575BCB6" w14:textId="77777777" w:rsidR="00B3471C" w:rsidRPr="00B3471C" w:rsidRDefault="00B3471C" w:rsidP="00B3471C">
      <w:pPr>
        <w:pStyle w:val="gmail-p1"/>
        <w:spacing w:before="0" w:beforeAutospacing="0" w:after="0" w:afterAutospacing="0"/>
        <w:jc w:val="both"/>
      </w:pPr>
      <w:r w:rsidRPr="00B3471C">
        <w:rPr>
          <w:b/>
        </w:rPr>
        <w:t xml:space="preserve">Modalités d’évaluation : </w:t>
      </w:r>
      <w:r w:rsidRPr="00B3471C">
        <w:t xml:space="preserve">Un partiel en séance 6 (analyse de séquence sur film étudié avec questions de cours). Un partiel en séance 12 (analyse de séquence sur un film inconnu avec questions de cours). </w:t>
      </w:r>
    </w:p>
    <w:p w14:paraId="32671442" w14:textId="77777777" w:rsidR="00EC3C86" w:rsidRPr="00B3471C" w:rsidRDefault="00EC3C86"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both"/>
        <w:rPr>
          <w:rStyle w:val="ekabin03-1-1"/>
          <w:rFonts w:ascii="Times New Roman" w:hAnsi="Times New Roman" w:cs="Times New Roman"/>
          <w:sz w:val="20"/>
          <w:szCs w:val="20"/>
        </w:rPr>
      </w:pPr>
    </w:p>
    <w:p w14:paraId="2A9C6BE5" w14:textId="77777777"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3A42F8CA" w14:textId="77777777" w:rsidR="00D5581F" w:rsidRDefault="00D5581F" w:rsidP="00D5581F">
      <w:pPr>
        <w:pBdr>
          <w:bottom w:val="single" w:sz="6" w:space="1" w:color="auto"/>
        </w:pBdr>
        <w:rPr>
          <w:b/>
          <w:bCs/>
          <w:sz w:val="20"/>
          <w:szCs w:val="20"/>
        </w:rPr>
      </w:pPr>
    </w:p>
    <w:p w14:paraId="17C43A5B" w14:textId="77777777" w:rsidR="00D5581F" w:rsidRDefault="00D5581F" w:rsidP="00D5581F">
      <w:pPr>
        <w:pBdr>
          <w:bottom w:val="single" w:sz="6" w:space="1" w:color="auto"/>
        </w:pBdr>
        <w:rPr>
          <w:b/>
          <w:bCs/>
          <w:sz w:val="20"/>
          <w:szCs w:val="20"/>
        </w:rPr>
      </w:pPr>
    </w:p>
    <w:p w14:paraId="2CFDA30D" w14:textId="77777777" w:rsidR="00D5581F" w:rsidRDefault="00D5581F" w:rsidP="00D5581F">
      <w:pPr>
        <w:pBdr>
          <w:bottom w:val="single" w:sz="6" w:space="1" w:color="auto"/>
        </w:pBdr>
        <w:rPr>
          <w:b/>
          <w:bCs/>
          <w:sz w:val="20"/>
          <w:szCs w:val="20"/>
        </w:rPr>
      </w:pPr>
    </w:p>
    <w:p w14:paraId="51CDEDED" w14:textId="77777777" w:rsidR="00D5581F" w:rsidRDefault="00D5581F" w:rsidP="00D5581F">
      <w:pPr>
        <w:pBdr>
          <w:bottom w:val="single" w:sz="6" w:space="1" w:color="auto"/>
        </w:pBdr>
        <w:rPr>
          <w:b/>
          <w:bCs/>
          <w:sz w:val="20"/>
          <w:szCs w:val="20"/>
        </w:rPr>
      </w:pPr>
    </w:p>
    <w:p w14:paraId="4E8A97D5" w14:textId="1964F9C0" w:rsidR="00307E2B" w:rsidRPr="00B3471C" w:rsidRDefault="003D0518" w:rsidP="00D5581F">
      <w:pPr>
        <w:pBdr>
          <w:bottom w:val="single" w:sz="6" w:space="1" w:color="auto"/>
        </w:pBdr>
        <w:rPr>
          <w:rFonts w:eastAsia="MS PMincho"/>
          <w:b/>
          <w:sz w:val="20"/>
          <w:szCs w:val="20"/>
        </w:rPr>
      </w:pPr>
      <w:r w:rsidRPr="00B3471C">
        <w:rPr>
          <w:b/>
          <w:bCs/>
          <w:sz w:val="20"/>
          <w:szCs w:val="20"/>
        </w:rPr>
        <w:lastRenderedPageBreak/>
        <w:t xml:space="preserve">EP D1 060525 Atelier : prise de vue et prise de son </w:t>
      </w:r>
      <w:r w:rsidR="005E0D13" w:rsidRPr="00B3471C">
        <w:rPr>
          <w:rFonts w:eastAsia="MS PMincho"/>
          <w:b/>
          <w:sz w:val="20"/>
          <w:szCs w:val="20"/>
        </w:rPr>
        <w:t>(3 ECTS)</w:t>
      </w:r>
    </w:p>
    <w:p w14:paraId="3985EA4D" w14:textId="77777777" w:rsidR="00FE1ABE" w:rsidRPr="00B3471C" w:rsidRDefault="00FE1ABE" w:rsidP="00362DFE">
      <w:pPr>
        <w:jc w:val="right"/>
        <w:rPr>
          <w:rFonts w:eastAsia="MS PMincho"/>
          <w:b/>
          <w:sz w:val="20"/>
          <w:szCs w:val="20"/>
        </w:rPr>
      </w:pPr>
    </w:p>
    <w:p w14:paraId="5346BB1A" w14:textId="6C558077" w:rsidR="00FE1ABE" w:rsidRPr="00B3471C" w:rsidRDefault="00FE1ABE" w:rsidP="00362DFE">
      <w:pPr>
        <w:pStyle w:val="Paragraphedeliste"/>
        <w:numPr>
          <w:ilvl w:val="0"/>
          <w:numId w:val="5"/>
        </w:numPr>
        <w:tabs>
          <w:tab w:val="left" w:pos="6210"/>
          <w:tab w:val="left" w:pos="7350"/>
        </w:tabs>
        <w:rPr>
          <w:rFonts w:ascii="Times New Roman" w:hAnsi="Times New Roman" w:cs="Times New Roman"/>
          <w:b/>
          <w:bCs/>
          <w:sz w:val="20"/>
          <w:szCs w:val="20"/>
          <w:shd w:val="clear" w:color="auto" w:fill="FFFF00"/>
          <w:lang w:val="fr-FR"/>
        </w:rPr>
      </w:pPr>
      <w:r w:rsidRPr="00B3471C">
        <w:rPr>
          <w:rFonts w:ascii="Times New Roman" w:eastAsia="MS PMincho" w:hAnsi="Times New Roman" w:cs="Times New Roman"/>
          <w:b/>
          <w:sz w:val="20"/>
          <w:szCs w:val="20"/>
          <w:lang w:val="fr-FR"/>
        </w:rPr>
        <w:t xml:space="preserve">Gr </w:t>
      </w:r>
      <w:r w:rsidR="003D0518" w:rsidRPr="00B3471C">
        <w:rPr>
          <w:rFonts w:ascii="Times New Roman" w:eastAsia="MS PMincho" w:hAnsi="Times New Roman" w:cs="Times New Roman"/>
          <w:b/>
          <w:sz w:val="20"/>
          <w:szCs w:val="20"/>
          <w:lang w:val="fr-FR"/>
        </w:rPr>
        <w:t>1</w:t>
      </w:r>
      <w:r w:rsidR="00D5581F">
        <w:rPr>
          <w:rFonts w:ascii="Times New Roman" w:eastAsia="MS PMincho" w:hAnsi="Times New Roman" w:cs="Times New Roman"/>
          <w:b/>
          <w:sz w:val="20"/>
          <w:szCs w:val="20"/>
          <w:lang w:val="fr-FR"/>
        </w:rPr>
        <w:t xml:space="preserve"> </w:t>
      </w:r>
      <w:r w:rsidR="003D0518" w:rsidRPr="00B3471C">
        <w:rPr>
          <w:rFonts w:ascii="Times New Roman" w:eastAsia="MS PMincho" w:hAnsi="Times New Roman" w:cs="Times New Roman"/>
          <w:b/>
          <w:sz w:val="20"/>
          <w:szCs w:val="20"/>
          <w:lang w:val="fr-FR"/>
        </w:rPr>
        <w:t>:</w:t>
      </w:r>
      <w:r w:rsidRPr="00B3471C">
        <w:rPr>
          <w:rFonts w:ascii="Times New Roman" w:eastAsia="MS PMincho" w:hAnsi="Times New Roman" w:cs="Times New Roman"/>
          <w:b/>
          <w:sz w:val="20"/>
          <w:szCs w:val="20"/>
          <w:lang w:val="fr-FR"/>
        </w:rPr>
        <w:t xml:space="preserve"> </w:t>
      </w:r>
      <w:r w:rsidR="00B131B3" w:rsidRPr="00B3471C">
        <w:rPr>
          <w:rFonts w:ascii="Times New Roman" w:hAnsi="Times New Roman" w:cs="Times New Roman"/>
          <w:b/>
          <w:bCs/>
          <w:color w:val="000000"/>
          <w:sz w:val="20"/>
          <w:szCs w:val="20"/>
          <w:lang w:val="fr-FR"/>
        </w:rPr>
        <w:t xml:space="preserve">Tommy BOULET </w:t>
      </w:r>
      <w:r w:rsidR="00420EC8" w:rsidRPr="00B3471C">
        <w:rPr>
          <w:rFonts w:ascii="Times New Roman" w:hAnsi="Times New Roman" w:cs="Times New Roman"/>
          <w:sz w:val="20"/>
          <w:szCs w:val="20"/>
          <w:lang w:val="fr-FR"/>
        </w:rPr>
        <w:t xml:space="preserve">et </w:t>
      </w:r>
      <w:r w:rsidR="00420EC8" w:rsidRPr="002E6602">
        <w:rPr>
          <w:rFonts w:ascii="Times New Roman" w:hAnsi="Times New Roman" w:cs="Times New Roman"/>
          <w:b/>
          <w:bCs/>
          <w:sz w:val="20"/>
          <w:szCs w:val="20"/>
          <w:lang w:val="fr-FR"/>
        </w:rPr>
        <w:t>Yvan BUTTAUD-GALLOT-LAVALLEE</w:t>
      </w:r>
      <w:r w:rsidR="00C4772F">
        <w:rPr>
          <w:rFonts w:ascii="Times New Roman" w:hAnsi="Times New Roman" w:cs="Times New Roman"/>
          <w:sz w:val="20"/>
          <w:szCs w:val="20"/>
          <w:lang w:val="fr-FR"/>
        </w:rPr>
        <w:t xml:space="preserve"> </w:t>
      </w:r>
      <w:r w:rsidR="00D5581F">
        <w:rPr>
          <w:rFonts w:ascii="Times New Roman" w:hAnsi="Times New Roman" w:cs="Times New Roman"/>
          <w:sz w:val="20"/>
          <w:szCs w:val="20"/>
          <w:lang w:val="fr-FR"/>
        </w:rPr>
        <w:t>- M</w:t>
      </w:r>
      <w:r w:rsidR="00C4772F">
        <w:rPr>
          <w:rFonts w:ascii="Times New Roman" w:hAnsi="Times New Roman" w:cs="Times New Roman"/>
          <w:sz w:val="20"/>
          <w:szCs w:val="20"/>
          <w:lang w:val="fr-FR"/>
        </w:rPr>
        <w:t>ardi 18</w:t>
      </w:r>
      <w:r w:rsidR="00D5581F">
        <w:rPr>
          <w:rFonts w:ascii="Times New Roman" w:hAnsi="Times New Roman" w:cs="Times New Roman"/>
          <w:sz w:val="20"/>
          <w:szCs w:val="20"/>
          <w:lang w:val="fr-FR"/>
        </w:rPr>
        <w:t xml:space="preserve">h </w:t>
      </w:r>
      <w:r w:rsidR="00C4772F">
        <w:rPr>
          <w:rFonts w:ascii="Times New Roman" w:hAnsi="Times New Roman" w:cs="Times New Roman"/>
          <w:sz w:val="20"/>
          <w:szCs w:val="20"/>
          <w:lang w:val="fr-FR"/>
        </w:rPr>
        <w:t>-21h 331</w:t>
      </w:r>
    </w:p>
    <w:p w14:paraId="7D259D1F" w14:textId="43A35736" w:rsidR="00BC6B22" w:rsidRPr="00B3471C" w:rsidRDefault="00BC6B22" w:rsidP="00362DFE">
      <w:pPr>
        <w:pStyle w:val="Paragraphedeliste"/>
        <w:numPr>
          <w:ilvl w:val="0"/>
          <w:numId w:val="5"/>
        </w:numPr>
        <w:tabs>
          <w:tab w:val="left" w:pos="6210"/>
          <w:tab w:val="left" w:pos="7350"/>
        </w:tabs>
        <w:rPr>
          <w:rFonts w:ascii="Times New Roman" w:hAnsi="Times New Roman" w:cs="Times New Roman"/>
          <w:b/>
          <w:bCs/>
          <w:sz w:val="20"/>
          <w:szCs w:val="20"/>
          <w:shd w:val="clear" w:color="auto" w:fill="FFFF00"/>
          <w:lang w:val="fr-FR"/>
        </w:rPr>
      </w:pPr>
      <w:r w:rsidRPr="00B3471C">
        <w:rPr>
          <w:rFonts w:ascii="Times New Roman" w:hAnsi="Times New Roman" w:cs="Times New Roman"/>
          <w:b/>
          <w:bCs/>
          <w:sz w:val="20"/>
          <w:szCs w:val="20"/>
          <w:lang w:val="fr-FR"/>
        </w:rPr>
        <w:t>Gr.3</w:t>
      </w:r>
      <w:r w:rsidRPr="00B3471C">
        <w:rPr>
          <w:rFonts w:ascii="Times New Roman" w:hAnsi="Times New Roman" w:cs="Times New Roman"/>
          <w:sz w:val="20"/>
          <w:szCs w:val="20"/>
          <w:lang w:val="fr-FR"/>
        </w:rPr>
        <w:t xml:space="preserve"> : </w:t>
      </w:r>
      <w:r w:rsidR="00B131B3" w:rsidRPr="00B3471C">
        <w:rPr>
          <w:rFonts w:ascii="Times New Roman" w:hAnsi="Times New Roman" w:cs="Times New Roman"/>
          <w:b/>
          <w:bCs/>
          <w:color w:val="000000"/>
          <w:sz w:val="20"/>
          <w:szCs w:val="20"/>
          <w:lang w:val="fr-FR"/>
        </w:rPr>
        <w:t>Tommy BOULET</w:t>
      </w:r>
      <w:r w:rsidR="00B131B3" w:rsidRPr="00B3471C">
        <w:rPr>
          <w:rFonts w:ascii="Times New Roman" w:hAnsi="Times New Roman" w:cs="Times New Roman"/>
          <w:color w:val="000000"/>
          <w:sz w:val="20"/>
          <w:szCs w:val="20"/>
          <w:lang w:val="fr-FR"/>
        </w:rPr>
        <w:t xml:space="preserve"> </w:t>
      </w:r>
      <w:r w:rsidR="00420EC8" w:rsidRPr="00B3471C">
        <w:rPr>
          <w:rFonts w:ascii="Times New Roman" w:hAnsi="Times New Roman" w:cs="Times New Roman"/>
          <w:sz w:val="20"/>
          <w:szCs w:val="20"/>
        </w:rPr>
        <w:t xml:space="preserve">et </w:t>
      </w:r>
      <w:r w:rsidR="00420EC8" w:rsidRPr="002E6602">
        <w:rPr>
          <w:rFonts w:ascii="Times New Roman" w:hAnsi="Times New Roman" w:cs="Times New Roman"/>
          <w:b/>
          <w:bCs/>
          <w:sz w:val="20"/>
          <w:szCs w:val="20"/>
        </w:rPr>
        <w:t>Yvan BUTTAUD-GALLOT-LAVALLEE</w:t>
      </w:r>
      <w:r w:rsidR="00C4772F">
        <w:rPr>
          <w:rFonts w:ascii="Times New Roman" w:hAnsi="Times New Roman" w:cs="Times New Roman"/>
          <w:sz w:val="20"/>
          <w:szCs w:val="20"/>
        </w:rPr>
        <w:t xml:space="preserve"> </w:t>
      </w:r>
      <w:r w:rsidR="00D5581F">
        <w:rPr>
          <w:rFonts w:ascii="Times New Roman" w:hAnsi="Times New Roman" w:cs="Times New Roman"/>
          <w:sz w:val="20"/>
          <w:szCs w:val="20"/>
        </w:rPr>
        <w:t>- M</w:t>
      </w:r>
      <w:r w:rsidR="00C4772F">
        <w:rPr>
          <w:rFonts w:ascii="Times New Roman" w:hAnsi="Times New Roman" w:cs="Times New Roman"/>
          <w:sz w:val="20"/>
          <w:szCs w:val="20"/>
        </w:rPr>
        <w:t>ardi 13</w:t>
      </w:r>
      <w:r w:rsidR="00D5581F">
        <w:rPr>
          <w:rFonts w:ascii="Times New Roman" w:hAnsi="Times New Roman" w:cs="Times New Roman"/>
          <w:sz w:val="20"/>
          <w:szCs w:val="20"/>
        </w:rPr>
        <w:t xml:space="preserve">h </w:t>
      </w:r>
      <w:r w:rsidR="00C4772F">
        <w:rPr>
          <w:rFonts w:ascii="Times New Roman" w:hAnsi="Times New Roman" w:cs="Times New Roman"/>
          <w:sz w:val="20"/>
          <w:szCs w:val="20"/>
        </w:rPr>
        <w:t>-16h 331</w:t>
      </w:r>
    </w:p>
    <w:p w14:paraId="5B84B434" w14:textId="77777777" w:rsidR="00FE1ABE" w:rsidRPr="00B3471C" w:rsidRDefault="00FE1ABE"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Times New Roman" w:eastAsia="MS PMincho" w:hAnsi="Times New Roman" w:cs="Times New Roman"/>
          <w:color w:val="auto"/>
          <w:sz w:val="20"/>
          <w:szCs w:val="20"/>
        </w:rPr>
      </w:pPr>
    </w:p>
    <w:p w14:paraId="013D10E3" w14:textId="77777777" w:rsidR="00B131B3" w:rsidRPr="00B3471C" w:rsidRDefault="00B131B3" w:rsidP="00362DFE">
      <w:pPr>
        <w:jc w:val="both"/>
        <w:textAlignment w:val="baseline"/>
        <w:rPr>
          <w:color w:val="000000"/>
          <w:sz w:val="20"/>
          <w:szCs w:val="20"/>
        </w:rPr>
      </w:pPr>
      <w:r w:rsidRPr="00B3471C">
        <w:rPr>
          <w:color w:val="000000"/>
          <w:sz w:val="20"/>
          <w:szCs w:val="20"/>
        </w:rPr>
        <w:t xml:space="preserve">Ce cours a pour but de sensibiliser les </w:t>
      </w:r>
      <w:proofErr w:type="spellStart"/>
      <w:r w:rsidRPr="00B3471C">
        <w:rPr>
          <w:color w:val="000000"/>
          <w:sz w:val="20"/>
          <w:szCs w:val="20"/>
        </w:rPr>
        <w:t>étudiant.e.s</w:t>
      </w:r>
      <w:proofErr w:type="spellEnd"/>
      <w:r w:rsidRPr="00B3471C">
        <w:rPr>
          <w:color w:val="000000"/>
          <w:sz w:val="20"/>
          <w:szCs w:val="20"/>
        </w:rPr>
        <w:t xml:space="preserve"> à la prise de vue et à la prise de son autour d’exercices pratiques proposant des activités pour chacune des techniques d’enregistrement mais aussi en couplant les deux.</w:t>
      </w:r>
    </w:p>
    <w:p w14:paraId="1EBD956E" w14:textId="77777777" w:rsidR="00B131B3" w:rsidRPr="00B3471C" w:rsidRDefault="00B131B3" w:rsidP="00362DFE">
      <w:pPr>
        <w:jc w:val="both"/>
        <w:textAlignment w:val="baseline"/>
        <w:rPr>
          <w:color w:val="000000"/>
          <w:sz w:val="20"/>
          <w:szCs w:val="20"/>
        </w:rPr>
      </w:pPr>
      <w:r w:rsidRPr="00B3471C">
        <w:rPr>
          <w:color w:val="000000"/>
          <w:sz w:val="20"/>
          <w:szCs w:val="20"/>
        </w:rPr>
        <w:t>Ce cours permettra d’explorer les différents outils techniques et théoriques pour mettre en cadre d’un point de vue sonore et visuel à l’échelle du plan, de la séquence et du film. Pour parfaire cette expérience pratique, le cours d’appuiera sur des exemples variés proposant des études permettant d’apport des clés pour appréhender ces œuvres afin de fabriquer les vôtres.</w:t>
      </w:r>
    </w:p>
    <w:p w14:paraId="6A1A62F1" w14:textId="77777777" w:rsidR="00B131B3" w:rsidRPr="00B3471C" w:rsidRDefault="00B131B3" w:rsidP="00362DFE">
      <w:pPr>
        <w:jc w:val="both"/>
        <w:textAlignment w:val="baseline"/>
        <w:rPr>
          <w:color w:val="000000"/>
          <w:sz w:val="20"/>
          <w:szCs w:val="20"/>
        </w:rPr>
      </w:pPr>
      <w:r w:rsidRPr="00B3471C">
        <w:rPr>
          <w:b/>
          <w:bCs/>
          <w:color w:val="000000"/>
          <w:sz w:val="20"/>
          <w:szCs w:val="20"/>
        </w:rPr>
        <w:t> </w:t>
      </w:r>
    </w:p>
    <w:p w14:paraId="1152B5EC" w14:textId="77777777" w:rsidR="00B131B3" w:rsidRPr="00B3471C" w:rsidRDefault="00B131B3" w:rsidP="00362DFE">
      <w:pPr>
        <w:jc w:val="both"/>
        <w:textAlignment w:val="baseline"/>
        <w:rPr>
          <w:b/>
          <w:bCs/>
          <w:color w:val="000000"/>
          <w:sz w:val="20"/>
          <w:szCs w:val="20"/>
        </w:rPr>
      </w:pPr>
      <w:r w:rsidRPr="00B3471C">
        <w:rPr>
          <w:b/>
          <w:bCs/>
          <w:color w:val="000000"/>
          <w:sz w:val="20"/>
          <w:szCs w:val="20"/>
        </w:rPr>
        <w:t>Bibliographie :</w:t>
      </w:r>
    </w:p>
    <w:p w14:paraId="2D19CBFE" w14:textId="77777777" w:rsidR="00B131B3" w:rsidRPr="00B3471C" w:rsidRDefault="00B131B3" w:rsidP="00362DFE">
      <w:pPr>
        <w:jc w:val="both"/>
        <w:textAlignment w:val="baseline"/>
        <w:rPr>
          <w:color w:val="000000"/>
          <w:sz w:val="20"/>
          <w:szCs w:val="20"/>
        </w:rPr>
      </w:pPr>
      <w:r w:rsidRPr="00B3471C">
        <w:rPr>
          <w:i/>
          <w:iCs/>
          <w:color w:val="000000"/>
          <w:sz w:val="20"/>
          <w:szCs w:val="20"/>
        </w:rPr>
        <w:t>Des lumières et des ombres</w:t>
      </w:r>
      <w:r w:rsidRPr="00B3471C">
        <w:rPr>
          <w:color w:val="000000"/>
          <w:sz w:val="20"/>
          <w:szCs w:val="20"/>
        </w:rPr>
        <w:t>, ALEKAN Henri</w:t>
      </w:r>
    </w:p>
    <w:p w14:paraId="51B39E06" w14:textId="77777777" w:rsidR="00B131B3" w:rsidRPr="00B3471C" w:rsidRDefault="00B131B3" w:rsidP="00362DFE">
      <w:pPr>
        <w:jc w:val="both"/>
        <w:textAlignment w:val="baseline"/>
        <w:rPr>
          <w:color w:val="000000"/>
          <w:sz w:val="20"/>
          <w:szCs w:val="20"/>
        </w:rPr>
      </w:pPr>
      <w:r w:rsidRPr="00B3471C">
        <w:rPr>
          <w:color w:val="000000"/>
          <w:sz w:val="20"/>
          <w:szCs w:val="20"/>
        </w:rPr>
        <w:t>• </w:t>
      </w:r>
      <w:r w:rsidRPr="00B3471C">
        <w:rPr>
          <w:i/>
          <w:iCs/>
          <w:color w:val="000000"/>
          <w:sz w:val="20"/>
          <w:szCs w:val="20"/>
        </w:rPr>
        <w:t>La fabrication de l’image au cinéma</w:t>
      </w:r>
      <w:r w:rsidRPr="00B3471C">
        <w:rPr>
          <w:color w:val="000000"/>
          <w:sz w:val="20"/>
          <w:szCs w:val="20"/>
        </w:rPr>
        <w:t>, CHAMPETIER Caroline et PISANO Giusy</w:t>
      </w:r>
    </w:p>
    <w:p w14:paraId="72C22258" w14:textId="77777777" w:rsidR="00B131B3" w:rsidRPr="00B3471C" w:rsidRDefault="00B131B3" w:rsidP="00362DFE">
      <w:pPr>
        <w:jc w:val="both"/>
        <w:textAlignment w:val="baseline"/>
        <w:rPr>
          <w:color w:val="000000"/>
          <w:sz w:val="20"/>
          <w:szCs w:val="20"/>
        </w:rPr>
      </w:pPr>
      <w:r w:rsidRPr="00B3471C">
        <w:rPr>
          <w:color w:val="000000"/>
          <w:sz w:val="20"/>
          <w:szCs w:val="20"/>
        </w:rPr>
        <w:t>• </w:t>
      </w:r>
      <w:r w:rsidRPr="00B3471C">
        <w:rPr>
          <w:i/>
          <w:iCs/>
          <w:color w:val="000000"/>
          <w:sz w:val="20"/>
          <w:szCs w:val="20"/>
        </w:rPr>
        <w:t>Le Subjectif de l’objectif</w:t>
      </w:r>
      <w:r w:rsidRPr="00B3471C">
        <w:rPr>
          <w:color w:val="000000"/>
          <w:sz w:val="20"/>
          <w:szCs w:val="20"/>
        </w:rPr>
        <w:t xml:space="preserve">, NINEY François ,Paris, </w:t>
      </w:r>
      <w:proofErr w:type="spellStart"/>
      <w:r w:rsidRPr="00B3471C">
        <w:rPr>
          <w:color w:val="000000"/>
          <w:sz w:val="20"/>
          <w:szCs w:val="20"/>
        </w:rPr>
        <w:t>Klincksieck</w:t>
      </w:r>
      <w:proofErr w:type="spellEnd"/>
      <w:r w:rsidRPr="00B3471C">
        <w:rPr>
          <w:color w:val="000000"/>
          <w:sz w:val="20"/>
          <w:szCs w:val="20"/>
        </w:rPr>
        <w:t>, 2014</w:t>
      </w:r>
    </w:p>
    <w:p w14:paraId="1CAC85D4" w14:textId="77777777" w:rsidR="00B131B3" w:rsidRPr="00B3471C" w:rsidRDefault="00B131B3" w:rsidP="00362DFE">
      <w:pPr>
        <w:jc w:val="both"/>
        <w:textAlignment w:val="baseline"/>
        <w:rPr>
          <w:color w:val="000000"/>
          <w:sz w:val="20"/>
          <w:szCs w:val="20"/>
        </w:rPr>
      </w:pPr>
      <w:r w:rsidRPr="00B3471C">
        <w:rPr>
          <w:color w:val="000000"/>
          <w:sz w:val="20"/>
          <w:szCs w:val="20"/>
        </w:rPr>
        <w:t>• </w:t>
      </w:r>
      <w:r w:rsidRPr="00B3471C">
        <w:rPr>
          <w:i/>
          <w:iCs/>
          <w:color w:val="000000"/>
          <w:sz w:val="20"/>
          <w:szCs w:val="20"/>
        </w:rPr>
        <w:t>Distances filmiques, proposition de mise en scène par le cadre</w:t>
      </w:r>
      <w:r w:rsidRPr="00B3471C">
        <w:rPr>
          <w:color w:val="000000"/>
          <w:sz w:val="20"/>
          <w:szCs w:val="20"/>
        </w:rPr>
        <w:t xml:space="preserve">, mémoire de fin d’études Pauline Pénichout, La </w:t>
      </w:r>
      <w:proofErr w:type="spellStart"/>
      <w:r w:rsidRPr="00B3471C">
        <w:rPr>
          <w:color w:val="000000"/>
          <w:sz w:val="20"/>
          <w:szCs w:val="20"/>
        </w:rPr>
        <w:t>Fémis</w:t>
      </w:r>
      <w:proofErr w:type="spellEnd"/>
    </w:p>
    <w:p w14:paraId="2196D33C" w14:textId="77777777" w:rsidR="00B131B3" w:rsidRPr="00B3471C" w:rsidRDefault="00B131B3" w:rsidP="00362DFE">
      <w:pPr>
        <w:jc w:val="both"/>
        <w:textAlignment w:val="baseline"/>
        <w:rPr>
          <w:color w:val="000000"/>
          <w:sz w:val="20"/>
          <w:szCs w:val="20"/>
        </w:rPr>
      </w:pPr>
      <w:r w:rsidRPr="00B3471C">
        <w:rPr>
          <w:color w:val="000000"/>
          <w:sz w:val="20"/>
          <w:szCs w:val="20"/>
        </w:rPr>
        <w:t>(</w:t>
      </w:r>
      <w:hyperlink r:id="rId15" w:history="1">
        <w:r w:rsidRPr="00B3471C">
          <w:rPr>
            <w:rStyle w:val="Lienhypertexte"/>
            <w:color w:val="0563C1"/>
            <w:sz w:val="20"/>
            <w:szCs w:val="20"/>
            <w:bdr w:val="none" w:sz="0" w:space="0" w:color="auto" w:frame="1"/>
          </w:rPr>
          <w:t>https://www.femis.fr/IMG/pdf/mima_me_moire_de_fin_d_e_tudes_pauline_penichout_.pdf</w:t>
        </w:r>
      </w:hyperlink>
      <w:r w:rsidRPr="00B3471C">
        <w:rPr>
          <w:color w:val="000000"/>
          <w:sz w:val="20"/>
          <w:szCs w:val="20"/>
        </w:rPr>
        <w:t>)</w:t>
      </w:r>
    </w:p>
    <w:p w14:paraId="323267A2" w14:textId="77777777" w:rsidR="00B131B3" w:rsidRPr="00B3471C" w:rsidRDefault="00B131B3" w:rsidP="00362DFE">
      <w:pPr>
        <w:jc w:val="both"/>
        <w:textAlignment w:val="baseline"/>
        <w:rPr>
          <w:color w:val="000000"/>
          <w:sz w:val="20"/>
          <w:szCs w:val="20"/>
        </w:rPr>
      </w:pPr>
      <w:r w:rsidRPr="00B3471C">
        <w:rPr>
          <w:color w:val="000000"/>
          <w:sz w:val="20"/>
          <w:szCs w:val="20"/>
        </w:rPr>
        <w:t> </w:t>
      </w:r>
    </w:p>
    <w:p w14:paraId="52BE8C97" w14:textId="77777777" w:rsidR="00B131B3" w:rsidRPr="00B3471C" w:rsidRDefault="00B131B3" w:rsidP="00362DFE">
      <w:pPr>
        <w:jc w:val="both"/>
        <w:textAlignment w:val="baseline"/>
        <w:rPr>
          <w:b/>
          <w:bCs/>
          <w:color w:val="000000"/>
          <w:sz w:val="20"/>
          <w:szCs w:val="20"/>
        </w:rPr>
      </w:pPr>
      <w:r w:rsidRPr="00B3471C">
        <w:rPr>
          <w:b/>
          <w:bCs/>
          <w:color w:val="000000"/>
          <w:sz w:val="20"/>
          <w:szCs w:val="20"/>
        </w:rPr>
        <w:t>Modalités d’évaluation :</w:t>
      </w:r>
    </w:p>
    <w:p w14:paraId="7324556B" w14:textId="77777777" w:rsidR="00B131B3" w:rsidRPr="00B3471C" w:rsidRDefault="00B131B3" w:rsidP="00362DFE">
      <w:pPr>
        <w:jc w:val="both"/>
        <w:textAlignment w:val="baseline"/>
        <w:rPr>
          <w:color w:val="000000"/>
          <w:sz w:val="20"/>
          <w:szCs w:val="20"/>
        </w:rPr>
      </w:pPr>
      <w:r w:rsidRPr="00B3471C">
        <w:rPr>
          <w:color w:val="000000"/>
          <w:sz w:val="20"/>
          <w:szCs w:val="20"/>
        </w:rPr>
        <w:t>Un contrôle de connaissance + un exercice filmique</w:t>
      </w:r>
    </w:p>
    <w:p w14:paraId="3927B089" w14:textId="77777777" w:rsidR="00B131B3" w:rsidRPr="00B3471C" w:rsidRDefault="00B131B3"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p>
    <w:p w14:paraId="4D26FBB4" w14:textId="77777777" w:rsidR="00B131B3" w:rsidRPr="00B3471C" w:rsidRDefault="00B131B3"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p>
    <w:p w14:paraId="718553DD" w14:textId="7A954FE5"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7F5DFE8B" w14:textId="22826E6F" w:rsidR="00FE1ABE" w:rsidRPr="00B3471C" w:rsidRDefault="00FE1ABE" w:rsidP="00362DFE">
      <w:pPr>
        <w:jc w:val="right"/>
        <w:rPr>
          <w:rFonts w:eastAsia="MS PMincho"/>
          <w:b/>
          <w:sz w:val="20"/>
          <w:szCs w:val="20"/>
        </w:rPr>
      </w:pPr>
    </w:p>
    <w:p w14:paraId="154E0EA6" w14:textId="443333BC" w:rsidR="00473B45" w:rsidRPr="00B3471C" w:rsidRDefault="003D0518" w:rsidP="00362DFE">
      <w:pPr>
        <w:pStyle w:val="Paragraphedeliste"/>
        <w:numPr>
          <w:ilvl w:val="0"/>
          <w:numId w:val="5"/>
        </w:numPr>
        <w:tabs>
          <w:tab w:val="left" w:pos="6210"/>
          <w:tab w:val="left" w:pos="7350"/>
        </w:tabs>
        <w:jc w:val="both"/>
        <w:rPr>
          <w:rFonts w:ascii="Times New Roman" w:hAnsi="Times New Roman" w:cs="Times New Roman"/>
          <w:b/>
          <w:bCs/>
          <w:sz w:val="20"/>
          <w:szCs w:val="20"/>
          <w:lang w:val="fr-FR"/>
        </w:rPr>
      </w:pPr>
      <w:r w:rsidRPr="00B3471C">
        <w:rPr>
          <w:rFonts w:ascii="Times New Roman" w:hAnsi="Times New Roman" w:cs="Times New Roman"/>
          <w:b/>
          <w:bCs/>
          <w:sz w:val="20"/>
          <w:szCs w:val="20"/>
          <w:lang w:val="fr-FR"/>
        </w:rPr>
        <w:t>Gr.2 M. Gilles BOUSTANI</w:t>
      </w:r>
      <w:r w:rsidR="00E85549">
        <w:rPr>
          <w:rFonts w:ascii="Times New Roman" w:hAnsi="Times New Roman" w:cs="Times New Roman"/>
          <w:b/>
          <w:bCs/>
          <w:sz w:val="20"/>
          <w:szCs w:val="20"/>
          <w:lang w:val="fr-FR"/>
        </w:rPr>
        <w:t xml:space="preserve"> </w:t>
      </w:r>
      <w:r w:rsidR="00D5581F" w:rsidRPr="00D5581F">
        <w:rPr>
          <w:rFonts w:ascii="Times New Roman" w:hAnsi="Times New Roman" w:cs="Times New Roman"/>
          <w:sz w:val="20"/>
          <w:szCs w:val="20"/>
          <w:lang w:val="fr-FR"/>
        </w:rPr>
        <w:t>(</w:t>
      </w:r>
      <w:r w:rsidR="00D5581F" w:rsidRPr="00D5581F">
        <w:rPr>
          <w:rFonts w:ascii="Times New Roman" w:hAnsi="Times New Roman" w:cs="Times New Roman"/>
          <w:i/>
          <w:iCs/>
          <w:sz w:val="20"/>
          <w:szCs w:val="20"/>
          <w:lang w:val="fr-FR"/>
        </w:rPr>
        <w:t xml:space="preserve">groupe réservé aux étudiants en double </w:t>
      </w:r>
      <w:r w:rsidR="00D5581F" w:rsidRPr="00D5581F">
        <w:rPr>
          <w:rFonts w:ascii="Times New Roman" w:hAnsi="Times New Roman" w:cs="Times New Roman"/>
          <w:sz w:val="20"/>
          <w:szCs w:val="20"/>
          <w:lang w:val="fr-FR"/>
        </w:rPr>
        <w:t>licence)</w:t>
      </w:r>
      <w:r w:rsidR="00D5581F">
        <w:rPr>
          <w:rFonts w:ascii="Times New Roman" w:hAnsi="Times New Roman" w:cs="Times New Roman"/>
          <w:b/>
          <w:bCs/>
          <w:sz w:val="20"/>
          <w:szCs w:val="20"/>
          <w:lang w:val="fr-FR"/>
        </w:rPr>
        <w:t xml:space="preserve"> </w:t>
      </w:r>
      <w:r w:rsidR="00D5581F" w:rsidRPr="00D5581F">
        <w:rPr>
          <w:rFonts w:ascii="Times New Roman" w:hAnsi="Times New Roman" w:cs="Times New Roman"/>
          <w:sz w:val="20"/>
          <w:szCs w:val="20"/>
          <w:lang w:val="fr-FR"/>
        </w:rPr>
        <w:t xml:space="preserve">- </w:t>
      </w:r>
      <w:r w:rsidR="00D5581F">
        <w:rPr>
          <w:rFonts w:ascii="Times New Roman" w:hAnsi="Times New Roman" w:cs="Times New Roman"/>
          <w:sz w:val="20"/>
          <w:szCs w:val="20"/>
          <w:lang w:val="fr-FR"/>
        </w:rPr>
        <w:t>V</w:t>
      </w:r>
      <w:r w:rsidR="00C4772F" w:rsidRPr="00D5581F">
        <w:rPr>
          <w:rFonts w:ascii="Times New Roman" w:hAnsi="Times New Roman" w:cs="Times New Roman"/>
          <w:sz w:val="20"/>
          <w:szCs w:val="20"/>
          <w:lang w:val="fr-FR"/>
        </w:rPr>
        <w:t>endredi 13</w:t>
      </w:r>
      <w:r w:rsidR="00D5581F" w:rsidRPr="00D5581F">
        <w:rPr>
          <w:rFonts w:ascii="Times New Roman" w:hAnsi="Times New Roman" w:cs="Times New Roman"/>
          <w:sz w:val="20"/>
          <w:szCs w:val="20"/>
          <w:lang w:val="fr-FR"/>
        </w:rPr>
        <w:t>h</w:t>
      </w:r>
      <w:r w:rsidR="00C4772F" w:rsidRPr="00D5581F">
        <w:rPr>
          <w:rFonts w:ascii="Times New Roman" w:hAnsi="Times New Roman" w:cs="Times New Roman"/>
          <w:sz w:val="20"/>
          <w:szCs w:val="20"/>
          <w:lang w:val="fr-FR"/>
        </w:rPr>
        <w:t>-16h</w:t>
      </w:r>
      <w:r w:rsidR="00C4772F">
        <w:rPr>
          <w:rFonts w:ascii="Times New Roman" w:hAnsi="Times New Roman" w:cs="Times New Roman"/>
          <w:b/>
          <w:bCs/>
          <w:sz w:val="20"/>
          <w:szCs w:val="20"/>
          <w:lang w:val="fr-FR"/>
        </w:rPr>
        <w:t xml:space="preserve"> </w:t>
      </w:r>
      <w:r w:rsidR="00C4772F" w:rsidRPr="00D5581F">
        <w:rPr>
          <w:rFonts w:ascii="Times New Roman" w:hAnsi="Times New Roman" w:cs="Times New Roman"/>
          <w:sz w:val="20"/>
          <w:szCs w:val="20"/>
          <w:lang w:val="fr-FR"/>
        </w:rPr>
        <w:t>440</w:t>
      </w:r>
    </w:p>
    <w:p w14:paraId="6AB3E98F" w14:textId="002F3D3F" w:rsidR="00C171BC" w:rsidRPr="00B3471C" w:rsidRDefault="00C171BC" w:rsidP="00362DFE">
      <w:pPr>
        <w:pStyle w:val="Paragraphedeliste"/>
        <w:numPr>
          <w:ilvl w:val="0"/>
          <w:numId w:val="5"/>
        </w:numPr>
        <w:tabs>
          <w:tab w:val="left" w:pos="6210"/>
          <w:tab w:val="left" w:pos="7350"/>
        </w:tabs>
        <w:rPr>
          <w:rFonts w:ascii="Times New Roman" w:hAnsi="Times New Roman" w:cs="Times New Roman"/>
          <w:b/>
          <w:bCs/>
          <w:sz w:val="20"/>
          <w:szCs w:val="20"/>
          <w:shd w:val="clear" w:color="auto" w:fill="FFFF00"/>
          <w:lang w:val="fr-FR"/>
        </w:rPr>
      </w:pPr>
      <w:r w:rsidRPr="00B3471C">
        <w:rPr>
          <w:rFonts w:ascii="Times New Roman" w:hAnsi="Times New Roman" w:cs="Times New Roman"/>
          <w:b/>
          <w:bCs/>
          <w:sz w:val="20"/>
          <w:szCs w:val="20"/>
          <w:lang w:val="fr-FR"/>
        </w:rPr>
        <w:t>Gr.</w:t>
      </w:r>
      <w:r w:rsidR="00BC6B22" w:rsidRPr="00B3471C">
        <w:rPr>
          <w:rFonts w:ascii="Times New Roman" w:hAnsi="Times New Roman" w:cs="Times New Roman"/>
          <w:b/>
          <w:bCs/>
          <w:sz w:val="20"/>
          <w:szCs w:val="20"/>
          <w:lang w:val="fr-FR"/>
        </w:rPr>
        <w:t>5 M.</w:t>
      </w:r>
      <w:r w:rsidRPr="00B3471C">
        <w:rPr>
          <w:rFonts w:ascii="Times New Roman" w:hAnsi="Times New Roman" w:cs="Times New Roman"/>
          <w:b/>
          <w:bCs/>
          <w:sz w:val="20"/>
          <w:szCs w:val="20"/>
          <w:lang w:val="fr-FR"/>
        </w:rPr>
        <w:t xml:space="preserve"> Gilles </w:t>
      </w:r>
      <w:r w:rsidR="00E85549" w:rsidRPr="00B3471C">
        <w:rPr>
          <w:rFonts w:ascii="Times New Roman" w:hAnsi="Times New Roman" w:cs="Times New Roman"/>
          <w:b/>
          <w:bCs/>
          <w:sz w:val="20"/>
          <w:szCs w:val="20"/>
          <w:lang w:val="fr-FR"/>
        </w:rPr>
        <w:t xml:space="preserve">BOUSTANI </w:t>
      </w:r>
      <w:r w:rsidR="00D5581F">
        <w:rPr>
          <w:rFonts w:ascii="Times New Roman" w:hAnsi="Times New Roman" w:cs="Times New Roman"/>
          <w:b/>
          <w:bCs/>
          <w:sz w:val="20"/>
          <w:szCs w:val="20"/>
          <w:lang w:val="fr-FR"/>
        </w:rPr>
        <w:t xml:space="preserve">- </w:t>
      </w:r>
      <w:r w:rsidR="00D5581F" w:rsidRPr="00D5581F">
        <w:rPr>
          <w:rFonts w:ascii="Times New Roman" w:hAnsi="Times New Roman" w:cs="Times New Roman"/>
          <w:sz w:val="20"/>
          <w:szCs w:val="20"/>
          <w:lang w:val="fr-FR"/>
        </w:rPr>
        <w:t>V</w:t>
      </w:r>
      <w:r w:rsidR="00E85549" w:rsidRPr="00D5581F">
        <w:rPr>
          <w:rFonts w:ascii="Times New Roman" w:hAnsi="Times New Roman" w:cs="Times New Roman"/>
          <w:sz w:val="20"/>
          <w:szCs w:val="20"/>
          <w:lang w:val="fr-FR"/>
        </w:rPr>
        <w:t>endredi</w:t>
      </w:r>
      <w:r w:rsidR="00C4772F" w:rsidRPr="00D5581F">
        <w:rPr>
          <w:rFonts w:ascii="Times New Roman" w:hAnsi="Times New Roman" w:cs="Times New Roman"/>
          <w:sz w:val="20"/>
          <w:szCs w:val="20"/>
          <w:lang w:val="fr-FR"/>
        </w:rPr>
        <w:t xml:space="preserve"> 9h-12h 440</w:t>
      </w:r>
    </w:p>
    <w:p w14:paraId="637DC322" w14:textId="77777777" w:rsidR="00C171BC" w:rsidRPr="00B3471C" w:rsidRDefault="00C171BC" w:rsidP="00362DFE">
      <w:pPr>
        <w:pStyle w:val="Paragraphedeliste"/>
        <w:tabs>
          <w:tab w:val="left" w:pos="6210"/>
          <w:tab w:val="left" w:pos="7350"/>
        </w:tabs>
        <w:jc w:val="both"/>
        <w:rPr>
          <w:rFonts w:ascii="Times New Roman" w:hAnsi="Times New Roman" w:cs="Times New Roman"/>
          <w:b/>
          <w:bCs/>
          <w:sz w:val="20"/>
          <w:szCs w:val="20"/>
          <w:lang w:val="fr-FR"/>
        </w:rPr>
      </w:pPr>
    </w:p>
    <w:p w14:paraId="7D7EF22D" w14:textId="77777777" w:rsidR="00C171BC" w:rsidRPr="00B3471C" w:rsidRDefault="00C171BC" w:rsidP="00362DFE">
      <w:pPr>
        <w:autoSpaceDE w:val="0"/>
        <w:autoSpaceDN w:val="0"/>
        <w:adjustRightInd w:val="0"/>
        <w:jc w:val="both"/>
        <w:rPr>
          <w:rFonts w:eastAsia="MS PMincho"/>
          <w:sz w:val="20"/>
          <w:szCs w:val="20"/>
        </w:rPr>
      </w:pPr>
      <w:r w:rsidRPr="00B3471C">
        <w:rPr>
          <w:rFonts w:eastAsia="MS PMincho"/>
          <w:sz w:val="20"/>
          <w:szCs w:val="20"/>
        </w:rPr>
        <w:t xml:space="preserve">Un atelier pratique d’initiation à la réalisation des images et des sons au cinéma. Réflexion sur la mise en scène à travers ses deux composantes élémentaires que sont l’image (cadre, focale, composition, lumière et couleur) et le son (sons directs et </w:t>
      </w:r>
      <w:proofErr w:type="spellStart"/>
      <w:r w:rsidRPr="00B3471C">
        <w:rPr>
          <w:rFonts w:eastAsia="MS PMincho"/>
          <w:i/>
          <w:iCs/>
          <w:sz w:val="20"/>
          <w:szCs w:val="20"/>
        </w:rPr>
        <w:t>sound</w:t>
      </w:r>
      <w:proofErr w:type="spellEnd"/>
      <w:r w:rsidRPr="00B3471C">
        <w:rPr>
          <w:rFonts w:eastAsia="MS PMincho"/>
          <w:i/>
          <w:iCs/>
          <w:sz w:val="20"/>
          <w:szCs w:val="20"/>
        </w:rPr>
        <w:t xml:space="preserve"> design</w:t>
      </w:r>
      <w:r w:rsidRPr="00B3471C">
        <w:rPr>
          <w:rFonts w:eastAsia="MS PMincho"/>
          <w:sz w:val="20"/>
          <w:szCs w:val="20"/>
        </w:rPr>
        <w:t>). Une introduction au langage cinématographique, entre analyse et pratique filmique.</w:t>
      </w:r>
    </w:p>
    <w:p w14:paraId="0A1D9D04" w14:textId="77777777" w:rsidR="00C171BC" w:rsidRPr="00B3471C" w:rsidRDefault="00C171BC" w:rsidP="00362DFE">
      <w:pPr>
        <w:autoSpaceDE w:val="0"/>
        <w:autoSpaceDN w:val="0"/>
        <w:adjustRightInd w:val="0"/>
        <w:jc w:val="both"/>
        <w:rPr>
          <w:rFonts w:eastAsia="MS PMincho"/>
          <w:sz w:val="20"/>
          <w:szCs w:val="20"/>
        </w:rPr>
      </w:pPr>
    </w:p>
    <w:p w14:paraId="2D1D4EE3" w14:textId="77777777" w:rsidR="00C171BC" w:rsidRPr="00B3471C" w:rsidRDefault="00C171BC" w:rsidP="00362DFE">
      <w:pPr>
        <w:autoSpaceDE w:val="0"/>
        <w:autoSpaceDN w:val="0"/>
        <w:adjustRightInd w:val="0"/>
        <w:jc w:val="both"/>
        <w:rPr>
          <w:rFonts w:eastAsia="MS PMincho"/>
          <w:sz w:val="20"/>
          <w:szCs w:val="20"/>
        </w:rPr>
      </w:pPr>
      <w:r w:rsidRPr="00B3471C">
        <w:rPr>
          <w:rFonts w:eastAsia="MS PMincho"/>
          <w:b/>
          <w:bCs/>
          <w:sz w:val="20"/>
          <w:szCs w:val="20"/>
        </w:rPr>
        <w:t>Bibliographie</w:t>
      </w:r>
    </w:p>
    <w:p w14:paraId="2F04D905" w14:textId="447F694B" w:rsidR="00C171BC" w:rsidRPr="00E85549" w:rsidRDefault="00D5581F" w:rsidP="00362DFE">
      <w:pPr>
        <w:autoSpaceDE w:val="0"/>
        <w:autoSpaceDN w:val="0"/>
        <w:adjustRightInd w:val="0"/>
        <w:jc w:val="both"/>
        <w:rPr>
          <w:rFonts w:eastAsia="MS PMincho"/>
          <w:sz w:val="20"/>
          <w:szCs w:val="20"/>
        </w:rPr>
      </w:pPr>
      <w:r w:rsidRPr="00D5581F">
        <w:rPr>
          <w:rFonts w:eastAsia="MS PMincho"/>
          <w:sz w:val="20"/>
          <w:szCs w:val="20"/>
        </w:rPr>
        <w:t>Vincent Pinel</w:t>
      </w:r>
      <w:r>
        <w:rPr>
          <w:rFonts w:eastAsia="MS PMincho"/>
          <w:sz w:val="20"/>
          <w:szCs w:val="20"/>
        </w:rPr>
        <w:t>,</w:t>
      </w:r>
      <w:r w:rsidRPr="00D5581F">
        <w:rPr>
          <w:rFonts w:eastAsia="MS PMincho"/>
          <w:sz w:val="20"/>
          <w:szCs w:val="20"/>
        </w:rPr>
        <w:t xml:space="preserve"> </w:t>
      </w:r>
      <w:r w:rsidR="00C171BC" w:rsidRPr="00D5581F">
        <w:rPr>
          <w:rFonts w:eastAsia="MS PMincho"/>
          <w:i/>
          <w:iCs/>
          <w:sz w:val="20"/>
          <w:szCs w:val="20"/>
        </w:rPr>
        <w:t>Techniques du cinéma</w:t>
      </w:r>
      <w:r>
        <w:rPr>
          <w:rFonts w:eastAsia="MS PMincho"/>
          <w:sz w:val="20"/>
          <w:szCs w:val="20"/>
        </w:rPr>
        <w:t>, Paris,</w:t>
      </w:r>
      <w:r w:rsidR="00C171BC" w:rsidRPr="00E85549">
        <w:rPr>
          <w:rFonts w:eastAsia="MS PMincho"/>
          <w:i/>
          <w:iCs/>
          <w:sz w:val="20"/>
          <w:szCs w:val="20"/>
        </w:rPr>
        <w:t xml:space="preserve"> Que sais-je ? </w:t>
      </w:r>
      <w:r w:rsidR="00C171BC" w:rsidRPr="00D5581F">
        <w:rPr>
          <w:rFonts w:eastAsia="MS PMincho"/>
          <w:sz w:val="20"/>
          <w:szCs w:val="20"/>
        </w:rPr>
        <w:t>2022</w:t>
      </w:r>
    </w:p>
    <w:p w14:paraId="588B2351" w14:textId="6053723C" w:rsidR="00C171BC" w:rsidRPr="00E85549" w:rsidRDefault="00D5581F" w:rsidP="00362DFE">
      <w:pPr>
        <w:autoSpaceDE w:val="0"/>
        <w:autoSpaceDN w:val="0"/>
        <w:adjustRightInd w:val="0"/>
        <w:jc w:val="both"/>
        <w:rPr>
          <w:rFonts w:eastAsia="MS PMincho"/>
          <w:sz w:val="20"/>
          <w:szCs w:val="20"/>
        </w:rPr>
      </w:pPr>
      <w:r w:rsidRPr="00D5581F">
        <w:rPr>
          <w:rFonts w:eastAsia="MS PMincho"/>
          <w:sz w:val="20"/>
          <w:szCs w:val="20"/>
        </w:rPr>
        <w:t>Jean Breschant</w:t>
      </w:r>
      <w:r>
        <w:rPr>
          <w:rFonts w:eastAsia="MS PMincho"/>
          <w:sz w:val="20"/>
          <w:szCs w:val="20"/>
        </w:rPr>
        <w:t xml:space="preserve">, </w:t>
      </w:r>
      <w:r w:rsidR="00C171BC" w:rsidRPr="00D5581F">
        <w:rPr>
          <w:rFonts w:eastAsia="MS PMincho"/>
          <w:i/>
          <w:iCs/>
          <w:sz w:val="20"/>
          <w:szCs w:val="20"/>
        </w:rPr>
        <w:t xml:space="preserve">Le </w:t>
      </w:r>
      <w:r w:rsidRPr="00D5581F">
        <w:rPr>
          <w:rFonts w:eastAsia="MS PMincho"/>
          <w:i/>
          <w:iCs/>
          <w:sz w:val="20"/>
          <w:szCs w:val="20"/>
        </w:rPr>
        <w:t>D</w:t>
      </w:r>
      <w:r w:rsidR="00C171BC" w:rsidRPr="00D5581F">
        <w:rPr>
          <w:rFonts w:eastAsia="MS PMincho"/>
          <w:i/>
          <w:iCs/>
          <w:sz w:val="20"/>
          <w:szCs w:val="20"/>
        </w:rPr>
        <w:t>ocumentaire, l’</w:t>
      </w:r>
      <w:r w:rsidRPr="00D5581F">
        <w:rPr>
          <w:rFonts w:eastAsia="MS PMincho"/>
          <w:i/>
          <w:iCs/>
          <w:sz w:val="20"/>
          <w:szCs w:val="20"/>
        </w:rPr>
        <w:t>a</w:t>
      </w:r>
      <w:r w:rsidR="00C171BC" w:rsidRPr="00D5581F">
        <w:rPr>
          <w:rFonts w:eastAsia="MS PMincho"/>
          <w:i/>
          <w:iCs/>
          <w:sz w:val="20"/>
          <w:szCs w:val="20"/>
        </w:rPr>
        <w:t xml:space="preserve">utre </w:t>
      </w:r>
      <w:r w:rsidRPr="00D5581F">
        <w:rPr>
          <w:rFonts w:eastAsia="MS PMincho"/>
          <w:i/>
          <w:iCs/>
          <w:sz w:val="20"/>
          <w:szCs w:val="20"/>
        </w:rPr>
        <w:t>f</w:t>
      </w:r>
      <w:r w:rsidR="00C171BC" w:rsidRPr="00D5581F">
        <w:rPr>
          <w:rFonts w:eastAsia="MS PMincho"/>
          <w:i/>
          <w:iCs/>
          <w:sz w:val="20"/>
          <w:szCs w:val="20"/>
        </w:rPr>
        <w:t xml:space="preserve">ace du </w:t>
      </w:r>
      <w:r w:rsidRPr="00D5581F">
        <w:rPr>
          <w:rFonts w:eastAsia="MS PMincho"/>
          <w:i/>
          <w:iCs/>
          <w:sz w:val="20"/>
          <w:szCs w:val="20"/>
        </w:rPr>
        <w:t>c</w:t>
      </w:r>
      <w:r w:rsidR="00C171BC" w:rsidRPr="00D5581F">
        <w:rPr>
          <w:rFonts w:eastAsia="MS PMincho"/>
          <w:i/>
          <w:iCs/>
          <w:sz w:val="20"/>
          <w:szCs w:val="20"/>
        </w:rPr>
        <w:t>inéma</w:t>
      </w:r>
      <w:r>
        <w:rPr>
          <w:rFonts w:eastAsia="MS PMincho"/>
          <w:sz w:val="20"/>
          <w:szCs w:val="20"/>
        </w:rPr>
        <w:t>, Paris, Les</w:t>
      </w:r>
      <w:r w:rsidR="00C171BC" w:rsidRPr="00E85549">
        <w:rPr>
          <w:rFonts w:eastAsia="MS PMincho"/>
          <w:sz w:val="20"/>
          <w:szCs w:val="20"/>
        </w:rPr>
        <w:t xml:space="preserve"> </w:t>
      </w:r>
      <w:r w:rsidR="00C171BC" w:rsidRPr="00D5581F">
        <w:rPr>
          <w:rFonts w:eastAsia="MS PMincho"/>
          <w:sz w:val="20"/>
          <w:szCs w:val="20"/>
        </w:rPr>
        <w:t>Cahiers du Cinéma</w:t>
      </w:r>
      <w:r>
        <w:rPr>
          <w:rFonts w:eastAsia="MS PMincho"/>
          <w:sz w:val="20"/>
          <w:szCs w:val="20"/>
        </w:rPr>
        <w:t>,</w:t>
      </w:r>
      <w:r w:rsidR="00C171BC" w:rsidRPr="00E85549">
        <w:rPr>
          <w:rFonts w:eastAsia="MS PMincho"/>
          <w:i/>
          <w:iCs/>
          <w:sz w:val="20"/>
          <w:szCs w:val="20"/>
        </w:rPr>
        <w:t xml:space="preserve"> </w:t>
      </w:r>
      <w:r>
        <w:rPr>
          <w:rFonts w:eastAsia="MS PMincho"/>
          <w:sz w:val="20"/>
          <w:szCs w:val="20"/>
        </w:rPr>
        <w:t>Coll. « </w:t>
      </w:r>
      <w:r w:rsidR="00C171BC" w:rsidRPr="00D5581F">
        <w:rPr>
          <w:rFonts w:eastAsia="MS PMincho"/>
          <w:sz w:val="20"/>
          <w:szCs w:val="20"/>
        </w:rPr>
        <w:t>les petits cahier</w:t>
      </w:r>
      <w:r w:rsidRPr="00D5581F">
        <w:rPr>
          <w:rFonts w:eastAsia="MS PMincho"/>
          <w:sz w:val="20"/>
          <w:szCs w:val="20"/>
        </w:rPr>
        <w:t>s</w:t>
      </w:r>
      <w:r>
        <w:rPr>
          <w:rFonts w:eastAsia="MS PMincho"/>
          <w:sz w:val="20"/>
          <w:szCs w:val="20"/>
        </w:rPr>
        <w:t> »</w:t>
      </w:r>
      <w:r w:rsidR="00C171BC" w:rsidRPr="00E85549">
        <w:rPr>
          <w:rFonts w:eastAsia="MS PMincho"/>
          <w:i/>
          <w:iCs/>
          <w:sz w:val="20"/>
          <w:szCs w:val="20"/>
        </w:rPr>
        <w:t xml:space="preserve"> </w:t>
      </w:r>
      <w:r w:rsidR="00C171BC" w:rsidRPr="00D5581F">
        <w:rPr>
          <w:rFonts w:eastAsia="MS PMincho"/>
          <w:sz w:val="20"/>
          <w:szCs w:val="20"/>
        </w:rPr>
        <w:t>/ CNDP</w:t>
      </w:r>
      <w:r>
        <w:rPr>
          <w:rFonts w:eastAsia="MS PMincho"/>
          <w:sz w:val="20"/>
          <w:szCs w:val="20"/>
        </w:rPr>
        <w:t>, 2002</w:t>
      </w:r>
    </w:p>
    <w:p w14:paraId="7C5EC721" w14:textId="002F0CE9" w:rsidR="00D5581F" w:rsidRPr="00E85549" w:rsidRDefault="00D5581F" w:rsidP="00D5581F">
      <w:pPr>
        <w:autoSpaceDE w:val="0"/>
        <w:autoSpaceDN w:val="0"/>
        <w:adjustRightInd w:val="0"/>
        <w:jc w:val="both"/>
        <w:rPr>
          <w:rFonts w:eastAsia="MS PMincho"/>
          <w:sz w:val="20"/>
          <w:szCs w:val="20"/>
        </w:rPr>
      </w:pPr>
      <w:r w:rsidRPr="00D5581F">
        <w:rPr>
          <w:rFonts w:eastAsia="MS PMincho"/>
          <w:sz w:val="20"/>
          <w:szCs w:val="20"/>
        </w:rPr>
        <w:t>Joël Magny</w:t>
      </w:r>
      <w:r>
        <w:rPr>
          <w:rFonts w:eastAsia="MS PMincho"/>
          <w:sz w:val="20"/>
          <w:szCs w:val="20"/>
        </w:rPr>
        <w:t xml:space="preserve">, </w:t>
      </w:r>
      <w:r w:rsidR="00C171BC" w:rsidRPr="00D5581F">
        <w:rPr>
          <w:rFonts w:eastAsia="MS PMincho"/>
          <w:i/>
          <w:iCs/>
          <w:sz w:val="20"/>
          <w:szCs w:val="20"/>
        </w:rPr>
        <w:t>Le Point de vue, de la vision du cinéaste au regard du spectateur</w:t>
      </w:r>
      <w:r>
        <w:rPr>
          <w:rFonts w:eastAsia="MS PMincho"/>
          <w:sz w:val="20"/>
          <w:szCs w:val="20"/>
        </w:rPr>
        <w:t>,</w:t>
      </w:r>
      <w:r w:rsidR="00C171BC" w:rsidRPr="00E85549">
        <w:rPr>
          <w:rFonts w:eastAsia="MS PMincho"/>
          <w:sz w:val="20"/>
          <w:szCs w:val="20"/>
        </w:rPr>
        <w:t xml:space="preserve"> </w:t>
      </w:r>
      <w:r w:rsidR="00C171BC" w:rsidRPr="00D5581F">
        <w:rPr>
          <w:rFonts w:eastAsia="MS PMincho"/>
          <w:sz w:val="20"/>
          <w:szCs w:val="20"/>
        </w:rPr>
        <w:t>Par</w:t>
      </w:r>
      <w:r>
        <w:rPr>
          <w:rFonts w:eastAsia="MS PMincho"/>
          <w:sz w:val="20"/>
          <w:szCs w:val="20"/>
        </w:rPr>
        <w:t>is, Les</w:t>
      </w:r>
      <w:r w:rsidR="00C171BC" w:rsidRPr="00D5581F">
        <w:rPr>
          <w:rFonts w:eastAsia="MS PMincho"/>
          <w:sz w:val="20"/>
          <w:szCs w:val="20"/>
        </w:rPr>
        <w:t xml:space="preserve"> Cahiers du Cinéma </w:t>
      </w:r>
      <w:r>
        <w:rPr>
          <w:rFonts w:eastAsia="MS PMincho"/>
          <w:sz w:val="20"/>
          <w:szCs w:val="20"/>
        </w:rPr>
        <w:t>Coll. « </w:t>
      </w:r>
      <w:r w:rsidRPr="00D5581F">
        <w:rPr>
          <w:rFonts w:eastAsia="MS PMincho"/>
          <w:sz w:val="20"/>
          <w:szCs w:val="20"/>
        </w:rPr>
        <w:t>les petits cahiers</w:t>
      </w:r>
      <w:r>
        <w:rPr>
          <w:rFonts w:eastAsia="MS PMincho"/>
          <w:sz w:val="20"/>
          <w:szCs w:val="20"/>
        </w:rPr>
        <w:t> »</w:t>
      </w:r>
      <w:r w:rsidRPr="00E85549">
        <w:rPr>
          <w:rFonts w:eastAsia="MS PMincho"/>
          <w:i/>
          <w:iCs/>
          <w:sz w:val="20"/>
          <w:szCs w:val="20"/>
        </w:rPr>
        <w:t xml:space="preserve"> </w:t>
      </w:r>
      <w:r w:rsidRPr="00D5581F">
        <w:rPr>
          <w:rFonts w:eastAsia="MS PMincho"/>
          <w:sz w:val="20"/>
          <w:szCs w:val="20"/>
        </w:rPr>
        <w:t>/ CNDP</w:t>
      </w:r>
      <w:r>
        <w:rPr>
          <w:rFonts w:eastAsia="MS PMincho"/>
          <w:sz w:val="20"/>
          <w:szCs w:val="20"/>
        </w:rPr>
        <w:t>, 2001</w:t>
      </w:r>
    </w:p>
    <w:p w14:paraId="71676F0B" w14:textId="380C4322" w:rsidR="00D5581F" w:rsidRPr="00E85549" w:rsidRDefault="00D5581F" w:rsidP="00D5581F">
      <w:pPr>
        <w:autoSpaceDE w:val="0"/>
        <w:autoSpaceDN w:val="0"/>
        <w:adjustRightInd w:val="0"/>
        <w:jc w:val="both"/>
        <w:rPr>
          <w:rFonts w:eastAsia="MS PMincho"/>
          <w:sz w:val="20"/>
          <w:szCs w:val="20"/>
        </w:rPr>
      </w:pPr>
      <w:r w:rsidRPr="00D5581F">
        <w:rPr>
          <w:rFonts w:eastAsia="MS PMincho"/>
          <w:sz w:val="20"/>
          <w:szCs w:val="20"/>
        </w:rPr>
        <w:t>Emmanuel Siety</w:t>
      </w:r>
      <w:r>
        <w:rPr>
          <w:rFonts w:eastAsia="MS PMincho"/>
          <w:sz w:val="20"/>
          <w:szCs w:val="20"/>
        </w:rPr>
        <w:t>,</w:t>
      </w:r>
      <w:r w:rsidRPr="00D5581F">
        <w:rPr>
          <w:rFonts w:eastAsia="MS PMincho"/>
          <w:sz w:val="20"/>
          <w:szCs w:val="20"/>
        </w:rPr>
        <w:t xml:space="preserve"> </w:t>
      </w:r>
      <w:r w:rsidR="00C171BC" w:rsidRPr="00D5581F">
        <w:rPr>
          <w:rFonts w:eastAsia="MS PMincho"/>
          <w:i/>
          <w:iCs/>
          <w:sz w:val="20"/>
          <w:szCs w:val="20"/>
        </w:rPr>
        <w:t>Le Plan, au commencement du cinéma</w:t>
      </w:r>
      <w:r>
        <w:rPr>
          <w:rFonts w:eastAsia="MS PMincho"/>
          <w:sz w:val="20"/>
          <w:szCs w:val="20"/>
        </w:rPr>
        <w:t>,</w:t>
      </w:r>
      <w:r w:rsidR="00C171BC" w:rsidRPr="00E85549">
        <w:rPr>
          <w:rFonts w:eastAsia="MS PMincho"/>
          <w:sz w:val="20"/>
          <w:szCs w:val="20"/>
        </w:rPr>
        <w:t xml:space="preserve"> </w:t>
      </w:r>
      <w:r w:rsidRPr="00D5581F">
        <w:rPr>
          <w:rFonts w:eastAsia="MS PMincho"/>
          <w:sz w:val="20"/>
          <w:szCs w:val="20"/>
        </w:rPr>
        <w:t>Par</w:t>
      </w:r>
      <w:r>
        <w:rPr>
          <w:rFonts w:eastAsia="MS PMincho"/>
          <w:sz w:val="20"/>
          <w:szCs w:val="20"/>
        </w:rPr>
        <w:t>is, Les</w:t>
      </w:r>
      <w:r w:rsidRPr="00D5581F">
        <w:rPr>
          <w:rFonts w:eastAsia="MS PMincho"/>
          <w:sz w:val="20"/>
          <w:szCs w:val="20"/>
        </w:rPr>
        <w:t xml:space="preserve"> Cahiers du Cinéma</w:t>
      </w:r>
      <w:r>
        <w:rPr>
          <w:rFonts w:eastAsia="MS PMincho"/>
          <w:sz w:val="20"/>
          <w:szCs w:val="20"/>
        </w:rPr>
        <w:t>,</w:t>
      </w:r>
      <w:r w:rsidRPr="00D5581F">
        <w:rPr>
          <w:rFonts w:eastAsia="MS PMincho"/>
          <w:sz w:val="20"/>
          <w:szCs w:val="20"/>
        </w:rPr>
        <w:t xml:space="preserve"> </w:t>
      </w:r>
      <w:r>
        <w:rPr>
          <w:rFonts w:eastAsia="MS PMincho"/>
          <w:sz w:val="20"/>
          <w:szCs w:val="20"/>
        </w:rPr>
        <w:t>Coll. « </w:t>
      </w:r>
      <w:r w:rsidRPr="00D5581F">
        <w:rPr>
          <w:rFonts w:eastAsia="MS PMincho"/>
          <w:sz w:val="20"/>
          <w:szCs w:val="20"/>
        </w:rPr>
        <w:t>les petits cahiers</w:t>
      </w:r>
      <w:r>
        <w:rPr>
          <w:rFonts w:eastAsia="MS PMincho"/>
          <w:sz w:val="20"/>
          <w:szCs w:val="20"/>
        </w:rPr>
        <w:t> »</w:t>
      </w:r>
      <w:r w:rsidRPr="00E85549">
        <w:rPr>
          <w:rFonts w:eastAsia="MS PMincho"/>
          <w:i/>
          <w:iCs/>
          <w:sz w:val="20"/>
          <w:szCs w:val="20"/>
        </w:rPr>
        <w:t xml:space="preserve"> </w:t>
      </w:r>
      <w:r w:rsidRPr="00D5581F">
        <w:rPr>
          <w:rFonts w:eastAsia="MS PMincho"/>
          <w:sz w:val="20"/>
          <w:szCs w:val="20"/>
        </w:rPr>
        <w:t>/ CNDP</w:t>
      </w:r>
      <w:r>
        <w:rPr>
          <w:rFonts w:eastAsia="MS PMincho"/>
          <w:sz w:val="20"/>
          <w:szCs w:val="20"/>
        </w:rPr>
        <w:t>, 2001</w:t>
      </w:r>
    </w:p>
    <w:p w14:paraId="7861AC2D" w14:textId="38DFE86D" w:rsidR="00D5581F" w:rsidRPr="00E85549" w:rsidRDefault="00D5581F" w:rsidP="00D5581F">
      <w:pPr>
        <w:autoSpaceDE w:val="0"/>
        <w:autoSpaceDN w:val="0"/>
        <w:adjustRightInd w:val="0"/>
        <w:jc w:val="both"/>
        <w:rPr>
          <w:rFonts w:eastAsia="MS PMincho"/>
          <w:sz w:val="20"/>
          <w:szCs w:val="20"/>
        </w:rPr>
      </w:pPr>
      <w:r w:rsidRPr="00D5581F">
        <w:rPr>
          <w:rFonts w:eastAsia="MS PMincho"/>
          <w:sz w:val="20"/>
          <w:szCs w:val="20"/>
        </w:rPr>
        <w:t>Laurent Jullier</w:t>
      </w:r>
      <w:r>
        <w:rPr>
          <w:rFonts w:eastAsia="MS PMincho"/>
          <w:sz w:val="20"/>
          <w:szCs w:val="20"/>
        </w:rPr>
        <w:t>,</w:t>
      </w:r>
      <w:r w:rsidR="00C171BC" w:rsidRPr="00E85549">
        <w:rPr>
          <w:rFonts w:eastAsia="MS PMincho"/>
          <w:sz w:val="20"/>
          <w:szCs w:val="20"/>
        </w:rPr>
        <w:t> </w:t>
      </w:r>
      <w:r w:rsidR="00C171BC" w:rsidRPr="00D5581F">
        <w:rPr>
          <w:rFonts w:eastAsia="MS PMincho"/>
          <w:i/>
          <w:iCs/>
          <w:sz w:val="20"/>
          <w:szCs w:val="20"/>
        </w:rPr>
        <w:t>Le Son au cinéma</w:t>
      </w:r>
      <w:r>
        <w:rPr>
          <w:rFonts w:eastAsia="MS PMincho"/>
          <w:sz w:val="20"/>
          <w:szCs w:val="20"/>
        </w:rPr>
        <w:t>,</w:t>
      </w:r>
      <w:r w:rsidR="00C171BC" w:rsidRPr="00E85549">
        <w:rPr>
          <w:rFonts w:eastAsia="MS PMincho"/>
          <w:sz w:val="20"/>
          <w:szCs w:val="20"/>
        </w:rPr>
        <w:t> </w:t>
      </w:r>
      <w:r w:rsidRPr="00D5581F">
        <w:rPr>
          <w:rFonts w:eastAsia="MS PMincho"/>
          <w:sz w:val="20"/>
          <w:szCs w:val="20"/>
        </w:rPr>
        <w:t>Par</w:t>
      </w:r>
      <w:r>
        <w:rPr>
          <w:rFonts w:eastAsia="MS PMincho"/>
          <w:sz w:val="20"/>
          <w:szCs w:val="20"/>
        </w:rPr>
        <w:t>is, Les</w:t>
      </w:r>
      <w:r w:rsidRPr="00D5581F">
        <w:rPr>
          <w:rFonts w:eastAsia="MS PMincho"/>
          <w:sz w:val="20"/>
          <w:szCs w:val="20"/>
        </w:rPr>
        <w:t xml:space="preserve"> Cahiers du Cinéma</w:t>
      </w:r>
      <w:r>
        <w:rPr>
          <w:rFonts w:eastAsia="MS PMincho"/>
          <w:sz w:val="20"/>
          <w:szCs w:val="20"/>
        </w:rPr>
        <w:t>,</w:t>
      </w:r>
      <w:r w:rsidRPr="00D5581F">
        <w:rPr>
          <w:rFonts w:eastAsia="MS PMincho"/>
          <w:sz w:val="20"/>
          <w:szCs w:val="20"/>
        </w:rPr>
        <w:t xml:space="preserve"> </w:t>
      </w:r>
      <w:r>
        <w:rPr>
          <w:rFonts w:eastAsia="MS PMincho"/>
          <w:sz w:val="20"/>
          <w:szCs w:val="20"/>
        </w:rPr>
        <w:t>Coll. « </w:t>
      </w:r>
      <w:r w:rsidRPr="00D5581F">
        <w:rPr>
          <w:rFonts w:eastAsia="MS PMincho"/>
          <w:sz w:val="20"/>
          <w:szCs w:val="20"/>
        </w:rPr>
        <w:t>les petits cahiers</w:t>
      </w:r>
      <w:r>
        <w:rPr>
          <w:rFonts w:eastAsia="MS PMincho"/>
          <w:sz w:val="20"/>
          <w:szCs w:val="20"/>
        </w:rPr>
        <w:t> »</w:t>
      </w:r>
      <w:r w:rsidRPr="00E85549">
        <w:rPr>
          <w:rFonts w:eastAsia="MS PMincho"/>
          <w:i/>
          <w:iCs/>
          <w:sz w:val="20"/>
          <w:szCs w:val="20"/>
        </w:rPr>
        <w:t xml:space="preserve"> </w:t>
      </w:r>
      <w:r w:rsidRPr="00D5581F">
        <w:rPr>
          <w:rFonts w:eastAsia="MS PMincho"/>
          <w:sz w:val="20"/>
          <w:szCs w:val="20"/>
        </w:rPr>
        <w:t>/ CNDP</w:t>
      </w:r>
      <w:r>
        <w:rPr>
          <w:rFonts w:eastAsia="MS PMincho"/>
          <w:sz w:val="20"/>
          <w:szCs w:val="20"/>
        </w:rPr>
        <w:t>, 2006</w:t>
      </w:r>
    </w:p>
    <w:p w14:paraId="668F1DF7" w14:textId="793B7BCD" w:rsidR="00C171BC" w:rsidRPr="00E85549" w:rsidRDefault="00C171BC" w:rsidP="00362DFE">
      <w:pPr>
        <w:autoSpaceDE w:val="0"/>
        <w:autoSpaceDN w:val="0"/>
        <w:adjustRightInd w:val="0"/>
        <w:jc w:val="both"/>
        <w:rPr>
          <w:rFonts w:eastAsia="MS PMincho"/>
          <w:sz w:val="20"/>
          <w:szCs w:val="20"/>
        </w:rPr>
      </w:pPr>
      <w:r w:rsidRPr="00D5581F">
        <w:rPr>
          <w:rFonts w:eastAsia="MS PMincho"/>
          <w:sz w:val="20"/>
          <w:szCs w:val="20"/>
        </w:rPr>
        <w:t>Jacques Loiseleux</w:t>
      </w:r>
      <w:r w:rsidR="00D5581F">
        <w:rPr>
          <w:rFonts w:eastAsia="MS PMincho"/>
          <w:sz w:val="20"/>
          <w:szCs w:val="20"/>
        </w:rPr>
        <w:t xml:space="preserve">, </w:t>
      </w:r>
      <w:r w:rsidR="00D5581F" w:rsidRPr="00D5581F">
        <w:rPr>
          <w:rFonts w:eastAsia="MS PMincho"/>
          <w:i/>
          <w:iCs/>
          <w:sz w:val="20"/>
          <w:szCs w:val="20"/>
        </w:rPr>
        <w:t>La Lumi</w:t>
      </w:r>
      <w:r w:rsidR="00D5581F">
        <w:rPr>
          <w:rFonts w:eastAsia="MS PMincho"/>
          <w:i/>
          <w:iCs/>
          <w:sz w:val="20"/>
          <w:szCs w:val="20"/>
        </w:rPr>
        <w:t>è</w:t>
      </w:r>
      <w:r w:rsidR="00D5581F" w:rsidRPr="00D5581F">
        <w:rPr>
          <w:rFonts w:eastAsia="MS PMincho"/>
          <w:i/>
          <w:iCs/>
          <w:sz w:val="20"/>
          <w:szCs w:val="20"/>
        </w:rPr>
        <w:t>re en Cinéma</w:t>
      </w:r>
      <w:r w:rsidR="00D5581F">
        <w:rPr>
          <w:rFonts w:eastAsia="MS PMincho"/>
          <w:sz w:val="20"/>
          <w:szCs w:val="20"/>
        </w:rPr>
        <w:t xml:space="preserve">, </w:t>
      </w:r>
      <w:r w:rsidR="00D5581F" w:rsidRPr="00D5581F">
        <w:rPr>
          <w:rFonts w:eastAsia="MS PMincho"/>
          <w:sz w:val="20"/>
          <w:szCs w:val="20"/>
        </w:rPr>
        <w:t>Par</w:t>
      </w:r>
      <w:r w:rsidR="00D5581F">
        <w:rPr>
          <w:rFonts w:eastAsia="MS PMincho"/>
          <w:sz w:val="20"/>
          <w:szCs w:val="20"/>
        </w:rPr>
        <w:t>is, Les</w:t>
      </w:r>
      <w:r w:rsidR="00D5581F" w:rsidRPr="00D5581F">
        <w:rPr>
          <w:rFonts w:eastAsia="MS PMincho"/>
          <w:sz w:val="20"/>
          <w:szCs w:val="20"/>
        </w:rPr>
        <w:t xml:space="preserve"> Cahiers du Cinéma</w:t>
      </w:r>
      <w:r w:rsidR="00D5581F">
        <w:rPr>
          <w:rFonts w:eastAsia="MS PMincho"/>
          <w:sz w:val="20"/>
          <w:szCs w:val="20"/>
        </w:rPr>
        <w:t>,</w:t>
      </w:r>
      <w:r w:rsidR="00D5581F" w:rsidRPr="00D5581F">
        <w:rPr>
          <w:rFonts w:eastAsia="MS PMincho"/>
          <w:sz w:val="20"/>
          <w:szCs w:val="20"/>
        </w:rPr>
        <w:t xml:space="preserve"> </w:t>
      </w:r>
      <w:r w:rsidR="00D5581F">
        <w:rPr>
          <w:rFonts w:eastAsia="MS PMincho"/>
          <w:sz w:val="20"/>
          <w:szCs w:val="20"/>
        </w:rPr>
        <w:t>Coll. « </w:t>
      </w:r>
      <w:r w:rsidR="00D5581F" w:rsidRPr="00D5581F">
        <w:rPr>
          <w:rFonts w:eastAsia="MS PMincho"/>
          <w:sz w:val="20"/>
          <w:szCs w:val="20"/>
        </w:rPr>
        <w:t>les petits cahiers</w:t>
      </w:r>
      <w:r w:rsidR="00D5581F">
        <w:rPr>
          <w:rFonts w:eastAsia="MS PMincho"/>
          <w:sz w:val="20"/>
          <w:szCs w:val="20"/>
        </w:rPr>
        <w:t> »</w:t>
      </w:r>
      <w:r w:rsidR="00D5581F" w:rsidRPr="00E85549">
        <w:rPr>
          <w:rFonts w:eastAsia="MS PMincho"/>
          <w:i/>
          <w:iCs/>
          <w:sz w:val="20"/>
          <w:szCs w:val="20"/>
        </w:rPr>
        <w:t xml:space="preserve"> </w:t>
      </w:r>
      <w:r w:rsidR="00D5581F" w:rsidRPr="00D5581F">
        <w:rPr>
          <w:rFonts w:eastAsia="MS PMincho"/>
          <w:sz w:val="20"/>
          <w:szCs w:val="20"/>
        </w:rPr>
        <w:t>/ CNDP</w:t>
      </w:r>
      <w:r w:rsidR="00D5581F">
        <w:rPr>
          <w:rFonts w:eastAsia="MS PMincho"/>
          <w:sz w:val="20"/>
          <w:szCs w:val="20"/>
        </w:rPr>
        <w:t>, 200</w:t>
      </w:r>
      <w:r w:rsidR="00381EE1">
        <w:rPr>
          <w:rFonts w:eastAsia="MS PMincho"/>
          <w:sz w:val="20"/>
          <w:szCs w:val="20"/>
        </w:rPr>
        <w:t>4</w:t>
      </w:r>
    </w:p>
    <w:p w14:paraId="380DBB98" w14:textId="1FF16B74" w:rsidR="00C171BC" w:rsidRPr="00D5581F" w:rsidRDefault="00D5581F" w:rsidP="00362DFE">
      <w:pPr>
        <w:autoSpaceDE w:val="0"/>
        <w:autoSpaceDN w:val="0"/>
        <w:adjustRightInd w:val="0"/>
        <w:jc w:val="both"/>
        <w:rPr>
          <w:rFonts w:eastAsia="MS PMincho"/>
          <w:sz w:val="20"/>
          <w:szCs w:val="20"/>
        </w:rPr>
      </w:pPr>
      <w:r w:rsidRPr="00D5581F">
        <w:rPr>
          <w:rFonts w:eastAsia="MS PMincho"/>
          <w:sz w:val="20"/>
          <w:szCs w:val="20"/>
        </w:rPr>
        <w:t>Pierre-Antoine Coutant</w:t>
      </w:r>
      <w:r>
        <w:rPr>
          <w:rFonts w:eastAsia="MS PMincho"/>
          <w:sz w:val="20"/>
          <w:szCs w:val="20"/>
        </w:rPr>
        <w:t>,</w:t>
      </w:r>
      <w:r w:rsidRPr="00D5581F">
        <w:rPr>
          <w:rFonts w:eastAsia="MS PMincho"/>
          <w:sz w:val="20"/>
          <w:szCs w:val="20"/>
        </w:rPr>
        <w:t xml:space="preserve"> </w:t>
      </w:r>
      <w:r w:rsidR="00C171BC" w:rsidRPr="00D5581F">
        <w:rPr>
          <w:rFonts w:eastAsia="MS PMincho"/>
          <w:i/>
          <w:iCs/>
          <w:sz w:val="20"/>
          <w:szCs w:val="20"/>
        </w:rPr>
        <w:t>La reproduction du son au cinéma</w:t>
      </w:r>
      <w:r>
        <w:rPr>
          <w:rFonts w:eastAsia="MS PMincho"/>
          <w:sz w:val="20"/>
          <w:szCs w:val="20"/>
        </w:rPr>
        <w:t>,</w:t>
      </w:r>
      <w:r w:rsidR="00C171BC" w:rsidRPr="00E85549">
        <w:rPr>
          <w:rFonts w:eastAsia="MS PMincho"/>
          <w:sz w:val="20"/>
          <w:szCs w:val="20"/>
        </w:rPr>
        <w:t xml:space="preserve"> </w:t>
      </w:r>
      <w:r w:rsidRPr="00D5581F">
        <w:rPr>
          <w:rFonts w:eastAsia="MS PMincho"/>
          <w:sz w:val="20"/>
          <w:szCs w:val="20"/>
        </w:rPr>
        <w:t>Paris, La</w:t>
      </w:r>
      <w:r w:rsidR="00C171BC" w:rsidRPr="00D5581F">
        <w:rPr>
          <w:rFonts w:eastAsia="MS PMincho"/>
          <w:sz w:val="20"/>
          <w:szCs w:val="20"/>
        </w:rPr>
        <w:t xml:space="preserve"> </w:t>
      </w:r>
      <w:proofErr w:type="spellStart"/>
      <w:r w:rsidR="00C171BC" w:rsidRPr="00D5581F">
        <w:rPr>
          <w:rFonts w:eastAsia="MS PMincho"/>
          <w:sz w:val="20"/>
          <w:szCs w:val="20"/>
        </w:rPr>
        <w:t>F</w:t>
      </w:r>
      <w:r w:rsidRPr="00D5581F">
        <w:rPr>
          <w:rFonts w:eastAsia="MS PMincho"/>
          <w:sz w:val="20"/>
          <w:szCs w:val="20"/>
        </w:rPr>
        <w:t>émis</w:t>
      </w:r>
      <w:proofErr w:type="spellEnd"/>
      <w:r w:rsidRPr="00D5581F">
        <w:rPr>
          <w:rFonts w:eastAsia="MS PMincho"/>
          <w:sz w:val="20"/>
          <w:szCs w:val="20"/>
        </w:rPr>
        <w:t xml:space="preserve">, </w:t>
      </w:r>
      <w:r w:rsidR="008A09B9">
        <w:rPr>
          <w:rFonts w:eastAsia="MS PMincho"/>
          <w:sz w:val="20"/>
          <w:szCs w:val="20"/>
        </w:rPr>
        <w:t>1991</w:t>
      </w:r>
    </w:p>
    <w:p w14:paraId="78C38A62" w14:textId="77777777" w:rsidR="00874331" w:rsidRPr="00B3471C" w:rsidRDefault="00874331" w:rsidP="00362DFE">
      <w:pPr>
        <w:tabs>
          <w:tab w:val="left" w:pos="6210"/>
          <w:tab w:val="left" w:pos="7350"/>
        </w:tabs>
        <w:rPr>
          <w:b/>
          <w:bCs/>
          <w:sz w:val="20"/>
          <w:szCs w:val="20"/>
          <w:shd w:val="clear" w:color="auto" w:fill="FFFF00"/>
        </w:rPr>
      </w:pPr>
    </w:p>
    <w:p w14:paraId="22EF427E" w14:textId="77777777" w:rsidR="005E2118" w:rsidRPr="00B3471C" w:rsidRDefault="003D05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hAnsi="Times New Roman" w:cs="Times New Roman"/>
          <w:sz w:val="20"/>
          <w:szCs w:val="20"/>
        </w:rPr>
        <w:t xml:space="preserve"> </w:t>
      </w:r>
      <w:r w:rsidR="005E2118" w:rsidRPr="00B3471C">
        <w:rPr>
          <w:rFonts w:ascii="Times New Roman" w:eastAsia="Times" w:hAnsi="Times New Roman" w:cs="Times New Roman"/>
          <w:sz w:val="20"/>
          <w:szCs w:val="20"/>
        </w:rPr>
        <w:t>*****</w:t>
      </w:r>
    </w:p>
    <w:p w14:paraId="714D58D8" w14:textId="4FD6A354" w:rsidR="003D0518" w:rsidRPr="00B3471C" w:rsidRDefault="003D0518" w:rsidP="00362DFE">
      <w:pPr>
        <w:pStyle w:val="Paragraphedeliste"/>
        <w:tabs>
          <w:tab w:val="left" w:pos="6210"/>
          <w:tab w:val="left" w:pos="7350"/>
        </w:tabs>
        <w:rPr>
          <w:rFonts w:ascii="Times New Roman" w:hAnsi="Times New Roman" w:cs="Times New Roman"/>
          <w:sz w:val="20"/>
          <w:szCs w:val="20"/>
          <w:lang w:val="fr-FR"/>
        </w:rPr>
      </w:pPr>
    </w:p>
    <w:p w14:paraId="6DA5882B" w14:textId="2C69970D" w:rsidR="00473B45" w:rsidRPr="00C17DEF" w:rsidRDefault="003D0518" w:rsidP="00362DFE">
      <w:pPr>
        <w:pStyle w:val="Paragraphedeliste"/>
        <w:numPr>
          <w:ilvl w:val="0"/>
          <w:numId w:val="5"/>
        </w:numPr>
        <w:tabs>
          <w:tab w:val="left" w:pos="6210"/>
          <w:tab w:val="left" w:pos="7350"/>
        </w:tabs>
        <w:rPr>
          <w:rFonts w:ascii="Times New Roman" w:hAnsi="Times New Roman" w:cs="Times New Roman"/>
          <w:sz w:val="20"/>
          <w:szCs w:val="20"/>
          <w:lang w:val="de-DE"/>
        </w:rPr>
      </w:pPr>
      <w:r w:rsidRPr="00C17DEF">
        <w:rPr>
          <w:rFonts w:ascii="Times New Roman" w:hAnsi="Times New Roman" w:cs="Times New Roman"/>
          <w:b/>
          <w:bCs/>
          <w:sz w:val="20"/>
          <w:szCs w:val="20"/>
          <w:lang w:val="de-DE"/>
        </w:rPr>
        <w:t>Gr.</w:t>
      </w:r>
      <w:r w:rsidR="00BC6B22" w:rsidRPr="00C17DEF">
        <w:rPr>
          <w:rFonts w:ascii="Times New Roman" w:hAnsi="Times New Roman" w:cs="Times New Roman"/>
          <w:b/>
          <w:bCs/>
          <w:sz w:val="20"/>
          <w:szCs w:val="20"/>
          <w:lang w:val="de-DE"/>
        </w:rPr>
        <w:t xml:space="preserve">4 </w:t>
      </w:r>
      <w:proofErr w:type="spellStart"/>
      <w:r w:rsidR="00BC6B22" w:rsidRPr="00C17DEF">
        <w:rPr>
          <w:rFonts w:ascii="Times New Roman" w:hAnsi="Times New Roman" w:cs="Times New Roman"/>
          <w:b/>
          <w:bCs/>
          <w:sz w:val="20"/>
          <w:szCs w:val="20"/>
          <w:lang w:val="de-DE"/>
        </w:rPr>
        <w:t>Mme</w:t>
      </w:r>
      <w:proofErr w:type="spellEnd"/>
      <w:r w:rsidRPr="00C17DEF">
        <w:rPr>
          <w:rFonts w:ascii="Times New Roman" w:hAnsi="Times New Roman" w:cs="Times New Roman"/>
          <w:b/>
          <w:bCs/>
          <w:sz w:val="20"/>
          <w:szCs w:val="20"/>
          <w:lang w:val="de-DE"/>
        </w:rPr>
        <w:t xml:space="preserve"> Hilal AHISKALI</w:t>
      </w:r>
      <w:r w:rsidR="00C4772F" w:rsidRPr="00C17DEF">
        <w:rPr>
          <w:rFonts w:ascii="Times New Roman" w:hAnsi="Times New Roman" w:cs="Times New Roman"/>
          <w:b/>
          <w:bCs/>
          <w:sz w:val="20"/>
          <w:szCs w:val="20"/>
          <w:lang w:val="de-DE"/>
        </w:rPr>
        <w:t xml:space="preserve"> </w:t>
      </w:r>
      <w:r w:rsidR="00356E1E" w:rsidRPr="00C17DEF">
        <w:rPr>
          <w:rFonts w:ascii="Times New Roman" w:hAnsi="Times New Roman" w:cs="Times New Roman"/>
          <w:b/>
          <w:bCs/>
          <w:sz w:val="20"/>
          <w:szCs w:val="20"/>
          <w:lang w:val="de-DE"/>
        </w:rPr>
        <w:t xml:space="preserve">- </w:t>
      </w:r>
      <w:r w:rsidR="00C4772F" w:rsidRPr="00C17DEF">
        <w:rPr>
          <w:rFonts w:ascii="Times New Roman" w:hAnsi="Times New Roman" w:cs="Times New Roman"/>
          <w:sz w:val="20"/>
          <w:szCs w:val="20"/>
          <w:lang w:val="de-DE"/>
        </w:rPr>
        <w:t>Mardi 9h-12h 252</w:t>
      </w:r>
    </w:p>
    <w:p w14:paraId="44CE032B" w14:textId="77777777" w:rsidR="009D2416" w:rsidRPr="00C17DEF" w:rsidRDefault="009D2416" w:rsidP="00362DFE">
      <w:pPr>
        <w:pStyle w:val="Paragraphedeliste"/>
        <w:tabs>
          <w:tab w:val="left" w:pos="6210"/>
          <w:tab w:val="left" w:pos="7350"/>
        </w:tabs>
        <w:rPr>
          <w:rFonts w:ascii="Times New Roman" w:hAnsi="Times New Roman" w:cs="Times New Roman"/>
          <w:b/>
          <w:bCs/>
          <w:sz w:val="20"/>
          <w:szCs w:val="20"/>
          <w:lang w:val="de-DE"/>
        </w:rPr>
      </w:pPr>
    </w:p>
    <w:p w14:paraId="4F1B8E5D" w14:textId="77777777" w:rsidR="00B17951" w:rsidRPr="00B3471C" w:rsidRDefault="00B17951" w:rsidP="00362DFE">
      <w:pPr>
        <w:jc w:val="both"/>
        <w:rPr>
          <w:sz w:val="20"/>
          <w:szCs w:val="20"/>
        </w:rPr>
      </w:pPr>
      <w:r w:rsidRPr="00B3471C">
        <w:rPr>
          <w:sz w:val="20"/>
          <w:szCs w:val="20"/>
        </w:rPr>
        <w:t xml:space="preserve">Ce cours vise à faire découvrir aux étudiants les différentes phases de la réalisation d’un film, en partant de la pratique. Par un travail en équipe, ils se familiarisent avec les différents postes techniques et métiers du cinéma. Sont abordés l’écriture d’un court scénario et la préparation d’un découpage, d’un storyboard, ainsi que l’exercice de différentes formes d’utilisation de la caméra, l’éclairage et la prise de son. </w:t>
      </w:r>
      <w:r w:rsidRPr="00B3471C">
        <w:rPr>
          <w:color w:val="1F1F1F"/>
          <w:sz w:val="20"/>
          <w:szCs w:val="20"/>
          <w:shd w:val="clear" w:color="auto" w:fill="FFFFFF"/>
        </w:rPr>
        <w:t xml:space="preserve">Les étudiants s’initient aux aspects de la </w:t>
      </w:r>
      <w:proofErr w:type="spellStart"/>
      <w:r w:rsidRPr="00B3471C">
        <w:rPr>
          <w:color w:val="1F1F1F"/>
          <w:sz w:val="20"/>
          <w:szCs w:val="20"/>
          <w:shd w:val="clear" w:color="auto" w:fill="FFFFFF"/>
        </w:rPr>
        <w:t>pré-production</w:t>
      </w:r>
      <w:proofErr w:type="spellEnd"/>
      <w:r w:rsidRPr="00B3471C">
        <w:rPr>
          <w:color w:val="1F1F1F"/>
          <w:sz w:val="20"/>
          <w:szCs w:val="20"/>
          <w:shd w:val="clear" w:color="auto" w:fill="FFFFFF"/>
        </w:rPr>
        <w:t xml:space="preserve"> (dépouillement, casting, repérage) et de la post-production (montage), l'objectif étant de les accompagner dans la réalisation complète de leur projet filmique.</w:t>
      </w:r>
      <w:r w:rsidRPr="00B3471C">
        <w:rPr>
          <w:rStyle w:val="apple-converted-space"/>
          <w:color w:val="1F1F1F"/>
          <w:sz w:val="20"/>
          <w:szCs w:val="20"/>
          <w:shd w:val="clear" w:color="auto" w:fill="FFFFFF"/>
        </w:rPr>
        <w:t> </w:t>
      </w:r>
      <w:r w:rsidRPr="00B3471C">
        <w:rPr>
          <w:sz w:val="20"/>
          <w:szCs w:val="20"/>
        </w:rPr>
        <w:t>Bien entendu, la question de la mise en scène est abordée, pour que les étudiants puissent intégrer leurs connaissances techniques dans une réflexion artistique plus large.</w:t>
      </w:r>
    </w:p>
    <w:p w14:paraId="6F31713B" w14:textId="77777777" w:rsidR="00B17951" w:rsidRPr="00B3471C" w:rsidRDefault="00B17951" w:rsidP="00362DFE">
      <w:pPr>
        <w:jc w:val="both"/>
        <w:rPr>
          <w:b/>
          <w:bCs/>
          <w:sz w:val="20"/>
          <w:szCs w:val="20"/>
        </w:rPr>
      </w:pPr>
      <w:r w:rsidRPr="00B3471C">
        <w:rPr>
          <w:b/>
          <w:bCs/>
          <w:sz w:val="20"/>
          <w:szCs w:val="20"/>
        </w:rPr>
        <w:t>Bibliographie :</w:t>
      </w:r>
    </w:p>
    <w:p w14:paraId="56D1D067" w14:textId="77777777" w:rsidR="00B17951" w:rsidRPr="00B3471C" w:rsidRDefault="00B17951" w:rsidP="00362DFE">
      <w:pPr>
        <w:jc w:val="both"/>
        <w:rPr>
          <w:sz w:val="20"/>
          <w:szCs w:val="20"/>
        </w:rPr>
      </w:pPr>
      <w:r w:rsidRPr="00B3471C">
        <w:rPr>
          <w:sz w:val="20"/>
          <w:szCs w:val="20"/>
        </w:rPr>
        <w:t xml:space="preserve">Yannick VALLET, </w:t>
      </w:r>
      <w:r w:rsidRPr="00B3471C">
        <w:rPr>
          <w:i/>
          <w:iCs/>
          <w:sz w:val="20"/>
          <w:szCs w:val="20"/>
        </w:rPr>
        <w:t>La Grammaire du cinéma - De l’écriture au montage : les techniques du langage filmé</w:t>
      </w:r>
      <w:r w:rsidRPr="00B3471C">
        <w:rPr>
          <w:sz w:val="20"/>
          <w:szCs w:val="20"/>
        </w:rPr>
        <w:t>, Malakoff, Armand Colin, 2016.</w:t>
      </w:r>
    </w:p>
    <w:p w14:paraId="4A34F5E1" w14:textId="77777777" w:rsidR="00B17951" w:rsidRPr="00B3471C" w:rsidRDefault="00B17951" w:rsidP="00362DFE">
      <w:pPr>
        <w:jc w:val="both"/>
        <w:rPr>
          <w:sz w:val="20"/>
          <w:szCs w:val="20"/>
        </w:rPr>
      </w:pPr>
      <w:r w:rsidRPr="00B3471C">
        <w:rPr>
          <w:sz w:val="20"/>
          <w:szCs w:val="20"/>
        </w:rPr>
        <w:lastRenderedPageBreak/>
        <w:t xml:space="preserve">Alfred HITCHCOCK, François TRUFFAUT, </w:t>
      </w:r>
      <w:r w:rsidRPr="00B3471C">
        <w:rPr>
          <w:i/>
          <w:iCs/>
          <w:sz w:val="20"/>
          <w:szCs w:val="20"/>
        </w:rPr>
        <w:t>Le cinéma selon Hitchcock</w:t>
      </w:r>
      <w:r w:rsidRPr="00B3471C">
        <w:rPr>
          <w:sz w:val="20"/>
          <w:szCs w:val="20"/>
        </w:rPr>
        <w:t>, Paris, Gallimard, 1993.</w:t>
      </w:r>
    </w:p>
    <w:p w14:paraId="6CC9993E" w14:textId="77777777" w:rsidR="00B17951" w:rsidRPr="00B3471C" w:rsidRDefault="00B17951" w:rsidP="00362DFE">
      <w:pPr>
        <w:jc w:val="both"/>
        <w:rPr>
          <w:sz w:val="20"/>
          <w:szCs w:val="20"/>
        </w:rPr>
      </w:pPr>
      <w:r w:rsidRPr="00B3471C">
        <w:rPr>
          <w:sz w:val="20"/>
          <w:szCs w:val="20"/>
        </w:rPr>
        <w:t xml:space="preserve">Sidney LUMET, </w:t>
      </w:r>
      <w:r w:rsidRPr="00B3471C">
        <w:rPr>
          <w:i/>
          <w:iCs/>
          <w:sz w:val="20"/>
          <w:szCs w:val="20"/>
        </w:rPr>
        <w:t>Faire un film</w:t>
      </w:r>
      <w:r w:rsidRPr="00B3471C">
        <w:rPr>
          <w:sz w:val="20"/>
          <w:szCs w:val="20"/>
        </w:rPr>
        <w:t>, traduit de l’anglais par Charles Villalon, Nantes, Capricci, 2016.</w:t>
      </w:r>
    </w:p>
    <w:p w14:paraId="0D08DDEE" w14:textId="77777777" w:rsidR="00B17951" w:rsidRPr="00B3471C" w:rsidRDefault="00B17951" w:rsidP="00362DFE">
      <w:pPr>
        <w:jc w:val="both"/>
        <w:rPr>
          <w:sz w:val="20"/>
          <w:szCs w:val="20"/>
          <w:lang w:val="it-IT"/>
        </w:rPr>
      </w:pPr>
      <w:r w:rsidRPr="00B3471C">
        <w:rPr>
          <w:sz w:val="20"/>
          <w:szCs w:val="20"/>
          <w:lang w:val="it-IT"/>
        </w:rPr>
        <w:t xml:space="preserve">Michelangelo ANTONIONI, </w:t>
      </w:r>
      <w:r w:rsidRPr="00B3471C">
        <w:rPr>
          <w:i/>
          <w:iCs/>
          <w:sz w:val="20"/>
          <w:szCs w:val="20"/>
          <w:lang w:val="it-IT"/>
        </w:rPr>
        <w:t>Écrits : fare un film è per me vivere</w:t>
      </w:r>
      <w:r w:rsidRPr="00B3471C">
        <w:rPr>
          <w:sz w:val="20"/>
          <w:szCs w:val="20"/>
          <w:lang w:val="it-IT"/>
        </w:rPr>
        <w:t>, Paris, Images Modernes, 2003.</w:t>
      </w:r>
    </w:p>
    <w:p w14:paraId="2836B76C" w14:textId="77777777" w:rsidR="00B17951" w:rsidRPr="00B3471C" w:rsidRDefault="00B17951" w:rsidP="00362DFE">
      <w:pPr>
        <w:jc w:val="both"/>
        <w:rPr>
          <w:sz w:val="20"/>
          <w:szCs w:val="20"/>
        </w:rPr>
      </w:pPr>
      <w:r w:rsidRPr="00B3471C">
        <w:rPr>
          <w:sz w:val="20"/>
          <w:szCs w:val="20"/>
        </w:rPr>
        <w:t>Thomas PÉREZ TURRENT, José DE LA COLINA</w:t>
      </w:r>
      <w:r w:rsidRPr="00B3471C">
        <w:rPr>
          <w:i/>
          <w:iCs/>
          <w:sz w:val="20"/>
          <w:szCs w:val="20"/>
        </w:rPr>
        <w:t>, Conversations avec Luis Buñuel : il est dangereux de se pencher au-dedans</w:t>
      </w:r>
      <w:r w:rsidRPr="00B3471C">
        <w:rPr>
          <w:sz w:val="20"/>
          <w:szCs w:val="20"/>
        </w:rPr>
        <w:t>, traduit de l’espagnol par Marie Delporte, Paris, Cahiers du cinéma, 1993.</w:t>
      </w:r>
    </w:p>
    <w:p w14:paraId="56277A68" w14:textId="77777777" w:rsidR="00B17951" w:rsidRPr="00B3471C" w:rsidRDefault="00B17951" w:rsidP="00362DFE">
      <w:pPr>
        <w:jc w:val="both"/>
        <w:rPr>
          <w:sz w:val="20"/>
          <w:szCs w:val="20"/>
        </w:rPr>
      </w:pPr>
      <w:r w:rsidRPr="00B3471C">
        <w:rPr>
          <w:b/>
          <w:bCs/>
          <w:sz w:val="20"/>
          <w:szCs w:val="20"/>
        </w:rPr>
        <w:t>Films à voir :</w:t>
      </w:r>
      <w:r w:rsidRPr="00B3471C">
        <w:rPr>
          <w:sz w:val="20"/>
          <w:szCs w:val="20"/>
        </w:rPr>
        <w:t xml:space="preserve"> </w:t>
      </w:r>
    </w:p>
    <w:p w14:paraId="438FCF42" w14:textId="77777777" w:rsidR="00B17951" w:rsidRPr="00B3471C" w:rsidRDefault="00B17951" w:rsidP="00362DFE">
      <w:pPr>
        <w:jc w:val="both"/>
        <w:rPr>
          <w:sz w:val="20"/>
          <w:szCs w:val="20"/>
        </w:rPr>
      </w:pPr>
      <w:r w:rsidRPr="00B3471C">
        <w:rPr>
          <w:i/>
          <w:iCs/>
          <w:sz w:val="20"/>
          <w:szCs w:val="20"/>
        </w:rPr>
        <w:t>Gerry</w:t>
      </w:r>
      <w:r w:rsidRPr="00B3471C">
        <w:rPr>
          <w:sz w:val="20"/>
          <w:szCs w:val="20"/>
        </w:rPr>
        <w:t xml:space="preserve"> (Gus Van Sant, 2002), </w:t>
      </w:r>
      <w:proofErr w:type="spellStart"/>
      <w:r w:rsidRPr="00B3471C">
        <w:rPr>
          <w:i/>
          <w:iCs/>
          <w:sz w:val="20"/>
          <w:szCs w:val="20"/>
        </w:rPr>
        <w:t>Paranoid</w:t>
      </w:r>
      <w:proofErr w:type="spellEnd"/>
      <w:r w:rsidRPr="00B3471C">
        <w:rPr>
          <w:i/>
          <w:iCs/>
          <w:sz w:val="20"/>
          <w:szCs w:val="20"/>
        </w:rPr>
        <w:t xml:space="preserve"> Park</w:t>
      </w:r>
      <w:r w:rsidRPr="00B3471C">
        <w:rPr>
          <w:sz w:val="20"/>
          <w:szCs w:val="20"/>
        </w:rPr>
        <w:t xml:space="preserve"> (Gus Van Sant, 2007), </w:t>
      </w:r>
      <w:r w:rsidRPr="00B3471C">
        <w:rPr>
          <w:i/>
          <w:iCs/>
          <w:sz w:val="20"/>
          <w:szCs w:val="20"/>
        </w:rPr>
        <w:t>Citizen Kane</w:t>
      </w:r>
      <w:r w:rsidRPr="00B3471C">
        <w:rPr>
          <w:sz w:val="20"/>
          <w:szCs w:val="20"/>
        </w:rPr>
        <w:t xml:space="preserve"> (Orson Welles, 1941), </w:t>
      </w:r>
      <w:proofErr w:type="spellStart"/>
      <w:r w:rsidRPr="00B3471C">
        <w:rPr>
          <w:i/>
          <w:iCs/>
          <w:sz w:val="20"/>
          <w:szCs w:val="20"/>
        </w:rPr>
        <w:t>Uzak</w:t>
      </w:r>
      <w:proofErr w:type="spellEnd"/>
      <w:r w:rsidRPr="00B3471C">
        <w:rPr>
          <w:i/>
          <w:iCs/>
          <w:sz w:val="20"/>
          <w:szCs w:val="20"/>
        </w:rPr>
        <w:t xml:space="preserve"> - Lointain</w:t>
      </w:r>
      <w:r w:rsidRPr="00B3471C">
        <w:rPr>
          <w:sz w:val="20"/>
          <w:szCs w:val="20"/>
        </w:rPr>
        <w:t xml:space="preserve"> (Nuri Bilge Ceylan, 2002), </w:t>
      </w:r>
      <w:r w:rsidRPr="00B3471C">
        <w:rPr>
          <w:i/>
          <w:iCs/>
          <w:sz w:val="20"/>
          <w:szCs w:val="20"/>
        </w:rPr>
        <w:t>Il était une fois en Anatolie</w:t>
      </w:r>
      <w:r w:rsidRPr="00B3471C">
        <w:rPr>
          <w:sz w:val="20"/>
          <w:szCs w:val="20"/>
        </w:rPr>
        <w:t xml:space="preserve"> (Nuri Bilge Ceylan, 2011), </w:t>
      </w:r>
      <w:r w:rsidRPr="00B3471C">
        <w:rPr>
          <w:i/>
          <w:iCs/>
          <w:sz w:val="20"/>
          <w:szCs w:val="20"/>
        </w:rPr>
        <w:t>Le Désert rouge</w:t>
      </w:r>
      <w:r w:rsidRPr="00B3471C">
        <w:rPr>
          <w:sz w:val="20"/>
          <w:szCs w:val="20"/>
        </w:rPr>
        <w:t xml:space="preserve"> (Michelangelo Antonioni, 1964), </w:t>
      </w:r>
      <w:r w:rsidRPr="00B3471C">
        <w:rPr>
          <w:i/>
          <w:iCs/>
          <w:sz w:val="20"/>
          <w:szCs w:val="20"/>
        </w:rPr>
        <w:t>Liverpool</w:t>
      </w:r>
      <w:r w:rsidRPr="00B3471C">
        <w:rPr>
          <w:sz w:val="20"/>
          <w:szCs w:val="20"/>
        </w:rPr>
        <w:t xml:space="preserve"> (Lisandro Alonso, 2008).</w:t>
      </w:r>
    </w:p>
    <w:p w14:paraId="7F0EEAE5" w14:textId="77777777" w:rsidR="00B17951" w:rsidRPr="00B3471C" w:rsidRDefault="00B17951" w:rsidP="00362DFE">
      <w:pPr>
        <w:jc w:val="both"/>
        <w:rPr>
          <w:b/>
          <w:bCs/>
          <w:sz w:val="20"/>
          <w:szCs w:val="20"/>
        </w:rPr>
      </w:pPr>
      <w:r w:rsidRPr="00B3471C">
        <w:rPr>
          <w:b/>
          <w:bCs/>
          <w:sz w:val="20"/>
          <w:szCs w:val="20"/>
        </w:rPr>
        <w:t xml:space="preserve">Modalités d’évaluation : </w:t>
      </w:r>
      <w:r w:rsidRPr="00B3471C">
        <w:rPr>
          <w:sz w:val="20"/>
          <w:szCs w:val="20"/>
        </w:rPr>
        <w:t>Un examen sur table et un exercice filmique</w:t>
      </w:r>
    </w:p>
    <w:p w14:paraId="57C751F1" w14:textId="600C335E" w:rsidR="009D2416" w:rsidRPr="00B3471C" w:rsidRDefault="009D2416" w:rsidP="00362DFE">
      <w:pPr>
        <w:pStyle w:val="gmail-p1"/>
        <w:spacing w:before="0" w:beforeAutospacing="0" w:after="0" w:afterAutospacing="0"/>
        <w:jc w:val="both"/>
        <w:rPr>
          <w:rFonts w:eastAsia="MS PMincho"/>
        </w:rPr>
      </w:pPr>
    </w:p>
    <w:p w14:paraId="2762AFC0" w14:textId="77777777" w:rsidR="009D2416" w:rsidRPr="00B3471C" w:rsidRDefault="009D2416" w:rsidP="00362DFE">
      <w:pPr>
        <w:pStyle w:val="Paragraphedeliste"/>
        <w:tabs>
          <w:tab w:val="left" w:pos="6210"/>
          <w:tab w:val="left" w:pos="7350"/>
        </w:tabs>
        <w:rPr>
          <w:rFonts w:ascii="Times New Roman" w:hAnsi="Times New Roman" w:cs="Times New Roman"/>
          <w:b/>
          <w:bCs/>
          <w:sz w:val="20"/>
          <w:szCs w:val="20"/>
          <w:lang w:val="fr-FR"/>
        </w:rPr>
      </w:pPr>
    </w:p>
    <w:p w14:paraId="7844B942" w14:textId="77777777"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35D9CF5C" w14:textId="2FF8DB4F" w:rsidR="00874331" w:rsidRPr="00B3471C" w:rsidRDefault="00874331" w:rsidP="00362DFE">
      <w:pPr>
        <w:autoSpaceDE w:val="0"/>
        <w:autoSpaceDN w:val="0"/>
        <w:adjustRightInd w:val="0"/>
        <w:jc w:val="both"/>
        <w:rPr>
          <w:rFonts w:eastAsia="MS PMincho"/>
          <w:b/>
          <w:smallCaps/>
          <w:sz w:val="20"/>
          <w:szCs w:val="20"/>
        </w:rPr>
      </w:pPr>
    </w:p>
    <w:p w14:paraId="6B153048" w14:textId="77777777" w:rsidR="00874331" w:rsidRPr="00B3471C" w:rsidRDefault="00874331" w:rsidP="00362DFE">
      <w:pPr>
        <w:tabs>
          <w:tab w:val="left" w:pos="6210"/>
          <w:tab w:val="left" w:pos="7350"/>
        </w:tabs>
        <w:rPr>
          <w:b/>
          <w:bCs/>
          <w:sz w:val="20"/>
          <w:szCs w:val="20"/>
        </w:rPr>
      </w:pPr>
    </w:p>
    <w:p w14:paraId="45BF23E4" w14:textId="14D7CD61" w:rsidR="009D2416" w:rsidRPr="006F6F93" w:rsidRDefault="003D0518" w:rsidP="00356E1E">
      <w:pPr>
        <w:pBdr>
          <w:bottom w:val="single" w:sz="6" w:space="1" w:color="auto"/>
        </w:pBdr>
        <w:tabs>
          <w:tab w:val="left" w:pos="6210"/>
          <w:tab w:val="left" w:pos="7350"/>
        </w:tabs>
        <w:rPr>
          <w:b/>
          <w:bCs/>
          <w:sz w:val="20"/>
          <w:szCs w:val="20"/>
        </w:rPr>
      </w:pPr>
      <w:r w:rsidRPr="006F6F93">
        <w:rPr>
          <w:b/>
          <w:bCs/>
          <w:sz w:val="20"/>
          <w:szCs w:val="20"/>
        </w:rPr>
        <w:t>EP D1 060725 Atelier : mise en scène et découpage</w:t>
      </w:r>
      <w:r w:rsidR="000704F3" w:rsidRPr="006F6F93">
        <w:rPr>
          <w:b/>
          <w:bCs/>
          <w:sz w:val="20"/>
          <w:szCs w:val="20"/>
        </w:rPr>
        <w:t xml:space="preserve"> </w:t>
      </w:r>
      <w:r w:rsidR="000704F3" w:rsidRPr="006F6F93">
        <w:rPr>
          <w:rFonts w:eastAsia="MS PMincho"/>
          <w:b/>
          <w:sz w:val="20"/>
          <w:szCs w:val="20"/>
        </w:rPr>
        <w:t>(2 ECTS)</w:t>
      </w:r>
    </w:p>
    <w:p w14:paraId="74416FBD" w14:textId="7DE559A8" w:rsidR="003D0518" w:rsidRPr="00B3471C" w:rsidRDefault="009D2416" w:rsidP="00362DFE">
      <w:pPr>
        <w:tabs>
          <w:tab w:val="left" w:pos="6210"/>
          <w:tab w:val="left" w:pos="7350"/>
        </w:tabs>
        <w:rPr>
          <w:sz w:val="20"/>
          <w:szCs w:val="20"/>
        </w:rPr>
      </w:pPr>
      <w:r w:rsidRPr="00B3471C">
        <w:rPr>
          <w:b/>
          <w:bCs/>
          <w:sz w:val="20"/>
          <w:szCs w:val="20"/>
        </w:rPr>
        <w:t xml:space="preserve"> </w:t>
      </w:r>
    </w:p>
    <w:p w14:paraId="44CF8319" w14:textId="77777777" w:rsidR="009D2416" w:rsidRPr="00B3471C" w:rsidRDefault="009D2416" w:rsidP="00362DFE">
      <w:pPr>
        <w:tabs>
          <w:tab w:val="left" w:pos="6210"/>
          <w:tab w:val="left" w:pos="7350"/>
        </w:tabs>
        <w:rPr>
          <w:sz w:val="20"/>
          <w:szCs w:val="20"/>
        </w:rPr>
      </w:pPr>
    </w:p>
    <w:p w14:paraId="0F0FDF41" w14:textId="6DF4C127" w:rsidR="009D2416" w:rsidRPr="00C542F9" w:rsidRDefault="003D0518" w:rsidP="00362DFE">
      <w:pPr>
        <w:pStyle w:val="Paragraphedeliste"/>
        <w:numPr>
          <w:ilvl w:val="0"/>
          <w:numId w:val="5"/>
        </w:numPr>
        <w:tabs>
          <w:tab w:val="left" w:pos="6210"/>
          <w:tab w:val="left" w:pos="7350"/>
        </w:tabs>
        <w:jc w:val="both"/>
        <w:rPr>
          <w:rFonts w:ascii="Times New Roman" w:hAnsi="Times New Roman" w:cs="Times New Roman"/>
          <w:b/>
          <w:bCs/>
          <w:sz w:val="20"/>
          <w:szCs w:val="20"/>
          <w:lang w:val="fr-FR"/>
        </w:rPr>
      </w:pPr>
      <w:r w:rsidRPr="00C542F9">
        <w:rPr>
          <w:rFonts w:ascii="Times New Roman" w:hAnsi="Times New Roman" w:cs="Times New Roman"/>
          <w:b/>
          <w:bCs/>
          <w:sz w:val="20"/>
          <w:szCs w:val="20"/>
          <w:lang w:val="fr-FR"/>
        </w:rPr>
        <w:t>Gr</w:t>
      </w:r>
      <w:r w:rsidR="00C94BC7" w:rsidRPr="00C542F9">
        <w:rPr>
          <w:rFonts w:ascii="Times New Roman" w:hAnsi="Times New Roman" w:cs="Times New Roman"/>
          <w:b/>
          <w:bCs/>
          <w:sz w:val="20"/>
          <w:szCs w:val="20"/>
          <w:lang w:val="fr-FR"/>
        </w:rPr>
        <w:t xml:space="preserve">oupe </w:t>
      </w:r>
      <w:r w:rsidR="00BC6B22" w:rsidRPr="00C542F9">
        <w:rPr>
          <w:rFonts w:ascii="Times New Roman" w:hAnsi="Times New Roman" w:cs="Times New Roman"/>
          <w:b/>
          <w:bCs/>
          <w:sz w:val="20"/>
          <w:szCs w:val="20"/>
          <w:lang w:val="fr-FR"/>
        </w:rPr>
        <w:t xml:space="preserve">1 </w:t>
      </w:r>
      <w:r w:rsidR="00F02FED" w:rsidRPr="00C542F9">
        <w:rPr>
          <w:rFonts w:ascii="Times New Roman" w:hAnsi="Times New Roman" w:cs="Times New Roman"/>
          <w:b/>
          <w:bCs/>
          <w:sz w:val="20"/>
          <w:szCs w:val="20"/>
          <w:lang w:val="fr-FR"/>
        </w:rPr>
        <w:t>Isée DESIRE</w:t>
      </w:r>
      <w:r w:rsidR="009550DC" w:rsidRPr="00C542F9">
        <w:rPr>
          <w:rFonts w:ascii="Times New Roman" w:hAnsi="Times New Roman" w:cs="Times New Roman"/>
          <w:b/>
          <w:bCs/>
          <w:sz w:val="20"/>
          <w:szCs w:val="20"/>
          <w:lang w:val="fr-FR"/>
        </w:rPr>
        <w:t xml:space="preserve"> </w:t>
      </w:r>
      <w:r w:rsidR="00C542F9" w:rsidRPr="00C542F9">
        <w:rPr>
          <w:rFonts w:ascii="Times New Roman" w:hAnsi="Times New Roman" w:cs="Times New Roman"/>
          <w:sz w:val="20"/>
          <w:szCs w:val="20"/>
          <w:lang w:val="fr-FR"/>
        </w:rPr>
        <w:t>et</w:t>
      </w:r>
      <w:r w:rsidRPr="00C542F9">
        <w:rPr>
          <w:rFonts w:ascii="Times New Roman" w:hAnsi="Times New Roman" w:cs="Times New Roman"/>
          <w:b/>
          <w:bCs/>
          <w:sz w:val="20"/>
          <w:szCs w:val="20"/>
          <w:lang w:val="fr-FR"/>
        </w:rPr>
        <w:t xml:space="preserve"> Kilian STURM </w:t>
      </w:r>
      <w:r w:rsidR="00ED4BF9" w:rsidRPr="00C542F9">
        <w:rPr>
          <w:rFonts w:ascii="Times New Roman" w:hAnsi="Times New Roman" w:cs="Times New Roman"/>
          <w:b/>
          <w:bCs/>
          <w:sz w:val="20"/>
          <w:szCs w:val="20"/>
          <w:lang w:val="fr-FR"/>
        </w:rPr>
        <w:t xml:space="preserve">- </w:t>
      </w:r>
      <w:r w:rsidR="009E112C" w:rsidRPr="00C542F9">
        <w:rPr>
          <w:rFonts w:ascii="Times New Roman" w:hAnsi="Times New Roman" w:cs="Times New Roman"/>
          <w:sz w:val="20"/>
          <w:szCs w:val="20"/>
          <w:lang w:val="fr-FR"/>
        </w:rPr>
        <w:t>Jeudi 13</w:t>
      </w:r>
      <w:r w:rsidR="00D313C4" w:rsidRPr="00C542F9">
        <w:rPr>
          <w:rFonts w:ascii="Times New Roman" w:hAnsi="Times New Roman" w:cs="Times New Roman"/>
          <w:sz w:val="20"/>
          <w:szCs w:val="20"/>
          <w:lang w:val="fr-FR"/>
        </w:rPr>
        <w:t>h</w:t>
      </w:r>
      <w:r w:rsidR="009E112C" w:rsidRPr="00C542F9">
        <w:rPr>
          <w:rFonts w:ascii="Times New Roman" w:hAnsi="Times New Roman" w:cs="Times New Roman"/>
          <w:sz w:val="20"/>
          <w:szCs w:val="20"/>
          <w:lang w:val="fr-FR"/>
        </w:rPr>
        <w:t>-16h (334)</w:t>
      </w:r>
      <w:r w:rsidRPr="00C542F9">
        <w:rPr>
          <w:rFonts w:ascii="Times New Roman" w:hAnsi="Times New Roman" w:cs="Times New Roman"/>
          <w:b/>
          <w:bCs/>
          <w:sz w:val="20"/>
          <w:szCs w:val="20"/>
          <w:lang w:val="fr-FR"/>
        </w:rPr>
        <w:tab/>
      </w:r>
    </w:p>
    <w:p w14:paraId="104F77FA" w14:textId="487CEB3B" w:rsidR="000947EC" w:rsidRPr="00C542F9" w:rsidRDefault="00F87577" w:rsidP="009E112C">
      <w:pPr>
        <w:pStyle w:val="Paragraphedeliste"/>
        <w:numPr>
          <w:ilvl w:val="0"/>
          <w:numId w:val="5"/>
        </w:numPr>
        <w:tabs>
          <w:tab w:val="left" w:pos="6210"/>
          <w:tab w:val="left" w:pos="7350"/>
        </w:tabs>
        <w:jc w:val="both"/>
        <w:rPr>
          <w:rFonts w:ascii="Times New Roman" w:hAnsi="Times New Roman" w:cs="Times New Roman"/>
          <w:b/>
          <w:bCs/>
          <w:sz w:val="20"/>
          <w:szCs w:val="20"/>
          <w:lang w:val="fr-FR"/>
        </w:rPr>
      </w:pPr>
      <w:r w:rsidRPr="00C542F9">
        <w:rPr>
          <w:rFonts w:ascii="Times New Roman" w:hAnsi="Times New Roman" w:cs="Times New Roman"/>
          <w:b/>
          <w:bCs/>
          <w:sz w:val="20"/>
          <w:szCs w:val="20"/>
          <w:lang w:val="fr-FR"/>
        </w:rPr>
        <w:t xml:space="preserve">Groupe 3 </w:t>
      </w:r>
      <w:r w:rsidR="00F02FED" w:rsidRPr="00C542F9">
        <w:rPr>
          <w:rFonts w:ascii="Times New Roman" w:hAnsi="Times New Roman" w:cs="Times New Roman"/>
          <w:b/>
          <w:bCs/>
          <w:sz w:val="20"/>
          <w:szCs w:val="20"/>
          <w:lang w:val="fr-FR"/>
        </w:rPr>
        <w:t xml:space="preserve">Isée DESIRE </w:t>
      </w:r>
      <w:r w:rsidR="00C542F9" w:rsidRPr="00C542F9">
        <w:rPr>
          <w:rFonts w:ascii="Times New Roman" w:hAnsi="Times New Roman" w:cs="Times New Roman"/>
          <w:sz w:val="20"/>
          <w:szCs w:val="20"/>
          <w:lang w:val="fr-FR"/>
        </w:rPr>
        <w:t>et</w:t>
      </w:r>
      <w:r w:rsidRPr="00C542F9">
        <w:rPr>
          <w:rFonts w:ascii="Times New Roman" w:hAnsi="Times New Roman" w:cs="Times New Roman"/>
          <w:b/>
          <w:bCs/>
          <w:sz w:val="20"/>
          <w:szCs w:val="20"/>
          <w:lang w:val="fr-FR"/>
        </w:rPr>
        <w:t xml:space="preserve"> Kilian STURM </w:t>
      </w:r>
      <w:r w:rsidR="00ED4BF9" w:rsidRPr="00C542F9">
        <w:rPr>
          <w:rFonts w:ascii="Times New Roman" w:hAnsi="Times New Roman" w:cs="Times New Roman"/>
          <w:b/>
          <w:bCs/>
          <w:sz w:val="20"/>
          <w:szCs w:val="20"/>
          <w:lang w:val="fr-FR"/>
        </w:rPr>
        <w:t xml:space="preserve">- </w:t>
      </w:r>
      <w:r w:rsidR="009E112C" w:rsidRPr="00C542F9">
        <w:rPr>
          <w:rFonts w:ascii="Times New Roman" w:hAnsi="Times New Roman" w:cs="Times New Roman"/>
          <w:sz w:val="20"/>
          <w:szCs w:val="20"/>
          <w:lang w:val="fr-FR"/>
        </w:rPr>
        <w:t>Jeudi 17h-20 (334)</w:t>
      </w:r>
    </w:p>
    <w:p w14:paraId="508D8B99" w14:textId="77777777" w:rsidR="00F87577" w:rsidRPr="00ED4BF9" w:rsidRDefault="00F87577" w:rsidP="00ED4BF9">
      <w:pPr>
        <w:tabs>
          <w:tab w:val="left" w:pos="6210"/>
          <w:tab w:val="left" w:pos="7350"/>
        </w:tabs>
        <w:jc w:val="both"/>
        <w:rPr>
          <w:b/>
          <w:bCs/>
          <w:sz w:val="20"/>
          <w:szCs w:val="20"/>
        </w:rPr>
      </w:pPr>
    </w:p>
    <w:p w14:paraId="61315C26" w14:textId="77777777" w:rsidR="00F87577" w:rsidRPr="00B3471C" w:rsidRDefault="00F87577" w:rsidP="00362DFE">
      <w:pPr>
        <w:pStyle w:val="Paragraphedeliste"/>
        <w:tabs>
          <w:tab w:val="left" w:pos="6210"/>
          <w:tab w:val="left" w:pos="7350"/>
        </w:tabs>
        <w:jc w:val="both"/>
        <w:rPr>
          <w:rFonts w:ascii="Times New Roman" w:hAnsi="Times New Roman" w:cs="Times New Roman"/>
          <w:sz w:val="20"/>
          <w:szCs w:val="20"/>
          <w:lang w:val="fr-FR"/>
        </w:rPr>
      </w:pPr>
      <w:r w:rsidRPr="00B3471C">
        <w:rPr>
          <w:rFonts w:ascii="Times New Roman" w:hAnsi="Times New Roman" w:cs="Times New Roman"/>
          <w:sz w:val="20"/>
          <w:szCs w:val="20"/>
          <w:lang w:val="fr-FR"/>
        </w:rPr>
        <w:t xml:space="preserve">Ce cours vise à permettre aux </w:t>
      </w:r>
      <w:proofErr w:type="spellStart"/>
      <w:r w:rsidRPr="00B3471C">
        <w:rPr>
          <w:rFonts w:ascii="Times New Roman" w:hAnsi="Times New Roman" w:cs="Times New Roman"/>
          <w:sz w:val="20"/>
          <w:szCs w:val="20"/>
          <w:lang w:val="fr-FR"/>
        </w:rPr>
        <w:t>étudiant·e·s</w:t>
      </w:r>
      <w:proofErr w:type="spellEnd"/>
      <w:r w:rsidRPr="00B3471C">
        <w:rPr>
          <w:rFonts w:ascii="Times New Roman" w:hAnsi="Times New Roman" w:cs="Times New Roman"/>
          <w:sz w:val="20"/>
          <w:szCs w:val="20"/>
          <w:lang w:val="fr-FR"/>
        </w:rPr>
        <w:t xml:space="preserve"> de découvrir les différents postes de la mise en scène sur un tournage et de se focaliser sur le travail de découpage et le métier de scripte : savoir placer une caméra, transmettre des intentions à travers sa mise en scène, comprendre le lien entre le scénario et le montage. Le but est ensuite de pouvoir analyser, critiquer, améliorer un découpage proposé, à adapter ses intentions à des contraintes de production et pratiquer les bases des différents métiers de la mise en scène. Nous travaillerons sur des extraits de scénarios de différents types de projets, avec des extraits filmiques, avec des rushes et à travers des mises en situations. </w:t>
      </w:r>
    </w:p>
    <w:p w14:paraId="3DA90967" w14:textId="77777777" w:rsidR="00F87577" w:rsidRPr="00B3471C" w:rsidRDefault="00F87577" w:rsidP="00362DFE">
      <w:pPr>
        <w:pStyle w:val="Paragraphedeliste"/>
        <w:tabs>
          <w:tab w:val="left" w:pos="6210"/>
          <w:tab w:val="left" w:pos="7350"/>
        </w:tabs>
        <w:jc w:val="both"/>
        <w:rPr>
          <w:rFonts w:ascii="Times New Roman" w:hAnsi="Times New Roman" w:cs="Times New Roman"/>
          <w:b/>
          <w:bCs/>
          <w:sz w:val="20"/>
          <w:szCs w:val="20"/>
          <w:lang w:val="fr-FR"/>
        </w:rPr>
      </w:pPr>
    </w:p>
    <w:p w14:paraId="129ED684" w14:textId="54473B13" w:rsidR="00F87577" w:rsidRPr="00ED4BF9" w:rsidRDefault="00F87577" w:rsidP="00ED4BF9">
      <w:pPr>
        <w:pStyle w:val="Paragraphedeliste"/>
        <w:tabs>
          <w:tab w:val="left" w:pos="6210"/>
          <w:tab w:val="left" w:pos="7350"/>
        </w:tabs>
        <w:jc w:val="both"/>
        <w:rPr>
          <w:rFonts w:ascii="Times New Roman" w:hAnsi="Times New Roman" w:cs="Times New Roman"/>
          <w:b/>
          <w:bCs/>
          <w:sz w:val="20"/>
          <w:szCs w:val="20"/>
          <w:lang w:val="fr-FR"/>
        </w:rPr>
      </w:pPr>
      <w:r w:rsidRPr="00B3471C">
        <w:rPr>
          <w:rFonts w:ascii="Times New Roman" w:hAnsi="Times New Roman" w:cs="Times New Roman"/>
          <w:b/>
          <w:bCs/>
          <w:sz w:val="20"/>
          <w:szCs w:val="20"/>
          <w:lang w:val="fr-FR"/>
        </w:rPr>
        <w:t>Bibliographie</w:t>
      </w:r>
    </w:p>
    <w:p w14:paraId="729839E0" w14:textId="77777777" w:rsidR="00F87577" w:rsidRPr="00B3471C" w:rsidRDefault="00F87577" w:rsidP="00362DFE">
      <w:pPr>
        <w:pStyle w:val="Paragraphedeliste"/>
        <w:tabs>
          <w:tab w:val="left" w:pos="6210"/>
          <w:tab w:val="left" w:pos="7350"/>
        </w:tabs>
        <w:jc w:val="both"/>
        <w:rPr>
          <w:rFonts w:ascii="Times New Roman" w:hAnsi="Times New Roman" w:cs="Times New Roman"/>
          <w:sz w:val="20"/>
          <w:szCs w:val="20"/>
          <w:lang w:val="fr-FR"/>
        </w:rPr>
      </w:pPr>
      <w:r w:rsidRPr="00B3471C">
        <w:rPr>
          <w:rFonts w:ascii="Times New Roman" w:hAnsi="Times New Roman" w:cs="Times New Roman"/>
          <w:sz w:val="20"/>
          <w:szCs w:val="20"/>
          <w:lang w:val="fr-FR"/>
        </w:rPr>
        <w:t>(Ces livres étant pour beaucoup anciens ou difficiles à trouver car plus édités il s'agit plus de recommandations et de références que de demandes de lecture)</w:t>
      </w:r>
    </w:p>
    <w:p w14:paraId="54F141DB" w14:textId="77777777" w:rsidR="00F87577" w:rsidRPr="00B3471C" w:rsidRDefault="00F87577" w:rsidP="00362DFE">
      <w:pPr>
        <w:pStyle w:val="Paragraphedeliste"/>
        <w:tabs>
          <w:tab w:val="left" w:pos="6210"/>
          <w:tab w:val="left" w:pos="7350"/>
        </w:tabs>
        <w:jc w:val="both"/>
        <w:rPr>
          <w:rFonts w:ascii="Times New Roman" w:hAnsi="Times New Roman" w:cs="Times New Roman"/>
          <w:sz w:val="20"/>
          <w:szCs w:val="20"/>
          <w:lang w:val="fr-FR"/>
        </w:rPr>
      </w:pPr>
    </w:p>
    <w:p w14:paraId="46785596" w14:textId="238EB773" w:rsidR="00F87577" w:rsidRPr="00B3471C" w:rsidRDefault="00ED4BF9" w:rsidP="00362DFE">
      <w:pPr>
        <w:pStyle w:val="Paragraphedeliste"/>
        <w:tabs>
          <w:tab w:val="left" w:pos="6210"/>
          <w:tab w:val="left" w:pos="7350"/>
        </w:tabs>
        <w:jc w:val="both"/>
        <w:rPr>
          <w:rFonts w:ascii="Times New Roman" w:hAnsi="Times New Roman" w:cs="Times New Roman"/>
          <w:sz w:val="20"/>
          <w:szCs w:val="20"/>
          <w:lang w:val="fr-FR"/>
        </w:rPr>
      </w:pPr>
      <w:r w:rsidRPr="00B3471C">
        <w:rPr>
          <w:rFonts w:ascii="Times New Roman" w:hAnsi="Times New Roman" w:cs="Times New Roman"/>
          <w:sz w:val="20"/>
          <w:szCs w:val="20"/>
          <w:lang w:val="fr-FR"/>
        </w:rPr>
        <w:t>Sergueï Eisenstein et Vladimir Nijny</w:t>
      </w:r>
      <w:r>
        <w:rPr>
          <w:rFonts w:ascii="Times New Roman" w:hAnsi="Times New Roman" w:cs="Times New Roman"/>
          <w:sz w:val="20"/>
          <w:szCs w:val="20"/>
          <w:lang w:val="fr-FR"/>
        </w:rPr>
        <w:t xml:space="preserve">, </w:t>
      </w:r>
      <w:r w:rsidR="00F87577" w:rsidRPr="00ED4BF9">
        <w:rPr>
          <w:rFonts w:ascii="Times New Roman" w:hAnsi="Times New Roman" w:cs="Times New Roman"/>
          <w:i/>
          <w:iCs/>
          <w:sz w:val="20"/>
          <w:szCs w:val="20"/>
          <w:lang w:val="fr-FR"/>
        </w:rPr>
        <w:t>Leçons de mise en scène</w:t>
      </w:r>
      <w:r w:rsidR="00F87577" w:rsidRPr="00B3471C">
        <w:rPr>
          <w:rFonts w:ascii="Times New Roman" w:hAnsi="Times New Roman" w:cs="Times New Roman"/>
          <w:sz w:val="20"/>
          <w:szCs w:val="20"/>
          <w:lang w:val="fr-FR"/>
        </w:rPr>
        <w:t xml:space="preserve"> </w:t>
      </w:r>
      <w:r>
        <w:rPr>
          <w:rFonts w:ascii="Times New Roman" w:hAnsi="Times New Roman" w:cs="Times New Roman"/>
          <w:sz w:val="20"/>
          <w:szCs w:val="20"/>
          <w:lang w:val="fr-FR"/>
        </w:rPr>
        <w:t>Paris,</w:t>
      </w:r>
      <w:r w:rsidR="00F87577" w:rsidRPr="00B3471C">
        <w:rPr>
          <w:rFonts w:ascii="Times New Roman" w:hAnsi="Times New Roman" w:cs="Times New Roman"/>
          <w:sz w:val="20"/>
          <w:szCs w:val="20"/>
          <w:lang w:val="fr-FR"/>
        </w:rPr>
        <w:t xml:space="preserve"> </w:t>
      </w:r>
      <w:r w:rsidRPr="00B3471C">
        <w:rPr>
          <w:rFonts w:ascii="Times New Roman" w:hAnsi="Times New Roman" w:cs="Times New Roman"/>
          <w:sz w:val="20"/>
          <w:szCs w:val="20"/>
          <w:lang w:val="fr-FR"/>
        </w:rPr>
        <w:t xml:space="preserve">La </w:t>
      </w:r>
      <w:proofErr w:type="spellStart"/>
      <w:r>
        <w:rPr>
          <w:rFonts w:ascii="Times New Roman" w:hAnsi="Times New Roman" w:cs="Times New Roman"/>
          <w:sz w:val="20"/>
          <w:szCs w:val="20"/>
          <w:lang w:val="fr-FR"/>
        </w:rPr>
        <w:t>F</w:t>
      </w:r>
      <w:r w:rsidRPr="00B3471C">
        <w:rPr>
          <w:rFonts w:ascii="Times New Roman" w:hAnsi="Times New Roman" w:cs="Times New Roman"/>
          <w:sz w:val="20"/>
          <w:szCs w:val="20"/>
          <w:lang w:val="fr-FR"/>
        </w:rPr>
        <w:t>émis</w:t>
      </w:r>
      <w:proofErr w:type="spellEnd"/>
      <w:r>
        <w:rPr>
          <w:rFonts w:ascii="Times New Roman" w:hAnsi="Times New Roman" w:cs="Times New Roman"/>
          <w:sz w:val="20"/>
          <w:szCs w:val="20"/>
          <w:lang w:val="fr-FR"/>
        </w:rPr>
        <w:t>,</w:t>
      </w:r>
      <w:r w:rsidR="008B1EBF">
        <w:rPr>
          <w:rFonts w:ascii="Times New Roman" w:hAnsi="Times New Roman" w:cs="Times New Roman"/>
          <w:sz w:val="20"/>
          <w:szCs w:val="20"/>
          <w:lang w:val="fr-FR"/>
        </w:rPr>
        <w:t xml:space="preserve"> </w:t>
      </w:r>
      <w:r w:rsidR="00F87577" w:rsidRPr="00B3471C">
        <w:rPr>
          <w:rFonts w:ascii="Times New Roman" w:hAnsi="Times New Roman" w:cs="Times New Roman"/>
          <w:sz w:val="20"/>
          <w:szCs w:val="20"/>
          <w:lang w:val="fr-FR"/>
        </w:rPr>
        <w:t>1989</w:t>
      </w:r>
    </w:p>
    <w:p w14:paraId="4A3B7FB7" w14:textId="63C94C75" w:rsidR="00F87577" w:rsidRPr="00B3471C" w:rsidRDefault="00F87577" w:rsidP="00362DFE">
      <w:pPr>
        <w:pStyle w:val="Paragraphedeliste"/>
        <w:tabs>
          <w:tab w:val="left" w:pos="6210"/>
          <w:tab w:val="left" w:pos="7350"/>
        </w:tabs>
        <w:jc w:val="both"/>
        <w:rPr>
          <w:rFonts w:ascii="Times New Roman" w:hAnsi="Times New Roman" w:cs="Times New Roman"/>
          <w:sz w:val="20"/>
          <w:szCs w:val="20"/>
          <w:lang w:val="fr-FR"/>
        </w:rPr>
      </w:pPr>
      <w:r w:rsidRPr="00B3471C">
        <w:rPr>
          <w:rFonts w:ascii="Times New Roman" w:hAnsi="Times New Roman" w:cs="Times New Roman"/>
          <w:sz w:val="20"/>
          <w:szCs w:val="20"/>
          <w:lang w:val="fr-FR"/>
        </w:rPr>
        <w:t>Daniel Arijon</w:t>
      </w:r>
      <w:r w:rsidR="008B1EBF">
        <w:rPr>
          <w:rFonts w:ascii="Times New Roman" w:hAnsi="Times New Roman" w:cs="Times New Roman"/>
          <w:sz w:val="20"/>
          <w:szCs w:val="20"/>
          <w:lang w:val="fr-FR"/>
        </w:rPr>
        <w:t xml:space="preserve">, </w:t>
      </w:r>
      <w:r w:rsidR="008B1EBF" w:rsidRPr="008B1EBF">
        <w:rPr>
          <w:rFonts w:ascii="Times New Roman" w:hAnsi="Times New Roman" w:cs="Times New Roman"/>
          <w:i/>
          <w:iCs/>
          <w:sz w:val="20"/>
          <w:szCs w:val="20"/>
          <w:lang w:val="fr-FR"/>
        </w:rPr>
        <w:t>Grammaire du langage filmé</w:t>
      </w:r>
      <w:r w:rsidR="008B1EBF">
        <w:rPr>
          <w:rFonts w:ascii="Times New Roman" w:hAnsi="Times New Roman" w:cs="Times New Roman"/>
          <w:sz w:val="20"/>
          <w:szCs w:val="20"/>
          <w:lang w:val="fr-FR"/>
        </w:rPr>
        <w:t>,</w:t>
      </w:r>
      <w:r w:rsidRPr="00B3471C">
        <w:rPr>
          <w:rFonts w:ascii="Times New Roman" w:hAnsi="Times New Roman" w:cs="Times New Roman"/>
          <w:sz w:val="20"/>
          <w:szCs w:val="20"/>
          <w:lang w:val="fr-FR"/>
        </w:rPr>
        <w:t xml:space="preserve"> </w:t>
      </w:r>
      <w:proofErr w:type="spellStart"/>
      <w:r w:rsidR="008B1EBF" w:rsidRPr="00B3471C">
        <w:rPr>
          <w:rFonts w:ascii="Times New Roman" w:hAnsi="Times New Roman" w:cs="Times New Roman"/>
          <w:sz w:val="20"/>
          <w:szCs w:val="20"/>
          <w:lang w:val="fr-FR"/>
        </w:rPr>
        <w:t>Dujarric</w:t>
      </w:r>
      <w:proofErr w:type="spellEnd"/>
      <w:r w:rsidR="008B1EBF">
        <w:rPr>
          <w:rFonts w:ascii="Times New Roman" w:hAnsi="Times New Roman" w:cs="Times New Roman"/>
          <w:sz w:val="20"/>
          <w:szCs w:val="20"/>
          <w:lang w:val="fr-FR"/>
        </w:rPr>
        <w:t xml:space="preserve">, </w:t>
      </w:r>
      <w:r w:rsidRPr="00B3471C">
        <w:rPr>
          <w:rFonts w:ascii="Times New Roman" w:hAnsi="Times New Roman" w:cs="Times New Roman"/>
          <w:sz w:val="20"/>
          <w:szCs w:val="20"/>
          <w:lang w:val="fr-FR"/>
        </w:rPr>
        <w:t>2004</w:t>
      </w:r>
    </w:p>
    <w:p w14:paraId="3EC9FC8F" w14:textId="77777777" w:rsidR="008B1EBF" w:rsidRPr="00E85549" w:rsidRDefault="008B1EBF" w:rsidP="008B1EBF">
      <w:pPr>
        <w:autoSpaceDE w:val="0"/>
        <w:autoSpaceDN w:val="0"/>
        <w:adjustRightInd w:val="0"/>
        <w:ind w:left="720"/>
        <w:jc w:val="both"/>
        <w:rPr>
          <w:rFonts w:eastAsia="MS PMincho"/>
          <w:sz w:val="20"/>
          <w:szCs w:val="20"/>
        </w:rPr>
      </w:pPr>
      <w:r w:rsidRPr="00D5581F">
        <w:rPr>
          <w:rFonts w:eastAsia="MS PMincho"/>
          <w:sz w:val="20"/>
          <w:szCs w:val="20"/>
        </w:rPr>
        <w:t>Emmanuel Siety</w:t>
      </w:r>
      <w:r>
        <w:rPr>
          <w:rFonts w:eastAsia="MS PMincho"/>
          <w:sz w:val="20"/>
          <w:szCs w:val="20"/>
        </w:rPr>
        <w:t>,</w:t>
      </w:r>
      <w:r w:rsidRPr="00D5581F">
        <w:rPr>
          <w:rFonts w:eastAsia="MS PMincho"/>
          <w:sz w:val="20"/>
          <w:szCs w:val="20"/>
        </w:rPr>
        <w:t xml:space="preserve"> </w:t>
      </w:r>
      <w:r w:rsidRPr="00D5581F">
        <w:rPr>
          <w:rFonts w:eastAsia="MS PMincho"/>
          <w:i/>
          <w:iCs/>
          <w:sz w:val="20"/>
          <w:szCs w:val="20"/>
        </w:rPr>
        <w:t>Le Plan, au commencement du cinéma</w:t>
      </w:r>
      <w:r>
        <w:rPr>
          <w:rFonts w:eastAsia="MS PMincho"/>
          <w:sz w:val="20"/>
          <w:szCs w:val="20"/>
        </w:rPr>
        <w:t>,</w:t>
      </w:r>
      <w:r w:rsidRPr="00E85549">
        <w:rPr>
          <w:rFonts w:eastAsia="MS PMincho"/>
          <w:sz w:val="20"/>
          <w:szCs w:val="20"/>
        </w:rPr>
        <w:t xml:space="preserve"> </w:t>
      </w:r>
      <w:r w:rsidRPr="00D5581F">
        <w:rPr>
          <w:rFonts w:eastAsia="MS PMincho"/>
          <w:sz w:val="20"/>
          <w:szCs w:val="20"/>
        </w:rPr>
        <w:t>Par</w:t>
      </w:r>
      <w:r>
        <w:rPr>
          <w:rFonts w:eastAsia="MS PMincho"/>
          <w:sz w:val="20"/>
          <w:szCs w:val="20"/>
        </w:rPr>
        <w:t>is, Les</w:t>
      </w:r>
      <w:r w:rsidRPr="00D5581F">
        <w:rPr>
          <w:rFonts w:eastAsia="MS PMincho"/>
          <w:sz w:val="20"/>
          <w:szCs w:val="20"/>
        </w:rPr>
        <w:t xml:space="preserve"> Cahiers du Cinéma</w:t>
      </w:r>
      <w:r>
        <w:rPr>
          <w:rFonts w:eastAsia="MS PMincho"/>
          <w:sz w:val="20"/>
          <w:szCs w:val="20"/>
        </w:rPr>
        <w:t>,</w:t>
      </w:r>
      <w:r w:rsidRPr="00D5581F">
        <w:rPr>
          <w:rFonts w:eastAsia="MS PMincho"/>
          <w:sz w:val="20"/>
          <w:szCs w:val="20"/>
        </w:rPr>
        <w:t xml:space="preserve"> </w:t>
      </w:r>
      <w:r>
        <w:rPr>
          <w:rFonts w:eastAsia="MS PMincho"/>
          <w:sz w:val="20"/>
          <w:szCs w:val="20"/>
        </w:rPr>
        <w:t>Coll. « </w:t>
      </w:r>
      <w:r w:rsidRPr="00D5581F">
        <w:rPr>
          <w:rFonts w:eastAsia="MS PMincho"/>
          <w:sz w:val="20"/>
          <w:szCs w:val="20"/>
        </w:rPr>
        <w:t>les petits cahiers</w:t>
      </w:r>
      <w:r>
        <w:rPr>
          <w:rFonts w:eastAsia="MS PMincho"/>
          <w:sz w:val="20"/>
          <w:szCs w:val="20"/>
        </w:rPr>
        <w:t> »</w:t>
      </w:r>
      <w:r w:rsidRPr="00E85549">
        <w:rPr>
          <w:rFonts w:eastAsia="MS PMincho"/>
          <w:i/>
          <w:iCs/>
          <w:sz w:val="20"/>
          <w:szCs w:val="20"/>
        </w:rPr>
        <w:t xml:space="preserve"> </w:t>
      </w:r>
      <w:r w:rsidRPr="00D5581F">
        <w:rPr>
          <w:rFonts w:eastAsia="MS PMincho"/>
          <w:sz w:val="20"/>
          <w:szCs w:val="20"/>
        </w:rPr>
        <w:t>/ CNDP</w:t>
      </w:r>
      <w:r>
        <w:rPr>
          <w:rFonts w:eastAsia="MS PMincho"/>
          <w:sz w:val="20"/>
          <w:szCs w:val="20"/>
        </w:rPr>
        <w:t>, 2001</w:t>
      </w:r>
    </w:p>
    <w:p w14:paraId="4BA7158A" w14:textId="3E3779BA" w:rsidR="00F87577" w:rsidRPr="00B3471C" w:rsidRDefault="008B1EBF" w:rsidP="00362DFE">
      <w:pPr>
        <w:pStyle w:val="Paragraphedeliste"/>
        <w:tabs>
          <w:tab w:val="left" w:pos="6210"/>
          <w:tab w:val="left" w:pos="7350"/>
        </w:tabs>
        <w:jc w:val="both"/>
        <w:rPr>
          <w:rFonts w:ascii="Times New Roman" w:hAnsi="Times New Roman" w:cs="Times New Roman"/>
          <w:sz w:val="20"/>
          <w:szCs w:val="20"/>
          <w:lang w:val="fr-FR"/>
        </w:rPr>
      </w:pPr>
      <w:r w:rsidRPr="00B3471C">
        <w:rPr>
          <w:rFonts w:ascii="Times New Roman" w:hAnsi="Times New Roman" w:cs="Times New Roman"/>
          <w:sz w:val="20"/>
          <w:szCs w:val="20"/>
          <w:lang w:val="fr-FR"/>
        </w:rPr>
        <w:t>Laurent Tirard</w:t>
      </w:r>
      <w:r>
        <w:rPr>
          <w:rFonts w:ascii="Times New Roman" w:hAnsi="Times New Roman" w:cs="Times New Roman"/>
          <w:sz w:val="20"/>
          <w:szCs w:val="20"/>
          <w:lang w:val="fr-FR"/>
        </w:rPr>
        <w:t xml:space="preserve">, </w:t>
      </w:r>
      <w:r w:rsidR="00F87577" w:rsidRPr="008B1EBF">
        <w:rPr>
          <w:rFonts w:ascii="Times New Roman" w:hAnsi="Times New Roman" w:cs="Times New Roman"/>
          <w:i/>
          <w:iCs/>
          <w:sz w:val="20"/>
          <w:szCs w:val="20"/>
          <w:lang w:val="fr-FR"/>
        </w:rPr>
        <w:t>Leçons de cinéma</w:t>
      </w:r>
      <w:r>
        <w:rPr>
          <w:rFonts w:ascii="Times New Roman" w:hAnsi="Times New Roman" w:cs="Times New Roman"/>
          <w:sz w:val="20"/>
          <w:szCs w:val="20"/>
          <w:lang w:val="fr-FR"/>
        </w:rPr>
        <w:t>,</w:t>
      </w:r>
      <w:r w:rsidRPr="008B1EBF">
        <w:rPr>
          <w:rFonts w:ascii="Times New Roman" w:hAnsi="Times New Roman" w:cs="Times New Roman"/>
          <w:sz w:val="20"/>
          <w:szCs w:val="20"/>
          <w:lang w:val="fr-FR"/>
        </w:rPr>
        <w:t xml:space="preserve"> </w:t>
      </w:r>
      <w:r>
        <w:rPr>
          <w:rFonts w:ascii="Times New Roman" w:hAnsi="Times New Roman" w:cs="Times New Roman"/>
          <w:sz w:val="20"/>
          <w:szCs w:val="20"/>
          <w:lang w:val="fr-FR"/>
        </w:rPr>
        <w:t xml:space="preserve">Paris, </w:t>
      </w:r>
      <w:r w:rsidRPr="00B3471C">
        <w:rPr>
          <w:rFonts w:ascii="Times New Roman" w:hAnsi="Times New Roman" w:cs="Times New Roman"/>
          <w:sz w:val="20"/>
          <w:szCs w:val="20"/>
          <w:lang w:val="fr-FR"/>
        </w:rPr>
        <w:t>Nouveau Monde</w:t>
      </w:r>
      <w:r>
        <w:rPr>
          <w:rFonts w:ascii="Times New Roman" w:hAnsi="Times New Roman" w:cs="Times New Roman"/>
          <w:sz w:val="20"/>
          <w:szCs w:val="20"/>
          <w:lang w:val="fr-FR"/>
        </w:rPr>
        <w:t xml:space="preserve">, </w:t>
      </w:r>
      <w:r w:rsidR="00F87577" w:rsidRPr="00B3471C">
        <w:rPr>
          <w:rFonts w:ascii="Times New Roman" w:hAnsi="Times New Roman" w:cs="Times New Roman"/>
          <w:sz w:val="20"/>
          <w:szCs w:val="20"/>
          <w:lang w:val="fr-FR"/>
        </w:rPr>
        <w:t>2009</w:t>
      </w:r>
    </w:p>
    <w:p w14:paraId="5EA72CC5" w14:textId="5D7149FE" w:rsidR="00F87577" w:rsidRPr="00B3471C" w:rsidRDefault="00F87577" w:rsidP="00362DFE">
      <w:pPr>
        <w:pStyle w:val="Paragraphedeliste"/>
        <w:tabs>
          <w:tab w:val="left" w:pos="6210"/>
          <w:tab w:val="left" w:pos="7350"/>
        </w:tabs>
        <w:jc w:val="both"/>
        <w:rPr>
          <w:rFonts w:ascii="Times New Roman" w:hAnsi="Times New Roman" w:cs="Times New Roman"/>
          <w:sz w:val="20"/>
          <w:szCs w:val="20"/>
          <w:lang w:val="fr-FR"/>
        </w:rPr>
      </w:pPr>
      <w:r w:rsidRPr="00B3471C">
        <w:rPr>
          <w:rFonts w:ascii="Times New Roman" w:hAnsi="Times New Roman" w:cs="Times New Roman"/>
          <w:sz w:val="20"/>
          <w:szCs w:val="20"/>
          <w:lang w:val="fr-FR"/>
        </w:rPr>
        <w:t>Pierre Langlais</w:t>
      </w:r>
      <w:r w:rsidR="008B1EBF">
        <w:rPr>
          <w:rFonts w:ascii="Times New Roman" w:hAnsi="Times New Roman" w:cs="Times New Roman"/>
          <w:sz w:val="20"/>
          <w:szCs w:val="20"/>
          <w:lang w:val="fr-FR"/>
        </w:rPr>
        <w:t xml:space="preserve">, </w:t>
      </w:r>
      <w:r w:rsidR="008B1EBF" w:rsidRPr="008B1EBF">
        <w:rPr>
          <w:rFonts w:ascii="Times New Roman" w:hAnsi="Times New Roman" w:cs="Times New Roman"/>
          <w:i/>
          <w:iCs/>
          <w:sz w:val="20"/>
          <w:szCs w:val="20"/>
          <w:lang w:val="fr-FR"/>
        </w:rPr>
        <w:t>Réaliser une série</w:t>
      </w:r>
      <w:r w:rsidR="008B1EBF">
        <w:rPr>
          <w:rFonts w:ascii="Times New Roman" w:hAnsi="Times New Roman" w:cs="Times New Roman"/>
          <w:sz w:val="20"/>
          <w:szCs w:val="20"/>
          <w:lang w:val="fr-FR"/>
        </w:rPr>
        <w:t xml:space="preserve">, Paris, </w:t>
      </w:r>
      <w:r w:rsidR="008B1EBF" w:rsidRPr="00B3471C">
        <w:rPr>
          <w:rFonts w:ascii="Times New Roman" w:hAnsi="Times New Roman" w:cs="Times New Roman"/>
          <w:sz w:val="20"/>
          <w:szCs w:val="20"/>
          <w:lang w:val="fr-FR"/>
        </w:rPr>
        <w:t>Armand Colin</w:t>
      </w:r>
      <w:r w:rsidR="008B1EBF">
        <w:rPr>
          <w:rFonts w:ascii="Times New Roman" w:hAnsi="Times New Roman" w:cs="Times New Roman"/>
          <w:sz w:val="20"/>
          <w:szCs w:val="20"/>
          <w:lang w:val="fr-FR"/>
        </w:rPr>
        <w:t xml:space="preserve">, </w:t>
      </w:r>
      <w:r w:rsidRPr="00B3471C">
        <w:rPr>
          <w:rFonts w:ascii="Times New Roman" w:hAnsi="Times New Roman" w:cs="Times New Roman"/>
          <w:sz w:val="20"/>
          <w:szCs w:val="20"/>
          <w:lang w:val="fr-FR"/>
        </w:rPr>
        <w:t>2024</w:t>
      </w:r>
    </w:p>
    <w:p w14:paraId="6C3E4FF8" w14:textId="180E0091" w:rsidR="00F87577" w:rsidRPr="00B3471C" w:rsidRDefault="008B1EBF" w:rsidP="00362DFE">
      <w:pPr>
        <w:pStyle w:val="Paragraphedeliste"/>
        <w:tabs>
          <w:tab w:val="left" w:pos="6210"/>
          <w:tab w:val="left" w:pos="7350"/>
        </w:tabs>
        <w:jc w:val="both"/>
        <w:rPr>
          <w:rFonts w:ascii="Times New Roman" w:hAnsi="Times New Roman" w:cs="Times New Roman"/>
          <w:sz w:val="20"/>
          <w:szCs w:val="20"/>
          <w:lang w:val="fr-FR"/>
        </w:rPr>
      </w:pPr>
      <w:r w:rsidRPr="00B3471C">
        <w:rPr>
          <w:rFonts w:ascii="Times New Roman" w:hAnsi="Times New Roman" w:cs="Times New Roman"/>
          <w:sz w:val="20"/>
          <w:szCs w:val="20"/>
          <w:lang w:val="fr-FR"/>
        </w:rPr>
        <w:t>Steven D. Katz</w:t>
      </w:r>
      <w:r>
        <w:rPr>
          <w:rFonts w:ascii="Times New Roman" w:hAnsi="Times New Roman" w:cs="Times New Roman"/>
          <w:sz w:val="20"/>
          <w:szCs w:val="20"/>
          <w:lang w:val="fr-FR"/>
        </w:rPr>
        <w:t xml:space="preserve">, </w:t>
      </w:r>
      <w:r w:rsidR="00F87577" w:rsidRPr="008B1EBF">
        <w:rPr>
          <w:rFonts w:ascii="Times New Roman" w:hAnsi="Times New Roman" w:cs="Times New Roman"/>
          <w:i/>
          <w:iCs/>
          <w:sz w:val="20"/>
          <w:szCs w:val="20"/>
          <w:lang w:val="fr-FR"/>
        </w:rPr>
        <w:t>Mettre en scène pour le cinéma</w:t>
      </w:r>
      <w:r>
        <w:rPr>
          <w:rFonts w:ascii="Times New Roman" w:hAnsi="Times New Roman" w:cs="Times New Roman"/>
          <w:sz w:val="20"/>
          <w:szCs w:val="20"/>
          <w:lang w:val="fr-FR"/>
        </w:rPr>
        <w:t xml:space="preserve">, Paris, </w:t>
      </w:r>
      <w:r w:rsidRPr="00B3471C">
        <w:rPr>
          <w:rFonts w:ascii="Times New Roman" w:hAnsi="Times New Roman" w:cs="Times New Roman"/>
          <w:sz w:val="20"/>
          <w:szCs w:val="20"/>
          <w:lang w:val="fr-FR"/>
        </w:rPr>
        <w:t>Eyrolles</w:t>
      </w:r>
      <w:r>
        <w:rPr>
          <w:rFonts w:ascii="Times New Roman" w:hAnsi="Times New Roman" w:cs="Times New Roman"/>
          <w:sz w:val="20"/>
          <w:szCs w:val="20"/>
          <w:lang w:val="fr-FR"/>
        </w:rPr>
        <w:t xml:space="preserve">, </w:t>
      </w:r>
      <w:r w:rsidR="00F87577" w:rsidRPr="00B3471C">
        <w:rPr>
          <w:rFonts w:ascii="Times New Roman" w:hAnsi="Times New Roman" w:cs="Times New Roman"/>
          <w:sz w:val="20"/>
          <w:szCs w:val="20"/>
          <w:lang w:val="fr-FR"/>
        </w:rPr>
        <w:t>2006</w:t>
      </w:r>
    </w:p>
    <w:p w14:paraId="25DC3B8E" w14:textId="77777777" w:rsidR="00F87577" w:rsidRPr="00B3471C" w:rsidRDefault="00F87577"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p>
    <w:p w14:paraId="1A8658C9" w14:textId="01596352"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723CFE4A" w14:textId="77777777" w:rsidR="00874331" w:rsidRPr="00B3471C" w:rsidRDefault="00874331" w:rsidP="00362DFE">
      <w:pPr>
        <w:tabs>
          <w:tab w:val="left" w:pos="6210"/>
          <w:tab w:val="left" w:pos="7350"/>
        </w:tabs>
        <w:jc w:val="both"/>
        <w:rPr>
          <w:b/>
          <w:bCs/>
          <w:sz w:val="20"/>
          <w:szCs w:val="20"/>
        </w:rPr>
      </w:pPr>
    </w:p>
    <w:p w14:paraId="48E62F8A" w14:textId="71C1C79E" w:rsidR="009D2416" w:rsidRPr="008B1EBF" w:rsidRDefault="00C94BC7" w:rsidP="008B1EBF">
      <w:pPr>
        <w:pStyle w:val="CorpsA"/>
        <w:numPr>
          <w:ilvl w:val="0"/>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Times New Roman" w:eastAsia="MS PMincho" w:hAnsi="Times New Roman" w:cs="Times New Roman"/>
          <w:i/>
          <w:iCs/>
          <w:color w:val="auto"/>
          <w:sz w:val="20"/>
          <w:szCs w:val="20"/>
        </w:rPr>
      </w:pPr>
      <w:r w:rsidRPr="00B3471C">
        <w:rPr>
          <w:rFonts w:ascii="Times New Roman" w:hAnsi="Times New Roman" w:cs="Times New Roman"/>
          <w:b/>
          <w:bCs/>
          <w:sz w:val="20"/>
          <w:szCs w:val="20"/>
        </w:rPr>
        <w:t xml:space="preserve">Groupe </w:t>
      </w:r>
      <w:r w:rsidR="00BC6B22" w:rsidRPr="00B3471C">
        <w:rPr>
          <w:rFonts w:ascii="Times New Roman" w:hAnsi="Times New Roman" w:cs="Times New Roman"/>
          <w:b/>
          <w:bCs/>
          <w:sz w:val="20"/>
          <w:szCs w:val="20"/>
        </w:rPr>
        <w:t xml:space="preserve">2 </w:t>
      </w:r>
      <w:r w:rsidR="0073260D" w:rsidRPr="00C17DEF">
        <w:rPr>
          <w:rFonts w:ascii="Times New Roman" w:hAnsi="Times New Roman" w:cs="Times New Roman"/>
          <w:b/>
          <w:bCs/>
          <w:sz w:val="20"/>
          <w:szCs w:val="20"/>
        </w:rPr>
        <w:t>Sophie A</w:t>
      </w:r>
      <w:r w:rsidR="00F02FED" w:rsidRPr="00C17DEF">
        <w:rPr>
          <w:rFonts w:ascii="Times New Roman" w:hAnsi="Times New Roman" w:cs="Times New Roman"/>
          <w:b/>
          <w:bCs/>
          <w:sz w:val="20"/>
          <w:szCs w:val="20"/>
        </w:rPr>
        <w:t>UDIER</w:t>
      </w:r>
      <w:r w:rsidR="00C212CF" w:rsidRPr="00C17DEF">
        <w:rPr>
          <w:rFonts w:ascii="Times New Roman" w:hAnsi="Times New Roman" w:cs="Times New Roman"/>
          <w:b/>
          <w:bCs/>
          <w:sz w:val="20"/>
          <w:szCs w:val="20"/>
        </w:rPr>
        <w:t xml:space="preserve"> </w:t>
      </w:r>
      <w:r w:rsidR="00C542F9" w:rsidRPr="00C542F9">
        <w:rPr>
          <w:rFonts w:ascii="Times New Roman" w:hAnsi="Times New Roman" w:cs="Times New Roman"/>
          <w:sz w:val="20"/>
          <w:szCs w:val="20"/>
        </w:rPr>
        <w:t>et</w:t>
      </w:r>
      <w:r w:rsidR="00C212CF" w:rsidRPr="00C17DEF">
        <w:rPr>
          <w:rFonts w:ascii="Times New Roman" w:hAnsi="Times New Roman" w:cs="Times New Roman"/>
          <w:b/>
          <w:bCs/>
          <w:sz w:val="20"/>
          <w:szCs w:val="20"/>
        </w:rPr>
        <w:t xml:space="preserve"> Lydia BIGARD</w:t>
      </w:r>
      <w:r w:rsidR="008B1EBF" w:rsidRPr="00C17DEF">
        <w:rPr>
          <w:rFonts w:ascii="Times New Roman" w:hAnsi="Times New Roman" w:cs="Times New Roman"/>
          <w:b/>
          <w:bCs/>
          <w:sz w:val="20"/>
          <w:szCs w:val="20"/>
        </w:rPr>
        <w:t xml:space="preserve"> </w:t>
      </w:r>
      <w:r w:rsidR="008B1EBF" w:rsidRPr="00C17DEF">
        <w:rPr>
          <w:rFonts w:ascii="Times New Roman" w:hAnsi="Times New Roman" w:cs="Times New Roman"/>
          <w:i/>
          <w:iCs/>
          <w:sz w:val="20"/>
          <w:szCs w:val="20"/>
        </w:rPr>
        <w:t>(</w:t>
      </w:r>
      <w:r w:rsidR="008B1EBF" w:rsidRPr="008B1EBF">
        <w:rPr>
          <w:rFonts w:ascii="Times New Roman" w:hAnsi="Times New Roman" w:cs="Times New Roman"/>
          <w:i/>
          <w:iCs/>
          <w:sz w:val="20"/>
          <w:szCs w:val="20"/>
        </w:rPr>
        <w:t>groupe réservé aux étudiants en double licence)</w:t>
      </w:r>
      <w:r w:rsidR="008B1EBF" w:rsidRPr="008B1EBF">
        <w:rPr>
          <w:rFonts w:ascii="Times New Roman" w:hAnsi="Times New Roman" w:cs="Times New Roman"/>
          <w:b/>
          <w:bCs/>
          <w:sz w:val="20"/>
          <w:szCs w:val="20"/>
        </w:rPr>
        <w:t xml:space="preserve"> </w:t>
      </w:r>
      <w:r w:rsidR="008B1EBF" w:rsidRPr="008B1EBF">
        <w:rPr>
          <w:rFonts w:ascii="Times New Roman" w:hAnsi="Times New Roman" w:cs="Times New Roman"/>
          <w:sz w:val="20"/>
          <w:szCs w:val="20"/>
        </w:rPr>
        <w:t>- L</w:t>
      </w:r>
      <w:r w:rsidR="002275F3" w:rsidRPr="008B1EBF">
        <w:rPr>
          <w:rFonts w:ascii="Times New Roman" w:hAnsi="Times New Roman" w:cs="Times New Roman"/>
          <w:sz w:val="20"/>
          <w:szCs w:val="20"/>
        </w:rPr>
        <w:t>undi 15-18h (331)</w:t>
      </w:r>
    </w:p>
    <w:p w14:paraId="20D78E7D" w14:textId="77777777" w:rsidR="003D0518" w:rsidRPr="00B3471C" w:rsidRDefault="003D0518" w:rsidP="00362DFE">
      <w:pPr>
        <w:tabs>
          <w:tab w:val="left" w:pos="6210"/>
          <w:tab w:val="left" w:pos="7350"/>
        </w:tabs>
        <w:jc w:val="both"/>
        <w:rPr>
          <w:b/>
          <w:bCs/>
          <w:sz w:val="20"/>
          <w:szCs w:val="20"/>
          <w:shd w:val="clear" w:color="auto" w:fill="FFFF00"/>
        </w:rPr>
      </w:pPr>
    </w:p>
    <w:p w14:paraId="0C01311B" w14:textId="77777777" w:rsidR="001E12B6" w:rsidRPr="00B3471C" w:rsidRDefault="001E12B6" w:rsidP="00362DFE">
      <w:pPr>
        <w:jc w:val="both"/>
        <w:rPr>
          <w:sz w:val="20"/>
          <w:szCs w:val="20"/>
        </w:rPr>
      </w:pPr>
      <w:r w:rsidRPr="00B3471C">
        <w:rPr>
          <w:sz w:val="20"/>
          <w:szCs w:val="20"/>
        </w:rPr>
        <w:t>Ce cours propose une approche du découpage cinématographique comme outil de mise en scène et d’écriture visuelle. À partir de textes, d’analyses de séquences de films de fiction et de documentaire et d’exercices pratiques, les étudiants apprennent à traduire les enjeux narratifs, dramatiques et techniques d’une scène en choix de cadrage, d’organisation de l’espace et du temps, et de point de vue.</w:t>
      </w:r>
    </w:p>
    <w:p w14:paraId="24C58B50" w14:textId="77777777" w:rsidR="001E12B6" w:rsidRPr="00B3471C" w:rsidRDefault="001E12B6" w:rsidP="00362DFE">
      <w:pPr>
        <w:jc w:val="both"/>
        <w:rPr>
          <w:sz w:val="20"/>
          <w:szCs w:val="20"/>
        </w:rPr>
      </w:pPr>
      <w:r w:rsidRPr="00B3471C">
        <w:rPr>
          <w:sz w:val="20"/>
          <w:szCs w:val="20"/>
        </w:rPr>
        <w:t xml:space="preserve">L’enseignement aborde les principaux outils du découpage technique : grammaire cinématographique, plan au sol, construction des axes, échelles de plans, gestion du regard, champ et hors-champ, rapports entre image et son, rythme et raccords. </w:t>
      </w:r>
    </w:p>
    <w:p w14:paraId="497E3FDF" w14:textId="77777777" w:rsidR="001E12B6" w:rsidRPr="00B3471C" w:rsidRDefault="001E12B6" w:rsidP="00362DFE">
      <w:pPr>
        <w:jc w:val="both"/>
        <w:rPr>
          <w:sz w:val="20"/>
          <w:szCs w:val="20"/>
        </w:rPr>
      </w:pPr>
      <w:r w:rsidRPr="00B3471C">
        <w:rPr>
          <w:sz w:val="20"/>
          <w:szCs w:val="20"/>
        </w:rPr>
        <w:t>L’objectif est d’acquérir une méthode permettant de concevoir, de justifier et de formaliser un découpage cohérent au service d’un projet de film.</w:t>
      </w:r>
    </w:p>
    <w:p w14:paraId="0B65369D" w14:textId="77777777" w:rsidR="001E12B6" w:rsidRPr="00B3471C" w:rsidRDefault="001E12B6" w:rsidP="00362DFE">
      <w:pPr>
        <w:jc w:val="both"/>
        <w:rPr>
          <w:sz w:val="20"/>
          <w:szCs w:val="20"/>
        </w:rPr>
      </w:pPr>
    </w:p>
    <w:p w14:paraId="44ECEE64" w14:textId="77777777" w:rsidR="001E12B6" w:rsidRPr="00B3471C" w:rsidRDefault="001E12B6" w:rsidP="00362DFE">
      <w:pPr>
        <w:jc w:val="both"/>
        <w:rPr>
          <w:b/>
          <w:bCs/>
          <w:sz w:val="20"/>
          <w:szCs w:val="20"/>
        </w:rPr>
      </w:pPr>
      <w:r w:rsidRPr="00B3471C">
        <w:rPr>
          <w:b/>
          <w:bCs/>
          <w:sz w:val="20"/>
          <w:szCs w:val="20"/>
        </w:rPr>
        <w:t>BIBLIOGRAPHIE</w:t>
      </w:r>
    </w:p>
    <w:p w14:paraId="5082457F" w14:textId="77777777" w:rsidR="001E12B6" w:rsidRPr="00B3471C" w:rsidRDefault="001E12B6" w:rsidP="00362DFE">
      <w:pPr>
        <w:jc w:val="both"/>
        <w:rPr>
          <w:sz w:val="20"/>
          <w:szCs w:val="20"/>
        </w:rPr>
      </w:pPr>
      <w:r w:rsidRPr="00B3471C">
        <w:rPr>
          <w:sz w:val="20"/>
          <w:szCs w:val="20"/>
        </w:rPr>
        <w:t xml:space="preserve">Jacques Aumont, </w:t>
      </w:r>
      <w:r w:rsidRPr="00B3471C">
        <w:rPr>
          <w:i/>
          <w:iCs/>
          <w:sz w:val="20"/>
          <w:szCs w:val="20"/>
        </w:rPr>
        <w:t>L'Image</w:t>
      </w:r>
      <w:r w:rsidRPr="00B3471C">
        <w:rPr>
          <w:sz w:val="20"/>
          <w:szCs w:val="20"/>
        </w:rPr>
        <w:t xml:space="preserve">, Armand Colin, 2020 (4e édition). </w:t>
      </w:r>
    </w:p>
    <w:p w14:paraId="30B10ACE" w14:textId="77777777" w:rsidR="001E12B6" w:rsidRPr="00B3471C" w:rsidRDefault="001E12B6" w:rsidP="00362DFE">
      <w:pPr>
        <w:jc w:val="both"/>
        <w:rPr>
          <w:sz w:val="20"/>
          <w:szCs w:val="20"/>
        </w:rPr>
      </w:pPr>
      <w:r w:rsidRPr="00B3471C">
        <w:rPr>
          <w:sz w:val="20"/>
          <w:szCs w:val="20"/>
        </w:rPr>
        <w:t xml:space="preserve">Vincent Amiel, </w:t>
      </w:r>
      <w:r w:rsidRPr="00B3471C">
        <w:rPr>
          <w:i/>
          <w:iCs/>
          <w:sz w:val="20"/>
          <w:szCs w:val="20"/>
        </w:rPr>
        <w:t>Le Corps au cinéma. Keaton, Bresson, Cassavetes</w:t>
      </w:r>
      <w:r w:rsidRPr="00B3471C">
        <w:rPr>
          <w:sz w:val="20"/>
          <w:szCs w:val="20"/>
        </w:rPr>
        <w:t xml:space="preserve">, Presses Universitaires de France, 1998. </w:t>
      </w:r>
    </w:p>
    <w:p w14:paraId="12F8495F" w14:textId="77777777" w:rsidR="001E12B6" w:rsidRPr="00B3471C" w:rsidRDefault="001E12B6" w:rsidP="00362DFE">
      <w:pPr>
        <w:jc w:val="both"/>
        <w:rPr>
          <w:sz w:val="20"/>
          <w:szCs w:val="20"/>
        </w:rPr>
      </w:pPr>
      <w:r w:rsidRPr="00B3471C">
        <w:rPr>
          <w:sz w:val="20"/>
          <w:szCs w:val="20"/>
        </w:rPr>
        <w:t xml:space="preserve">Pascal Bonitzer, </w:t>
      </w:r>
      <w:r w:rsidRPr="00B3471C">
        <w:rPr>
          <w:i/>
          <w:iCs/>
          <w:sz w:val="20"/>
          <w:szCs w:val="20"/>
        </w:rPr>
        <w:t>Le Champ aveugle. Essais sur le réalisme au cinéma</w:t>
      </w:r>
      <w:r w:rsidRPr="00B3471C">
        <w:rPr>
          <w:sz w:val="20"/>
          <w:szCs w:val="20"/>
        </w:rPr>
        <w:t xml:space="preserve">, Cahiers du cinéma, 1999. </w:t>
      </w:r>
    </w:p>
    <w:p w14:paraId="5A236E64" w14:textId="77777777" w:rsidR="001E12B6" w:rsidRPr="00B3471C" w:rsidRDefault="001E12B6" w:rsidP="00362DFE">
      <w:pPr>
        <w:jc w:val="both"/>
        <w:rPr>
          <w:sz w:val="20"/>
          <w:szCs w:val="20"/>
        </w:rPr>
      </w:pPr>
      <w:r w:rsidRPr="00B3471C">
        <w:rPr>
          <w:sz w:val="20"/>
          <w:szCs w:val="20"/>
        </w:rPr>
        <w:t xml:space="preserve">François Niney, </w:t>
      </w:r>
      <w:r w:rsidRPr="00B3471C">
        <w:rPr>
          <w:i/>
          <w:iCs/>
          <w:sz w:val="20"/>
          <w:szCs w:val="20"/>
        </w:rPr>
        <w:t>Le Documentaire et ses faux-semblants</w:t>
      </w:r>
      <w:r w:rsidRPr="00B3471C">
        <w:rPr>
          <w:sz w:val="20"/>
          <w:szCs w:val="20"/>
        </w:rPr>
        <w:t xml:space="preserve">, </w:t>
      </w:r>
      <w:proofErr w:type="spellStart"/>
      <w:r w:rsidRPr="00B3471C">
        <w:rPr>
          <w:sz w:val="20"/>
          <w:szCs w:val="20"/>
        </w:rPr>
        <w:t>Klincksieck</w:t>
      </w:r>
      <w:proofErr w:type="spellEnd"/>
      <w:r w:rsidRPr="00B3471C">
        <w:rPr>
          <w:sz w:val="20"/>
          <w:szCs w:val="20"/>
        </w:rPr>
        <w:t xml:space="preserve">, 2009. </w:t>
      </w:r>
    </w:p>
    <w:p w14:paraId="1C4EEAF7" w14:textId="77777777" w:rsidR="001E12B6" w:rsidRPr="00B3471C" w:rsidRDefault="001E12B6" w:rsidP="00362DFE">
      <w:pPr>
        <w:jc w:val="both"/>
        <w:rPr>
          <w:sz w:val="20"/>
          <w:szCs w:val="20"/>
        </w:rPr>
      </w:pPr>
      <w:r w:rsidRPr="00B3471C">
        <w:rPr>
          <w:sz w:val="20"/>
          <w:szCs w:val="20"/>
        </w:rPr>
        <w:lastRenderedPageBreak/>
        <w:t xml:space="preserve">Vincent Pinel, </w:t>
      </w:r>
      <w:r w:rsidRPr="00B3471C">
        <w:rPr>
          <w:i/>
          <w:iCs/>
          <w:sz w:val="20"/>
          <w:szCs w:val="20"/>
        </w:rPr>
        <w:t>Le Montage. L'espace et le temps du film</w:t>
      </w:r>
      <w:r w:rsidRPr="00B3471C">
        <w:rPr>
          <w:sz w:val="20"/>
          <w:szCs w:val="20"/>
        </w:rPr>
        <w:t>, Cahiers du cinéma, 2001</w:t>
      </w:r>
    </w:p>
    <w:p w14:paraId="1A98CA25" w14:textId="4E24D75F" w:rsidR="001E12B6" w:rsidRPr="00B3471C" w:rsidRDefault="001E12B6" w:rsidP="00362DFE">
      <w:pPr>
        <w:jc w:val="both"/>
        <w:rPr>
          <w:sz w:val="20"/>
          <w:szCs w:val="20"/>
        </w:rPr>
      </w:pPr>
      <w:r w:rsidRPr="00B3471C">
        <w:rPr>
          <w:sz w:val="20"/>
          <w:szCs w:val="20"/>
        </w:rPr>
        <w:t xml:space="preserve">Michel Chion, </w:t>
      </w:r>
      <w:r w:rsidRPr="00B3471C">
        <w:rPr>
          <w:i/>
          <w:iCs/>
          <w:sz w:val="20"/>
          <w:szCs w:val="20"/>
        </w:rPr>
        <w:t>L'Audio-vision. Son et image au cinéma</w:t>
      </w:r>
      <w:r w:rsidRPr="00B3471C">
        <w:rPr>
          <w:sz w:val="20"/>
          <w:szCs w:val="20"/>
        </w:rPr>
        <w:t xml:space="preserve">, Armand Colin, 2010. </w:t>
      </w:r>
    </w:p>
    <w:p w14:paraId="728F9AB2" w14:textId="77777777" w:rsidR="001E12B6" w:rsidRPr="00B3471C" w:rsidRDefault="001E12B6" w:rsidP="00362DFE">
      <w:pPr>
        <w:jc w:val="both"/>
        <w:rPr>
          <w:sz w:val="20"/>
          <w:szCs w:val="20"/>
        </w:rPr>
      </w:pPr>
    </w:p>
    <w:p w14:paraId="0A2E93C8" w14:textId="77777777" w:rsidR="001E12B6" w:rsidRPr="00B3471C" w:rsidRDefault="001E12B6" w:rsidP="00362DFE">
      <w:pPr>
        <w:rPr>
          <w:b/>
          <w:bCs/>
          <w:sz w:val="20"/>
          <w:szCs w:val="20"/>
        </w:rPr>
      </w:pPr>
      <w:r w:rsidRPr="00B3471C">
        <w:rPr>
          <w:b/>
          <w:bCs/>
          <w:sz w:val="20"/>
          <w:szCs w:val="20"/>
        </w:rPr>
        <w:t xml:space="preserve">FILMOGRAPHIE </w:t>
      </w:r>
    </w:p>
    <w:p w14:paraId="37E80F89" w14:textId="50E3ECD4" w:rsidR="001E12B6" w:rsidRPr="00C17DEF" w:rsidRDefault="001E12B6" w:rsidP="00362DFE">
      <w:pPr>
        <w:rPr>
          <w:sz w:val="20"/>
          <w:szCs w:val="20"/>
        </w:rPr>
      </w:pPr>
      <w:r w:rsidRPr="00C17DEF">
        <w:rPr>
          <w:i/>
          <w:iCs/>
          <w:sz w:val="20"/>
          <w:szCs w:val="20"/>
        </w:rPr>
        <w:t>Atlantique</w:t>
      </w:r>
      <w:r w:rsidR="008B1EBF" w:rsidRPr="00C17DEF">
        <w:rPr>
          <w:sz w:val="20"/>
          <w:szCs w:val="20"/>
        </w:rPr>
        <w:t xml:space="preserve">, </w:t>
      </w:r>
      <w:r w:rsidRPr="00C17DEF">
        <w:rPr>
          <w:sz w:val="20"/>
          <w:szCs w:val="20"/>
        </w:rPr>
        <w:t xml:space="preserve">Mati Diop, 2019. </w:t>
      </w:r>
    </w:p>
    <w:p w14:paraId="5CA8D73B" w14:textId="674E2D6A" w:rsidR="001E12B6" w:rsidRPr="00C17DEF" w:rsidRDefault="001E12B6" w:rsidP="00362DFE">
      <w:pPr>
        <w:rPr>
          <w:sz w:val="20"/>
          <w:szCs w:val="20"/>
        </w:rPr>
      </w:pPr>
      <w:proofErr w:type="spellStart"/>
      <w:r w:rsidRPr="00C17DEF">
        <w:rPr>
          <w:i/>
          <w:iCs/>
          <w:sz w:val="20"/>
          <w:szCs w:val="20"/>
        </w:rPr>
        <w:t>Elephant</w:t>
      </w:r>
      <w:proofErr w:type="spellEnd"/>
      <w:r w:rsidR="008B1EBF" w:rsidRPr="00C17DEF">
        <w:rPr>
          <w:i/>
          <w:iCs/>
          <w:sz w:val="20"/>
          <w:szCs w:val="20"/>
        </w:rPr>
        <w:t xml:space="preserve">, </w:t>
      </w:r>
      <w:r w:rsidRPr="00C17DEF">
        <w:rPr>
          <w:sz w:val="20"/>
          <w:szCs w:val="20"/>
        </w:rPr>
        <w:t xml:space="preserve">Gus Van Sant, 2003. </w:t>
      </w:r>
    </w:p>
    <w:p w14:paraId="5455D1D1" w14:textId="4464368F" w:rsidR="001E12B6" w:rsidRPr="00286C97" w:rsidRDefault="001E12B6" w:rsidP="00362DFE">
      <w:pPr>
        <w:rPr>
          <w:sz w:val="20"/>
          <w:szCs w:val="20"/>
        </w:rPr>
      </w:pPr>
      <w:r w:rsidRPr="00286C97">
        <w:rPr>
          <w:i/>
          <w:iCs/>
          <w:sz w:val="20"/>
          <w:szCs w:val="20"/>
        </w:rPr>
        <w:t>The Father</w:t>
      </w:r>
      <w:r w:rsidR="008B1EBF" w:rsidRPr="00286C97">
        <w:rPr>
          <w:sz w:val="20"/>
          <w:szCs w:val="20"/>
        </w:rPr>
        <w:t xml:space="preserve">, </w:t>
      </w:r>
      <w:r w:rsidRPr="00286C97">
        <w:rPr>
          <w:sz w:val="20"/>
          <w:szCs w:val="20"/>
        </w:rPr>
        <w:t xml:space="preserve">Florian Zeller, 2020. </w:t>
      </w:r>
    </w:p>
    <w:p w14:paraId="7B5F2187" w14:textId="2786972F" w:rsidR="001E12B6" w:rsidRPr="00286C97" w:rsidRDefault="001E12B6" w:rsidP="00362DFE">
      <w:pPr>
        <w:rPr>
          <w:sz w:val="20"/>
          <w:szCs w:val="20"/>
        </w:rPr>
      </w:pPr>
      <w:r w:rsidRPr="00286C97">
        <w:rPr>
          <w:i/>
          <w:iCs/>
          <w:sz w:val="20"/>
          <w:szCs w:val="20"/>
        </w:rPr>
        <w:t>Les Filles d'Olfa</w:t>
      </w:r>
      <w:r w:rsidR="008B1EBF" w:rsidRPr="00286C97">
        <w:rPr>
          <w:sz w:val="20"/>
          <w:szCs w:val="20"/>
        </w:rPr>
        <w:t xml:space="preserve">, </w:t>
      </w:r>
      <w:r w:rsidRPr="00286C97">
        <w:rPr>
          <w:sz w:val="20"/>
          <w:szCs w:val="20"/>
        </w:rPr>
        <w:t xml:space="preserve">Kaouther Ben Hania, 2023. </w:t>
      </w:r>
    </w:p>
    <w:p w14:paraId="0B9639BF" w14:textId="2D92B95E" w:rsidR="001E12B6" w:rsidRPr="00B3471C" w:rsidRDefault="001E12B6" w:rsidP="00362DFE">
      <w:pPr>
        <w:rPr>
          <w:sz w:val="20"/>
          <w:szCs w:val="20"/>
        </w:rPr>
      </w:pPr>
      <w:r w:rsidRPr="00B3471C">
        <w:rPr>
          <w:i/>
          <w:iCs/>
          <w:sz w:val="20"/>
          <w:szCs w:val="20"/>
        </w:rPr>
        <w:t>Portrait de la jeune fille en feu</w:t>
      </w:r>
      <w:r w:rsidR="008B1EBF">
        <w:rPr>
          <w:sz w:val="20"/>
          <w:szCs w:val="20"/>
        </w:rPr>
        <w:t xml:space="preserve">, </w:t>
      </w:r>
      <w:r w:rsidRPr="00B3471C">
        <w:rPr>
          <w:sz w:val="20"/>
          <w:szCs w:val="20"/>
        </w:rPr>
        <w:t xml:space="preserve">Céline Sciamma, 2019. </w:t>
      </w:r>
    </w:p>
    <w:p w14:paraId="1D32180D" w14:textId="70DE0DD5" w:rsidR="001E12B6" w:rsidRPr="00B3471C" w:rsidRDefault="001E12B6" w:rsidP="00362DFE">
      <w:pPr>
        <w:rPr>
          <w:sz w:val="20"/>
          <w:szCs w:val="20"/>
        </w:rPr>
      </w:pPr>
      <w:r w:rsidRPr="00B3471C">
        <w:rPr>
          <w:i/>
          <w:iCs/>
          <w:sz w:val="20"/>
          <w:szCs w:val="20"/>
        </w:rPr>
        <w:t>Fenêtre sur cour</w:t>
      </w:r>
      <w:r w:rsidRPr="00B3471C">
        <w:rPr>
          <w:sz w:val="20"/>
          <w:szCs w:val="20"/>
        </w:rPr>
        <w:t xml:space="preserve"> réalisé par Alfred Hitchcock, 1954.</w:t>
      </w:r>
    </w:p>
    <w:p w14:paraId="50209671" w14:textId="77777777" w:rsidR="000C5312" w:rsidRPr="00B3471C" w:rsidRDefault="000C5312"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p>
    <w:p w14:paraId="1B14DC9F" w14:textId="47818D90"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640ABE5C" w14:textId="77777777" w:rsidR="00874331" w:rsidRPr="00B3471C" w:rsidRDefault="00874331" w:rsidP="00362DFE">
      <w:pPr>
        <w:tabs>
          <w:tab w:val="left" w:pos="6210"/>
          <w:tab w:val="left" w:pos="7350"/>
        </w:tabs>
        <w:jc w:val="both"/>
        <w:rPr>
          <w:b/>
          <w:bCs/>
          <w:sz w:val="20"/>
          <w:szCs w:val="20"/>
        </w:rPr>
      </w:pPr>
    </w:p>
    <w:p w14:paraId="4A166FAC" w14:textId="104B2764" w:rsidR="008B1EBF" w:rsidRPr="008B1EBF" w:rsidRDefault="00C94BC7" w:rsidP="008B1EBF">
      <w:pPr>
        <w:pStyle w:val="Paragraphedeliste"/>
        <w:numPr>
          <w:ilvl w:val="0"/>
          <w:numId w:val="5"/>
        </w:numPr>
        <w:tabs>
          <w:tab w:val="left" w:pos="6210"/>
          <w:tab w:val="left" w:pos="7350"/>
        </w:tabs>
        <w:jc w:val="both"/>
        <w:rPr>
          <w:rFonts w:ascii="Times New Roman" w:hAnsi="Times New Roman" w:cs="Times New Roman"/>
          <w:b/>
          <w:bCs/>
          <w:sz w:val="20"/>
          <w:szCs w:val="20"/>
          <w:lang w:val="it-IT"/>
        </w:rPr>
      </w:pPr>
      <w:r w:rsidRPr="00B3471C">
        <w:rPr>
          <w:rFonts w:ascii="Times New Roman" w:hAnsi="Times New Roman" w:cs="Times New Roman"/>
          <w:b/>
          <w:bCs/>
          <w:sz w:val="20"/>
          <w:szCs w:val="20"/>
          <w:lang w:val="it-IT"/>
        </w:rPr>
        <w:t>Gr</w:t>
      </w:r>
      <w:r w:rsidR="008B1EBF">
        <w:rPr>
          <w:rFonts w:ascii="Times New Roman" w:hAnsi="Times New Roman" w:cs="Times New Roman"/>
          <w:b/>
          <w:bCs/>
          <w:sz w:val="20"/>
          <w:szCs w:val="20"/>
          <w:lang w:val="it-IT"/>
        </w:rPr>
        <w:t>.</w:t>
      </w:r>
      <w:r w:rsidRPr="00B3471C">
        <w:rPr>
          <w:rFonts w:ascii="Times New Roman" w:hAnsi="Times New Roman" w:cs="Times New Roman"/>
          <w:b/>
          <w:bCs/>
          <w:sz w:val="20"/>
          <w:szCs w:val="20"/>
          <w:lang w:val="it-IT"/>
        </w:rPr>
        <w:t xml:space="preserve"> </w:t>
      </w:r>
      <w:r w:rsidR="00BC6B22" w:rsidRPr="00B3471C">
        <w:rPr>
          <w:rFonts w:ascii="Times New Roman" w:hAnsi="Times New Roman" w:cs="Times New Roman"/>
          <w:b/>
          <w:bCs/>
          <w:sz w:val="20"/>
          <w:szCs w:val="20"/>
          <w:lang w:val="it-IT"/>
        </w:rPr>
        <w:t>4</w:t>
      </w:r>
      <w:r w:rsidR="00BC6B22" w:rsidRPr="00B3471C">
        <w:rPr>
          <w:rFonts w:ascii="Times New Roman" w:hAnsi="Times New Roman" w:cs="Times New Roman"/>
          <w:b/>
          <w:bCs/>
          <w:color w:val="FF0000"/>
          <w:sz w:val="20"/>
          <w:szCs w:val="20"/>
          <w:lang w:val="it-IT"/>
        </w:rPr>
        <w:t xml:space="preserve"> </w:t>
      </w:r>
      <w:r w:rsidR="00BC6B22" w:rsidRPr="00B3471C">
        <w:rPr>
          <w:rFonts w:ascii="Times New Roman" w:hAnsi="Times New Roman" w:cs="Times New Roman"/>
          <w:b/>
          <w:bCs/>
          <w:color w:val="000000" w:themeColor="text1"/>
          <w:sz w:val="20"/>
          <w:szCs w:val="20"/>
          <w:lang w:val="it-IT"/>
        </w:rPr>
        <w:t>Talia</w:t>
      </w:r>
      <w:r w:rsidR="00EA0666" w:rsidRPr="00B3471C">
        <w:rPr>
          <w:rFonts w:ascii="Times New Roman" w:hAnsi="Times New Roman" w:cs="Times New Roman"/>
          <w:b/>
          <w:bCs/>
          <w:color w:val="000000" w:themeColor="text1"/>
          <w:sz w:val="20"/>
          <w:szCs w:val="20"/>
          <w:lang w:val="it-IT"/>
        </w:rPr>
        <w:t xml:space="preserve"> </w:t>
      </w:r>
      <w:r w:rsidR="00EA0666" w:rsidRPr="00B3471C">
        <w:rPr>
          <w:rFonts w:ascii="Times New Roman" w:hAnsi="Times New Roman" w:cs="Times New Roman"/>
          <w:b/>
          <w:bCs/>
          <w:sz w:val="20"/>
          <w:szCs w:val="20"/>
          <w:lang w:val="it-IT"/>
        </w:rPr>
        <w:t>LUMBROSO</w:t>
      </w:r>
      <w:r w:rsidR="00F229A2" w:rsidRPr="00B3471C">
        <w:rPr>
          <w:rFonts w:ascii="Times New Roman" w:hAnsi="Times New Roman" w:cs="Times New Roman"/>
          <w:b/>
          <w:bCs/>
          <w:sz w:val="20"/>
          <w:szCs w:val="20"/>
          <w:lang w:val="it-IT"/>
        </w:rPr>
        <w:t xml:space="preserve"> </w:t>
      </w:r>
      <w:r w:rsidR="00C542F9" w:rsidRPr="00C542F9">
        <w:rPr>
          <w:rFonts w:ascii="Times New Roman" w:hAnsi="Times New Roman" w:cs="Times New Roman"/>
          <w:sz w:val="20"/>
          <w:szCs w:val="20"/>
          <w:lang w:val="it-IT"/>
        </w:rPr>
        <w:t>et</w:t>
      </w:r>
      <w:r w:rsidR="007D2120">
        <w:rPr>
          <w:rFonts w:ascii="Times New Roman" w:hAnsi="Times New Roman" w:cs="Times New Roman"/>
          <w:b/>
          <w:bCs/>
          <w:sz w:val="20"/>
          <w:szCs w:val="20"/>
          <w:lang w:val="it-IT"/>
        </w:rPr>
        <w:t xml:space="preserve"> </w:t>
      </w:r>
      <w:r w:rsidR="00F229A2" w:rsidRPr="007D2120">
        <w:rPr>
          <w:rFonts w:ascii="Times New Roman" w:hAnsi="Times New Roman" w:cs="Times New Roman"/>
          <w:b/>
          <w:bCs/>
          <w:sz w:val="20"/>
          <w:szCs w:val="20"/>
          <w:lang w:val="it-IT"/>
        </w:rPr>
        <w:t xml:space="preserve">Adèle </w:t>
      </w:r>
      <w:r w:rsidR="00F229A2" w:rsidRPr="008B1EBF">
        <w:rPr>
          <w:rFonts w:ascii="Times New Roman" w:hAnsi="Times New Roman" w:cs="Times New Roman"/>
          <w:b/>
          <w:bCs/>
          <w:caps/>
          <w:sz w:val="20"/>
          <w:szCs w:val="20"/>
          <w:lang w:val="it-IT"/>
        </w:rPr>
        <w:t>Vincenti Crasson</w:t>
      </w:r>
      <w:r w:rsidR="00F229A2" w:rsidRPr="00B3471C">
        <w:rPr>
          <w:rFonts w:ascii="Times New Roman" w:hAnsi="Times New Roman" w:cs="Times New Roman"/>
          <w:sz w:val="20"/>
          <w:szCs w:val="20"/>
          <w:lang w:val="it-IT"/>
        </w:rPr>
        <w:t xml:space="preserve"> </w:t>
      </w:r>
      <w:r w:rsidR="008B1EBF">
        <w:rPr>
          <w:rFonts w:ascii="Times New Roman" w:hAnsi="Times New Roman" w:cs="Times New Roman"/>
          <w:color w:val="000000" w:themeColor="text1"/>
          <w:sz w:val="20"/>
          <w:szCs w:val="20"/>
          <w:lang w:val="it-IT"/>
        </w:rPr>
        <w:t>-</w:t>
      </w:r>
      <w:r w:rsidR="008B1EBF" w:rsidRPr="008B1EBF">
        <w:rPr>
          <w:rFonts w:ascii="Times New Roman" w:hAnsi="Times New Roman" w:cs="Times New Roman"/>
          <w:color w:val="000000" w:themeColor="text1"/>
          <w:sz w:val="20"/>
          <w:szCs w:val="20"/>
          <w:lang w:val="it-IT"/>
        </w:rPr>
        <w:t xml:space="preserve"> </w:t>
      </w:r>
      <w:r w:rsidR="00F229A2" w:rsidRPr="00B3471C">
        <w:rPr>
          <w:rFonts w:ascii="Times New Roman" w:hAnsi="Times New Roman" w:cs="Times New Roman"/>
          <w:sz w:val="20"/>
          <w:szCs w:val="20"/>
          <w:lang w:val="it-IT"/>
        </w:rPr>
        <w:t>Mercredi</w:t>
      </w:r>
      <w:r w:rsidR="008B1EBF">
        <w:rPr>
          <w:rFonts w:ascii="Times New Roman" w:hAnsi="Times New Roman" w:cs="Times New Roman"/>
          <w:sz w:val="20"/>
          <w:szCs w:val="20"/>
          <w:lang w:val="it-IT"/>
        </w:rPr>
        <w:t xml:space="preserve"> </w:t>
      </w:r>
      <w:r w:rsidR="00F229A2" w:rsidRPr="00B3471C">
        <w:rPr>
          <w:rFonts w:ascii="Times New Roman" w:hAnsi="Times New Roman" w:cs="Times New Roman"/>
          <w:sz w:val="20"/>
          <w:szCs w:val="20"/>
          <w:lang w:val="it-IT"/>
        </w:rPr>
        <w:t>13h</w:t>
      </w:r>
      <w:r w:rsidR="008B1EBF">
        <w:rPr>
          <w:rFonts w:ascii="Times New Roman" w:hAnsi="Times New Roman" w:cs="Times New Roman"/>
          <w:sz w:val="20"/>
          <w:szCs w:val="20"/>
          <w:lang w:val="it-IT"/>
        </w:rPr>
        <w:t>-</w:t>
      </w:r>
      <w:r w:rsidR="00F229A2" w:rsidRPr="00B3471C">
        <w:rPr>
          <w:rFonts w:ascii="Times New Roman" w:hAnsi="Times New Roman" w:cs="Times New Roman"/>
          <w:sz w:val="20"/>
          <w:szCs w:val="20"/>
          <w:lang w:val="it-IT"/>
        </w:rPr>
        <w:t>16h (331)</w:t>
      </w:r>
      <w:r w:rsidR="003D0518" w:rsidRPr="00B3471C">
        <w:rPr>
          <w:rFonts w:ascii="Times New Roman" w:hAnsi="Times New Roman" w:cs="Times New Roman"/>
          <w:b/>
          <w:bCs/>
          <w:color w:val="FF0000"/>
          <w:sz w:val="20"/>
          <w:szCs w:val="20"/>
          <w:lang w:val="it-IT"/>
        </w:rPr>
        <w:tab/>
      </w:r>
    </w:p>
    <w:p w14:paraId="282665BE" w14:textId="0E31328D" w:rsidR="009D2416" w:rsidRPr="008B1EBF" w:rsidRDefault="00C94BC7" w:rsidP="008B1EBF">
      <w:pPr>
        <w:pStyle w:val="Paragraphedeliste"/>
        <w:numPr>
          <w:ilvl w:val="0"/>
          <w:numId w:val="5"/>
        </w:numPr>
        <w:tabs>
          <w:tab w:val="left" w:pos="6210"/>
          <w:tab w:val="left" w:pos="7350"/>
        </w:tabs>
        <w:jc w:val="both"/>
        <w:rPr>
          <w:rFonts w:ascii="Times New Roman" w:hAnsi="Times New Roman" w:cs="Times New Roman"/>
          <w:sz w:val="20"/>
          <w:szCs w:val="20"/>
          <w:lang w:val="it-IT"/>
        </w:rPr>
      </w:pPr>
      <w:r w:rsidRPr="008B1EBF">
        <w:rPr>
          <w:rFonts w:ascii="Times New Roman" w:hAnsi="Times New Roman" w:cs="Times New Roman"/>
          <w:b/>
          <w:bCs/>
          <w:sz w:val="20"/>
          <w:szCs w:val="20"/>
          <w:lang w:val="it-IT"/>
        </w:rPr>
        <w:t>Gr</w:t>
      </w:r>
      <w:r w:rsidR="008B1EBF">
        <w:rPr>
          <w:rFonts w:ascii="Times New Roman" w:hAnsi="Times New Roman" w:cs="Times New Roman"/>
          <w:b/>
          <w:bCs/>
          <w:sz w:val="20"/>
          <w:szCs w:val="20"/>
          <w:lang w:val="it-IT"/>
        </w:rPr>
        <w:t>.</w:t>
      </w:r>
      <w:r w:rsidRPr="008B1EBF">
        <w:rPr>
          <w:rFonts w:ascii="Times New Roman" w:hAnsi="Times New Roman" w:cs="Times New Roman"/>
          <w:b/>
          <w:bCs/>
          <w:sz w:val="20"/>
          <w:szCs w:val="20"/>
          <w:lang w:val="it-IT"/>
        </w:rPr>
        <w:t xml:space="preserve"> </w:t>
      </w:r>
      <w:r w:rsidR="00BC6B22" w:rsidRPr="008B1EBF">
        <w:rPr>
          <w:rFonts w:ascii="Times New Roman" w:hAnsi="Times New Roman" w:cs="Times New Roman"/>
          <w:b/>
          <w:bCs/>
          <w:sz w:val="20"/>
          <w:szCs w:val="20"/>
          <w:lang w:val="it-IT"/>
        </w:rPr>
        <w:t>5</w:t>
      </w:r>
      <w:r w:rsidRPr="008B1EBF">
        <w:rPr>
          <w:rFonts w:ascii="Times New Roman" w:hAnsi="Times New Roman" w:cs="Times New Roman"/>
          <w:b/>
          <w:bCs/>
          <w:sz w:val="20"/>
          <w:szCs w:val="20"/>
          <w:lang w:val="it-IT"/>
        </w:rPr>
        <w:t xml:space="preserve"> </w:t>
      </w:r>
      <w:r w:rsidR="003D0518" w:rsidRPr="008B1EBF">
        <w:rPr>
          <w:rFonts w:ascii="Times New Roman" w:hAnsi="Times New Roman" w:cs="Times New Roman"/>
          <w:b/>
          <w:bCs/>
          <w:sz w:val="20"/>
          <w:szCs w:val="20"/>
          <w:lang w:val="it-IT"/>
        </w:rPr>
        <w:t xml:space="preserve">Talia LUMBROSO </w:t>
      </w:r>
      <w:r w:rsidR="00C542F9" w:rsidRPr="00C542F9">
        <w:rPr>
          <w:rFonts w:ascii="Times New Roman" w:hAnsi="Times New Roman" w:cs="Times New Roman"/>
          <w:sz w:val="20"/>
          <w:szCs w:val="20"/>
          <w:lang w:val="it-IT"/>
        </w:rPr>
        <w:t>et</w:t>
      </w:r>
      <w:r w:rsidR="00FC16A4" w:rsidRPr="008B1EBF">
        <w:rPr>
          <w:rFonts w:ascii="Times New Roman" w:hAnsi="Times New Roman" w:cs="Times New Roman"/>
          <w:b/>
          <w:bCs/>
          <w:sz w:val="20"/>
          <w:szCs w:val="20"/>
          <w:lang w:val="it-IT"/>
        </w:rPr>
        <w:t xml:space="preserve"> Adèle </w:t>
      </w:r>
      <w:r w:rsidR="00FC16A4" w:rsidRPr="008B1EBF">
        <w:rPr>
          <w:rFonts w:ascii="Times New Roman" w:hAnsi="Times New Roman" w:cs="Times New Roman"/>
          <w:b/>
          <w:bCs/>
          <w:caps/>
          <w:sz w:val="20"/>
          <w:szCs w:val="20"/>
          <w:lang w:val="it-IT"/>
        </w:rPr>
        <w:t>Vincenti Crasson</w:t>
      </w:r>
      <w:r w:rsidR="00FC16A4" w:rsidRPr="008B1EBF">
        <w:rPr>
          <w:sz w:val="20"/>
          <w:szCs w:val="20"/>
          <w:lang w:val="it-IT"/>
        </w:rPr>
        <w:t xml:space="preserve"> </w:t>
      </w:r>
      <w:r w:rsidR="008B1EBF">
        <w:rPr>
          <w:sz w:val="20"/>
          <w:szCs w:val="20"/>
          <w:lang w:val="it-IT"/>
        </w:rPr>
        <w:t xml:space="preserve">- </w:t>
      </w:r>
      <w:r w:rsidR="00FC16A4" w:rsidRPr="008B1EBF">
        <w:rPr>
          <w:rFonts w:ascii="Times New Roman" w:hAnsi="Times New Roman" w:cs="Times New Roman"/>
          <w:sz w:val="20"/>
          <w:szCs w:val="20"/>
          <w:lang w:val="it-IT"/>
        </w:rPr>
        <w:t>Mercredi 16h - 19h (331)</w:t>
      </w:r>
      <w:r w:rsidR="003D0518" w:rsidRPr="008B1EBF">
        <w:rPr>
          <w:rFonts w:ascii="Times New Roman" w:hAnsi="Times New Roman" w:cs="Times New Roman"/>
          <w:sz w:val="20"/>
          <w:szCs w:val="20"/>
          <w:lang w:val="it-IT"/>
        </w:rPr>
        <w:tab/>
      </w:r>
    </w:p>
    <w:p w14:paraId="19287364" w14:textId="77777777" w:rsidR="007D2120" w:rsidRPr="008B1EBF" w:rsidRDefault="007D2120" w:rsidP="00362DFE">
      <w:pPr>
        <w:jc w:val="both"/>
        <w:rPr>
          <w:rFonts w:eastAsiaTheme="minorEastAsia"/>
          <w:sz w:val="20"/>
          <w:szCs w:val="20"/>
          <w:lang w:val="it-IT"/>
        </w:rPr>
      </w:pPr>
    </w:p>
    <w:p w14:paraId="37DC03E4" w14:textId="0D308344" w:rsidR="009D0CA7" w:rsidRPr="00B3471C" w:rsidRDefault="002C646F" w:rsidP="00362DFE">
      <w:pPr>
        <w:jc w:val="both"/>
        <w:rPr>
          <w:b/>
          <w:bCs/>
          <w:sz w:val="20"/>
          <w:szCs w:val="20"/>
        </w:rPr>
      </w:pPr>
      <w:r w:rsidRPr="00B3471C">
        <w:rPr>
          <w:b/>
          <w:bCs/>
          <w:sz w:val="20"/>
          <w:szCs w:val="20"/>
        </w:rPr>
        <w:t>Qu’est-ce que la mise en scène ?</w:t>
      </w:r>
    </w:p>
    <w:p w14:paraId="74E2DB4F" w14:textId="1203D3AB" w:rsidR="00D11C1C" w:rsidRPr="00B3471C" w:rsidRDefault="00D11C1C" w:rsidP="00362DFE">
      <w:pPr>
        <w:jc w:val="both"/>
        <w:rPr>
          <w:sz w:val="20"/>
          <w:szCs w:val="20"/>
        </w:rPr>
      </w:pPr>
      <w:r w:rsidRPr="00B3471C">
        <w:rPr>
          <w:sz w:val="20"/>
          <w:szCs w:val="20"/>
        </w:rPr>
        <w:t>Penser à la manière dont un film est mis en scène, c’est se rapprocher de ce que le cinéaste a voulu dire grâce à cette matière charnelle que constituent l’image et le son. Nous décrypterons ensemble comment tel plan serré, telle caméra portée etc., provoque l’émotion tout en créant du sens, déployant ainsi la vision du monde de la réalisatrice ou du réalisateur. Nous étudierons aussi bien les techniques spécifiques au documentaire (comment agencer le réel) qu’à la fiction.  Nous analyserons des scénarios afin de voir comment la mise en scène est contenue dès l’écriture du film.</w:t>
      </w:r>
    </w:p>
    <w:p w14:paraId="0D14DED2" w14:textId="6E48F8BE" w:rsidR="00D11C1C" w:rsidRPr="00B3471C" w:rsidRDefault="00D11C1C" w:rsidP="00362DFE">
      <w:pPr>
        <w:jc w:val="both"/>
        <w:rPr>
          <w:sz w:val="20"/>
          <w:szCs w:val="20"/>
        </w:rPr>
      </w:pPr>
      <w:r w:rsidRPr="00B3471C">
        <w:rPr>
          <w:sz w:val="20"/>
          <w:szCs w:val="20"/>
        </w:rPr>
        <w:t>Ensuite, nous procéderons par thématiques. Nous verrons différentes scènes d’amour, de violence, de deuil, de conflit etc. de différents cinéastes pour observer comment, à l’intérieure de chacune d’entre elles, le réalisateur l’aborde du point de vue de la mise en scène. Y-a-t-il une grammaire de réalisation spécifique à une thématique ? Ou est-elle spécifique à chaque auteur ? A son regard singulier ? Ainsi, ce sera par le biais de l’émotion qu’une scène provoque en nous que nous parviendrons à en déceler la technique et non l’inverse. Les étudiants seront engagés à tourner ensemble des courtes séquences liées à ces thématiques afin d’éprouver concrètement ces notions.</w:t>
      </w:r>
    </w:p>
    <w:p w14:paraId="287AF17E" w14:textId="10953922" w:rsidR="00D11C1C" w:rsidRPr="00B3471C" w:rsidRDefault="00D11C1C" w:rsidP="00362DFE">
      <w:pPr>
        <w:jc w:val="both"/>
        <w:rPr>
          <w:sz w:val="20"/>
          <w:szCs w:val="20"/>
        </w:rPr>
      </w:pPr>
      <w:r w:rsidRPr="00B3471C">
        <w:rPr>
          <w:sz w:val="20"/>
          <w:szCs w:val="20"/>
        </w:rPr>
        <w:t>Dans la deuxième moitié du semestre, forts de cet apprentissage, les étudiants devront tourner un court-métrage (5-6min) qui combine le plan-séquence, le hors-champ et le plan serré. Chacune de ces techniques devra appuyer un élément précis du récit.</w:t>
      </w:r>
    </w:p>
    <w:p w14:paraId="2261C41C" w14:textId="0E719F09" w:rsidR="00D11C1C" w:rsidRPr="00B3471C" w:rsidRDefault="00D11C1C" w:rsidP="00362DFE">
      <w:pPr>
        <w:jc w:val="both"/>
        <w:rPr>
          <w:sz w:val="20"/>
          <w:szCs w:val="20"/>
        </w:rPr>
      </w:pPr>
      <w:r w:rsidRPr="00B3471C">
        <w:rPr>
          <w:sz w:val="20"/>
          <w:szCs w:val="20"/>
        </w:rPr>
        <w:t xml:space="preserve">Nous apprendrons également comment écrire une note de réalisation et faire un </w:t>
      </w:r>
      <w:r w:rsidRPr="00B3471C">
        <w:rPr>
          <w:i/>
          <w:sz w:val="20"/>
          <w:szCs w:val="20"/>
        </w:rPr>
        <w:t>moodboard</w:t>
      </w:r>
      <w:r w:rsidRPr="00B3471C">
        <w:rPr>
          <w:sz w:val="20"/>
          <w:szCs w:val="20"/>
        </w:rPr>
        <w:t xml:space="preserve"> – éléments essentiels dans le parcours de production d’un film. </w:t>
      </w:r>
    </w:p>
    <w:p w14:paraId="6944BC19" w14:textId="77777777" w:rsidR="00E76C1B" w:rsidRPr="00B3471C" w:rsidRDefault="00E76C1B" w:rsidP="00362DFE">
      <w:pPr>
        <w:jc w:val="both"/>
        <w:rPr>
          <w:b/>
          <w:sz w:val="20"/>
          <w:szCs w:val="20"/>
        </w:rPr>
      </w:pPr>
    </w:p>
    <w:p w14:paraId="6D54053B" w14:textId="77966980" w:rsidR="0087613C" w:rsidRPr="00B3471C" w:rsidRDefault="0087613C" w:rsidP="00362DFE">
      <w:pPr>
        <w:rPr>
          <w:b/>
          <w:sz w:val="20"/>
          <w:szCs w:val="20"/>
        </w:rPr>
      </w:pPr>
      <w:r w:rsidRPr="00B3471C">
        <w:rPr>
          <w:b/>
          <w:sz w:val="20"/>
          <w:szCs w:val="20"/>
        </w:rPr>
        <w:t>Bibliographie :</w:t>
      </w:r>
    </w:p>
    <w:p w14:paraId="4B599707" w14:textId="3BB69DB3" w:rsidR="0087613C" w:rsidRPr="00B3471C" w:rsidRDefault="001F6517" w:rsidP="00362DFE">
      <w:pPr>
        <w:rPr>
          <w:sz w:val="20"/>
          <w:szCs w:val="20"/>
        </w:rPr>
      </w:pPr>
      <w:r w:rsidRPr="00B3471C">
        <w:rPr>
          <w:sz w:val="20"/>
          <w:szCs w:val="20"/>
        </w:rPr>
        <w:t>MINTZER</w:t>
      </w:r>
      <w:r w:rsidR="0087613C" w:rsidRPr="00B3471C">
        <w:rPr>
          <w:sz w:val="20"/>
          <w:szCs w:val="20"/>
        </w:rPr>
        <w:t xml:space="preserve"> Jordan, </w:t>
      </w:r>
      <w:r w:rsidR="0087613C" w:rsidRPr="00036266">
        <w:rPr>
          <w:i/>
          <w:iCs/>
          <w:sz w:val="20"/>
          <w:szCs w:val="20"/>
        </w:rPr>
        <w:t>James Gray</w:t>
      </w:r>
      <w:r w:rsidR="0087613C" w:rsidRPr="00B3471C">
        <w:rPr>
          <w:sz w:val="20"/>
          <w:szCs w:val="20"/>
        </w:rPr>
        <w:t xml:space="preserve">, </w:t>
      </w:r>
      <w:proofErr w:type="spellStart"/>
      <w:r w:rsidR="0087613C" w:rsidRPr="00B3471C">
        <w:rPr>
          <w:sz w:val="20"/>
          <w:szCs w:val="20"/>
        </w:rPr>
        <w:t>Synecdoche</w:t>
      </w:r>
      <w:proofErr w:type="spellEnd"/>
      <w:r w:rsidR="0087613C" w:rsidRPr="00B3471C">
        <w:rPr>
          <w:sz w:val="20"/>
          <w:szCs w:val="20"/>
        </w:rPr>
        <w:t>, 2011.</w:t>
      </w:r>
    </w:p>
    <w:p w14:paraId="76B4178C" w14:textId="37EEC81A" w:rsidR="0087613C" w:rsidRPr="00B3471C" w:rsidRDefault="001F6517" w:rsidP="00362DFE">
      <w:pPr>
        <w:rPr>
          <w:sz w:val="20"/>
          <w:szCs w:val="20"/>
        </w:rPr>
      </w:pPr>
      <w:r w:rsidRPr="00B3471C">
        <w:rPr>
          <w:smallCaps/>
          <w:sz w:val="20"/>
          <w:szCs w:val="20"/>
        </w:rPr>
        <w:t>TRUFFAUT</w:t>
      </w:r>
      <w:r w:rsidRPr="00B3471C">
        <w:rPr>
          <w:sz w:val="20"/>
          <w:szCs w:val="20"/>
        </w:rPr>
        <w:t xml:space="preserve"> </w:t>
      </w:r>
      <w:r w:rsidR="0087613C" w:rsidRPr="00B3471C">
        <w:rPr>
          <w:sz w:val="20"/>
          <w:szCs w:val="20"/>
        </w:rPr>
        <w:t xml:space="preserve">François, </w:t>
      </w:r>
      <w:r w:rsidR="0087613C" w:rsidRPr="00B3471C">
        <w:rPr>
          <w:i/>
          <w:sz w:val="20"/>
          <w:szCs w:val="20"/>
        </w:rPr>
        <w:t>Hitchcock/Truffaut. Edition définitive</w:t>
      </w:r>
      <w:r w:rsidR="0087613C" w:rsidRPr="00B3471C">
        <w:rPr>
          <w:sz w:val="20"/>
          <w:szCs w:val="20"/>
        </w:rPr>
        <w:t>, Paris, Gallimard, 2003.</w:t>
      </w:r>
    </w:p>
    <w:p w14:paraId="5E7F7140" w14:textId="77777777" w:rsidR="00D11C1C" w:rsidRPr="00B3471C" w:rsidRDefault="00D11C1C" w:rsidP="00362DFE">
      <w:pPr>
        <w:rPr>
          <w:sz w:val="20"/>
          <w:szCs w:val="20"/>
        </w:rPr>
      </w:pPr>
    </w:p>
    <w:p w14:paraId="4F9ADD22" w14:textId="49A55054" w:rsidR="0087613C" w:rsidRPr="00B3471C" w:rsidRDefault="0087613C" w:rsidP="00362DFE">
      <w:pPr>
        <w:rPr>
          <w:b/>
          <w:sz w:val="20"/>
          <w:szCs w:val="20"/>
        </w:rPr>
      </w:pPr>
      <w:r w:rsidRPr="00B3471C">
        <w:rPr>
          <w:b/>
          <w:sz w:val="20"/>
          <w:szCs w:val="20"/>
        </w:rPr>
        <w:t>Filmographie :</w:t>
      </w:r>
    </w:p>
    <w:p w14:paraId="03223CD8" w14:textId="77777777" w:rsidR="0087613C" w:rsidRPr="00B3471C" w:rsidRDefault="0087613C" w:rsidP="00362DFE">
      <w:pPr>
        <w:rPr>
          <w:sz w:val="20"/>
          <w:szCs w:val="20"/>
        </w:rPr>
      </w:pPr>
      <w:r w:rsidRPr="00B3471C">
        <w:rPr>
          <w:sz w:val="20"/>
          <w:szCs w:val="20"/>
        </w:rPr>
        <w:t>FICTION (les films sont à voir en entier)</w:t>
      </w:r>
    </w:p>
    <w:p w14:paraId="5384D5A0" w14:textId="77777777" w:rsidR="0087613C" w:rsidRPr="00B3471C" w:rsidRDefault="0087613C" w:rsidP="00362DFE">
      <w:pPr>
        <w:numPr>
          <w:ilvl w:val="0"/>
          <w:numId w:val="4"/>
        </w:numPr>
        <w:rPr>
          <w:sz w:val="20"/>
          <w:szCs w:val="20"/>
        </w:rPr>
      </w:pPr>
      <w:proofErr w:type="spellStart"/>
      <w:r w:rsidRPr="00B3471C">
        <w:rPr>
          <w:i/>
          <w:iCs/>
          <w:sz w:val="20"/>
          <w:szCs w:val="20"/>
        </w:rPr>
        <w:t>Two</w:t>
      </w:r>
      <w:proofErr w:type="spellEnd"/>
      <w:r w:rsidRPr="00B3471C">
        <w:rPr>
          <w:i/>
          <w:iCs/>
          <w:sz w:val="20"/>
          <w:szCs w:val="20"/>
        </w:rPr>
        <w:t xml:space="preserve"> </w:t>
      </w:r>
      <w:proofErr w:type="spellStart"/>
      <w:r w:rsidRPr="00B3471C">
        <w:rPr>
          <w:i/>
          <w:iCs/>
          <w:sz w:val="20"/>
          <w:szCs w:val="20"/>
        </w:rPr>
        <w:t>Lovers</w:t>
      </w:r>
      <w:proofErr w:type="spellEnd"/>
      <w:r w:rsidRPr="00B3471C">
        <w:rPr>
          <w:sz w:val="20"/>
          <w:szCs w:val="20"/>
        </w:rPr>
        <w:t>, James Gray, 2008</w:t>
      </w:r>
    </w:p>
    <w:p w14:paraId="2A044CF2" w14:textId="77777777" w:rsidR="0087613C" w:rsidRPr="00B3471C" w:rsidRDefault="0087613C" w:rsidP="00362DFE">
      <w:pPr>
        <w:numPr>
          <w:ilvl w:val="0"/>
          <w:numId w:val="4"/>
        </w:numPr>
        <w:rPr>
          <w:sz w:val="20"/>
          <w:szCs w:val="20"/>
          <w:lang w:val="en-GB"/>
        </w:rPr>
      </w:pPr>
      <w:proofErr w:type="spellStart"/>
      <w:r w:rsidRPr="00B3471C">
        <w:rPr>
          <w:i/>
          <w:iCs/>
          <w:sz w:val="20"/>
          <w:szCs w:val="20"/>
          <w:lang w:val="en-GB"/>
        </w:rPr>
        <w:t>Splendor</w:t>
      </w:r>
      <w:proofErr w:type="spellEnd"/>
      <w:r w:rsidRPr="00B3471C">
        <w:rPr>
          <w:i/>
          <w:iCs/>
          <w:sz w:val="20"/>
          <w:szCs w:val="20"/>
          <w:lang w:val="en-GB"/>
        </w:rPr>
        <w:t xml:space="preserve"> in the Grass</w:t>
      </w:r>
      <w:r w:rsidRPr="00B3471C">
        <w:rPr>
          <w:sz w:val="20"/>
          <w:szCs w:val="20"/>
          <w:lang w:val="en-GB"/>
        </w:rPr>
        <w:t>, Elia Kazan, 1961</w:t>
      </w:r>
    </w:p>
    <w:p w14:paraId="0208A706" w14:textId="7E7F55DC" w:rsidR="0087613C" w:rsidRPr="00B3471C" w:rsidRDefault="0087613C" w:rsidP="00362DFE">
      <w:pPr>
        <w:numPr>
          <w:ilvl w:val="0"/>
          <w:numId w:val="4"/>
        </w:numPr>
        <w:rPr>
          <w:sz w:val="20"/>
          <w:szCs w:val="20"/>
        </w:rPr>
      </w:pPr>
      <w:r w:rsidRPr="00B3471C">
        <w:rPr>
          <w:i/>
          <w:iCs/>
          <w:sz w:val="20"/>
          <w:szCs w:val="20"/>
        </w:rPr>
        <w:t>À nos amours</w:t>
      </w:r>
      <w:r w:rsidRPr="00B3471C">
        <w:rPr>
          <w:sz w:val="20"/>
          <w:szCs w:val="20"/>
        </w:rPr>
        <w:t>, Maurice Pialat, 1983</w:t>
      </w:r>
    </w:p>
    <w:p w14:paraId="20FC531E" w14:textId="77777777" w:rsidR="0087613C" w:rsidRPr="00B3471C" w:rsidRDefault="0087613C" w:rsidP="00362DFE">
      <w:pPr>
        <w:numPr>
          <w:ilvl w:val="0"/>
          <w:numId w:val="4"/>
        </w:numPr>
        <w:rPr>
          <w:sz w:val="20"/>
          <w:szCs w:val="20"/>
        </w:rPr>
      </w:pPr>
      <w:proofErr w:type="spellStart"/>
      <w:r w:rsidRPr="00B3471C">
        <w:rPr>
          <w:i/>
          <w:iCs/>
          <w:sz w:val="20"/>
          <w:szCs w:val="20"/>
        </w:rPr>
        <w:t>Opening</w:t>
      </w:r>
      <w:proofErr w:type="spellEnd"/>
      <w:r w:rsidRPr="00B3471C">
        <w:rPr>
          <w:i/>
          <w:iCs/>
          <w:sz w:val="20"/>
          <w:szCs w:val="20"/>
        </w:rPr>
        <w:t xml:space="preserve"> Night</w:t>
      </w:r>
      <w:r w:rsidRPr="00B3471C">
        <w:rPr>
          <w:sz w:val="20"/>
          <w:szCs w:val="20"/>
        </w:rPr>
        <w:t>, John Cassavetes 1977</w:t>
      </w:r>
    </w:p>
    <w:p w14:paraId="0B0D79C0" w14:textId="77777777" w:rsidR="0087613C" w:rsidRPr="00B3471C" w:rsidRDefault="0087613C" w:rsidP="00362DFE">
      <w:pPr>
        <w:numPr>
          <w:ilvl w:val="0"/>
          <w:numId w:val="4"/>
        </w:numPr>
        <w:rPr>
          <w:sz w:val="20"/>
          <w:szCs w:val="20"/>
        </w:rPr>
      </w:pPr>
      <w:r w:rsidRPr="00B3471C">
        <w:rPr>
          <w:i/>
          <w:iCs/>
          <w:sz w:val="20"/>
          <w:szCs w:val="20"/>
        </w:rPr>
        <w:t>Bleu</w:t>
      </w:r>
      <w:r w:rsidRPr="00B3471C">
        <w:rPr>
          <w:sz w:val="20"/>
          <w:szCs w:val="20"/>
        </w:rPr>
        <w:t>, Krzysztof Kieślowski, 1993</w:t>
      </w:r>
    </w:p>
    <w:p w14:paraId="1F0468AF" w14:textId="77777777" w:rsidR="0087613C" w:rsidRPr="00B3471C" w:rsidRDefault="0087613C" w:rsidP="00362DFE">
      <w:pPr>
        <w:numPr>
          <w:ilvl w:val="0"/>
          <w:numId w:val="4"/>
        </w:numPr>
        <w:rPr>
          <w:sz w:val="20"/>
          <w:szCs w:val="20"/>
        </w:rPr>
      </w:pPr>
      <w:r w:rsidRPr="00B3471C">
        <w:rPr>
          <w:i/>
          <w:iCs/>
          <w:sz w:val="20"/>
          <w:szCs w:val="20"/>
        </w:rPr>
        <w:t>La chambre du fils</w:t>
      </w:r>
      <w:r w:rsidRPr="00B3471C">
        <w:rPr>
          <w:sz w:val="20"/>
          <w:szCs w:val="20"/>
        </w:rPr>
        <w:t>, Nanni Moretti, 2001</w:t>
      </w:r>
    </w:p>
    <w:p w14:paraId="0730C251" w14:textId="77777777" w:rsidR="0087613C" w:rsidRPr="00B3471C" w:rsidRDefault="0087613C" w:rsidP="00362DFE">
      <w:pPr>
        <w:numPr>
          <w:ilvl w:val="0"/>
          <w:numId w:val="4"/>
        </w:numPr>
        <w:rPr>
          <w:sz w:val="20"/>
          <w:szCs w:val="20"/>
        </w:rPr>
      </w:pPr>
      <w:r w:rsidRPr="00B3471C">
        <w:rPr>
          <w:i/>
          <w:iCs/>
          <w:sz w:val="20"/>
          <w:szCs w:val="20"/>
        </w:rPr>
        <w:t>Grave</w:t>
      </w:r>
      <w:r w:rsidRPr="00B3471C">
        <w:rPr>
          <w:sz w:val="20"/>
          <w:szCs w:val="20"/>
        </w:rPr>
        <w:t>, Julia Ducournau, 2016</w:t>
      </w:r>
    </w:p>
    <w:p w14:paraId="749B4E80" w14:textId="5E298DA6" w:rsidR="0087613C" w:rsidRPr="00B3471C" w:rsidRDefault="0087613C" w:rsidP="00362DFE">
      <w:pPr>
        <w:numPr>
          <w:ilvl w:val="0"/>
          <w:numId w:val="4"/>
        </w:numPr>
        <w:rPr>
          <w:sz w:val="20"/>
          <w:szCs w:val="20"/>
        </w:rPr>
      </w:pPr>
      <w:r w:rsidRPr="00B3471C">
        <w:rPr>
          <w:i/>
          <w:iCs/>
          <w:sz w:val="20"/>
          <w:szCs w:val="20"/>
        </w:rPr>
        <w:t>Gerry</w:t>
      </w:r>
      <w:r w:rsidRPr="00B3471C">
        <w:rPr>
          <w:sz w:val="20"/>
          <w:szCs w:val="20"/>
        </w:rPr>
        <w:t>, Gus Van Sant, 2002</w:t>
      </w:r>
    </w:p>
    <w:p w14:paraId="7B2BF2FE" w14:textId="1E703950" w:rsidR="00D11C1C" w:rsidRPr="00B3471C" w:rsidRDefault="00D11C1C" w:rsidP="00362DFE">
      <w:pPr>
        <w:numPr>
          <w:ilvl w:val="0"/>
          <w:numId w:val="4"/>
        </w:numPr>
        <w:rPr>
          <w:sz w:val="20"/>
          <w:szCs w:val="20"/>
        </w:rPr>
      </w:pPr>
      <w:r w:rsidRPr="00B3471C">
        <w:rPr>
          <w:i/>
          <w:iCs/>
          <w:sz w:val="20"/>
          <w:szCs w:val="20"/>
        </w:rPr>
        <w:t>Stromboli</w:t>
      </w:r>
      <w:r w:rsidRPr="00B3471C">
        <w:rPr>
          <w:sz w:val="20"/>
          <w:szCs w:val="20"/>
        </w:rPr>
        <w:t xml:space="preserve">, </w:t>
      </w:r>
      <w:r w:rsidR="0066516A" w:rsidRPr="00B3471C">
        <w:rPr>
          <w:sz w:val="20"/>
          <w:szCs w:val="20"/>
        </w:rPr>
        <w:t xml:space="preserve">Roberto </w:t>
      </w:r>
      <w:r w:rsidRPr="00B3471C">
        <w:rPr>
          <w:sz w:val="20"/>
          <w:szCs w:val="20"/>
        </w:rPr>
        <w:t>Rossellini, 1950</w:t>
      </w:r>
    </w:p>
    <w:p w14:paraId="250D60E5" w14:textId="6E8D9131" w:rsidR="0087613C" w:rsidRPr="00B3471C" w:rsidRDefault="0087613C" w:rsidP="00362DFE">
      <w:pPr>
        <w:numPr>
          <w:ilvl w:val="0"/>
          <w:numId w:val="4"/>
        </w:numPr>
        <w:rPr>
          <w:sz w:val="20"/>
          <w:szCs w:val="20"/>
        </w:rPr>
      </w:pPr>
      <w:r w:rsidRPr="00B3471C">
        <w:rPr>
          <w:i/>
          <w:iCs/>
          <w:sz w:val="20"/>
          <w:szCs w:val="20"/>
        </w:rPr>
        <w:t>Le Goût de la Cerise</w:t>
      </w:r>
      <w:r w:rsidRPr="00B3471C">
        <w:rPr>
          <w:sz w:val="20"/>
          <w:szCs w:val="20"/>
        </w:rPr>
        <w:t>, Abbas Kiarostami, 1997</w:t>
      </w:r>
    </w:p>
    <w:p w14:paraId="480809E0" w14:textId="77777777" w:rsidR="005F669B" w:rsidRPr="00B3471C" w:rsidRDefault="005F669B" w:rsidP="00362DFE">
      <w:pPr>
        <w:rPr>
          <w:sz w:val="20"/>
          <w:szCs w:val="20"/>
        </w:rPr>
      </w:pPr>
    </w:p>
    <w:p w14:paraId="0D4B015E" w14:textId="77777777" w:rsidR="0087613C" w:rsidRPr="00B3471C" w:rsidRDefault="0087613C" w:rsidP="00362DFE">
      <w:pPr>
        <w:rPr>
          <w:sz w:val="20"/>
          <w:szCs w:val="20"/>
        </w:rPr>
      </w:pPr>
      <w:r w:rsidRPr="00B3471C">
        <w:rPr>
          <w:sz w:val="20"/>
          <w:szCs w:val="20"/>
        </w:rPr>
        <w:t>DOCUMENTAIRE</w:t>
      </w:r>
    </w:p>
    <w:p w14:paraId="11803444" w14:textId="77777777" w:rsidR="0087613C" w:rsidRPr="00B3471C" w:rsidRDefault="0087613C" w:rsidP="00362DFE">
      <w:pPr>
        <w:numPr>
          <w:ilvl w:val="0"/>
          <w:numId w:val="4"/>
        </w:numPr>
        <w:rPr>
          <w:sz w:val="20"/>
          <w:szCs w:val="20"/>
        </w:rPr>
      </w:pPr>
      <w:r w:rsidRPr="00B3471C">
        <w:rPr>
          <w:i/>
          <w:iCs/>
          <w:sz w:val="20"/>
          <w:szCs w:val="20"/>
        </w:rPr>
        <w:t>17 ans</w:t>
      </w:r>
      <w:r w:rsidRPr="00B3471C">
        <w:rPr>
          <w:sz w:val="20"/>
          <w:szCs w:val="20"/>
        </w:rPr>
        <w:t>, Didier Nion, 2003</w:t>
      </w:r>
    </w:p>
    <w:p w14:paraId="7E61C242" w14:textId="77777777" w:rsidR="0087613C" w:rsidRPr="00B3471C" w:rsidRDefault="0087613C" w:rsidP="00362DFE">
      <w:pPr>
        <w:numPr>
          <w:ilvl w:val="0"/>
          <w:numId w:val="4"/>
        </w:numPr>
        <w:rPr>
          <w:sz w:val="20"/>
          <w:szCs w:val="20"/>
        </w:rPr>
      </w:pPr>
      <w:r w:rsidRPr="00B3471C">
        <w:rPr>
          <w:i/>
          <w:iCs/>
          <w:sz w:val="20"/>
          <w:szCs w:val="20"/>
        </w:rPr>
        <w:t>Diaries</w:t>
      </w:r>
      <w:r w:rsidRPr="00B3471C">
        <w:rPr>
          <w:sz w:val="20"/>
          <w:szCs w:val="20"/>
        </w:rPr>
        <w:t xml:space="preserve"> (pas exhaustif), David Perlov, 1973-1983</w:t>
      </w:r>
    </w:p>
    <w:p w14:paraId="0766489A" w14:textId="77777777" w:rsidR="0087613C" w:rsidRPr="00B3471C" w:rsidRDefault="0087613C" w:rsidP="00362DFE">
      <w:pPr>
        <w:numPr>
          <w:ilvl w:val="0"/>
          <w:numId w:val="4"/>
        </w:numPr>
        <w:rPr>
          <w:sz w:val="20"/>
          <w:szCs w:val="20"/>
        </w:rPr>
      </w:pPr>
      <w:r w:rsidRPr="00B3471C">
        <w:rPr>
          <w:i/>
          <w:iCs/>
          <w:sz w:val="20"/>
          <w:szCs w:val="20"/>
        </w:rPr>
        <w:t>Les rêves dansants</w:t>
      </w:r>
      <w:r w:rsidRPr="00B3471C">
        <w:rPr>
          <w:sz w:val="20"/>
          <w:szCs w:val="20"/>
        </w:rPr>
        <w:t xml:space="preserve">, </w:t>
      </w:r>
      <w:r w:rsidRPr="00B3471C">
        <w:rPr>
          <w:sz w:val="20"/>
          <w:szCs w:val="20"/>
          <w:shd w:val="clear" w:color="auto" w:fill="FFFFFF"/>
        </w:rPr>
        <w:t>Anne Linsel et Rainer Hoffmann, 2010</w:t>
      </w:r>
    </w:p>
    <w:p w14:paraId="79FC01B3" w14:textId="77777777" w:rsidR="0087613C" w:rsidRPr="00B3471C" w:rsidRDefault="0087613C" w:rsidP="00362DFE">
      <w:pPr>
        <w:ind w:left="360"/>
        <w:rPr>
          <w:sz w:val="20"/>
          <w:szCs w:val="20"/>
        </w:rPr>
      </w:pPr>
    </w:p>
    <w:p w14:paraId="53DA345A" w14:textId="77777777" w:rsidR="0087613C" w:rsidRPr="00B3471C" w:rsidRDefault="0087613C" w:rsidP="00362DFE">
      <w:pPr>
        <w:rPr>
          <w:b/>
          <w:sz w:val="20"/>
          <w:szCs w:val="20"/>
        </w:rPr>
      </w:pPr>
      <w:r w:rsidRPr="00B3471C">
        <w:rPr>
          <w:b/>
          <w:sz w:val="20"/>
          <w:szCs w:val="20"/>
        </w:rPr>
        <w:t>Modalités d’évaluation :</w:t>
      </w:r>
    </w:p>
    <w:p w14:paraId="75173224" w14:textId="1DCF9F64" w:rsidR="0087613C" w:rsidRPr="00B3471C" w:rsidRDefault="0087613C" w:rsidP="00362DFE">
      <w:pPr>
        <w:rPr>
          <w:sz w:val="20"/>
          <w:szCs w:val="20"/>
        </w:rPr>
      </w:pPr>
      <w:r w:rsidRPr="00B3471C">
        <w:rPr>
          <w:sz w:val="20"/>
          <w:szCs w:val="20"/>
        </w:rPr>
        <w:t xml:space="preserve">- Première note : Analyse d’une séquence montrée en </w:t>
      </w:r>
      <w:r w:rsidR="0066516A" w:rsidRPr="00B3471C">
        <w:rPr>
          <w:sz w:val="20"/>
          <w:szCs w:val="20"/>
        </w:rPr>
        <w:t>cours</w:t>
      </w:r>
      <w:r w:rsidRPr="00B3471C">
        <w:rPr>
          <w:sz w:val="20"/>
          <w:szCs w:val="20"/>
        </w:rPr>
        <w:t xml:space="preserve"> qui ne figure pas dans la filmographie </w:t>
      </w:r>
    </w:p>
    <w:p w14:paraId="15EB79EE" w14:textId="77777777" w:rsidR="0087613C" w:rsidRPr="00B3471C" w:rsidRDefault="0087613C" w:rsidP="00362DFE">
      <w:pPr>
        <w:rPr>
          <w:sz w:val="20"/>
          <w:szCs w:val="20"/>
        </w:rPr>
      </w:pPr>
      <w:r w:rsidRPr="00B3471C">
        <w:rPr>
          <w:sz w:val="20"/>
          <w:szCs w:val="20"/>
        </w:rPr>
        <w:lastRenderedPageBreak/>
        <w:t xml:space="preserve">- Deuxième note : l’exercice filmé avec les contraintes imposées + une note de réalisation expliquant les choix / inspirations etc. </w:t>
      </w:r>
    </w:p>
    <w:p w14:paraId="4408B97A" w14:textId="03415750" w:rsidR="0087613C" w:rsidRPr="00B3471C" w:rsidRDefault="0087613C" w:rsidP="00362DFE">
      <w:pPr>
        <w:rPr>
          <w:sz w:val="20"/>
          <w:szCs w:val="20"/>
        </w:rPr>
      </w:pPr>
      <w:r w:rsidRPr="00B3471C">
        <w:rPr>
          <w:sz w:val="20"/>
          <w:szCs w:val="20"/>
        </w:rPr>
        <w:t>La participation et l’engagement de l’</w:t>
      </w:r>
      <w:proofErr w:type="spellStart"/>
      <w:r w:rsidRPr="00B3471C">
        <w:rPr>
          <w:sz w:val="20"/>
          <w:szCs w:val="20"/>
        </w:rPr>
        <w:t>étudiant.e</w:t>
      </w:r>
      <w:proofErr w:type="spellEnd"/>
      <w:r w:rsidRPr="00B3471C">
        <w:rPr>
          <w:sz w:val="20"/>
          <w:szCs w:val="20"/>
        </w:rPr>
        <w:t xml:space="preserve"> seront pris en compte dans l’évaluation. </w:t>
      </w:r>
    </w:p>
    <w:p w14:paraId="1E60EB73" w14:textId="77777777" w:rsidR="00FE1ABE" w:rsidRPr="00B3471C" w:rsidRDefault="00FE1ABE" w:rsidP="00362DFE">
      <w:pPr>
        <w:jc w:val="both"/>
        <w:rPr>
          <w:rFonts w:eastAsia="MS PMincho"/>
          <w:sz w:val="20"/>
          <w:szCs w:val="20"/>
        </w:rPr>
      </w:pPr>
    </w:p>
    <w:p w14:paraId="3D2EE24B" w14:textId="4AAC2B3E" w:rsidR="007A49EB" w:rsidRPr="00B3471C" w:rsidRDefault="007A49EB" w:rsidP="00362DFE">
      <w:pPr>
        <w:pStyle w:val="gmail-p1"/>
        <w:spacing w:before="0" w:beforeAutospacing="0" w:after="0" w:afterAutospacing="0"/>
        <w:jc w:val="both"/>
        <w:rPr>
          <w:rFonts w:eastAsia="MS PMincho"/>
        </w:rPr>
      </w:pPr>
    </w:p>
    <w:p w14:paraId="34455966" w14:textId="77777777"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638C9665" w14:textId="77777777" w:rsidR="00307E2B" w:rsidRPr="00B3471C" w:rsidRDefault="00307E2B"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Times New Roman" w:eastAsia="MS PMincho" w:hAnsi="Times New Roman" w:cs="Times New Roman"/>
          <w:color w:val="auto"/>
          <w:sz w:val="20"/>
          <w:szCs w:val="20"/>
        </w:rPr>
      </w:pPr>
    </w:p>
    <w:p w14:paraId="2600B656" w14:textId="77777777" w:rsidR="007743ED" w:rsidRPr="00B3471C" w:rsidRDefault="007743ED"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Times New Roman" w:eastAsia="MS PMincho" w:hAnsi="Times New Roman" w:cs="Times New Roman"/>
          <w:color w:val="auto"/>
          <w:sz w:val="20"/>
          <w:szCs w:val="20"/>
        </w:rPr>
      </w:pPr>
    </w:p>
    <w:p w14:paraId="669C8DE9" w14:textId="18C5FE05" w:rsidR="00307E2B" w:rsidRPr="006F6F93" w:rsidRDefault="00307E2B" w:rsidP="00362DFE">
      <w:pPr>
        <w:pBdr>
          <w:bottom w:val="single" w:sz="4" w:space="1" w:color="auto"/>
        </w:pBdr>
        <w:jc w:val="right"/>
        <w:rPr>
          <w:rFonts w:eastAsia="MS PMincho"/>
          <w:b/>
          <w:sz w:val="20"/>
          <w:szCs w:val="20"/>
        </w:rPr>
      </w:pPr>
      <w:r w:rsidRPr="006F6F93">
        <w:rPr>
          <w:rFonts w:eastAsia="MS PMincho"/>
          <w:b/>
          <w:sz w:val="20"/>
          <w:szCs w:val="20"/>
        </w:rPr>
        <w:t xml:space="preserve">EP </w:t>
      </w:r>
      <w:r w:rsidR="00E6202C" w:rsidRPr="006F6F93">
        <w:rPr>
          <w:rFonts w:eastAsia="MS PMincho"/>
          <w:b/>
          <w:sz w:val="20"/>
          <w:szCs w:val="20"/>
        </w:rPr>
        <w:t>D1062319</w:t>
      </w:r>
      <w:r w:rsidRPr="006F6F93">
        <w:rPr>
          <w:rFonts w:eastAsia="MS PMincho"/>
          <w:b/>
          <w:sz w:val="20"/>
          <w:szCs w:val="20"/>
        </w:rPr>
        <w:t xml:space="preserve"> – Humanités numériques</w:t>
      </w:r>
      <w:r w:rsidR="002F037B" w:rsidRPr="006F6F93">
        <w:rPr>
          <w:rFonts w:eastAsia="MS PMincho"/>
          <w:b/>
          <w:sz w:val="20"/>
          <w:szCs w:val="20"/>
        </w:rPr>
        <w:t xml:space="preserve"> (3 ECTS)</w:t>
      </w:r>
    </w:p>
    <w:p w14:paraId="0B4BD969" w14:textId="08BA7AD7" w:rsidR="00E76C1B" w:rsidRPr="00B3471C" w:rsidRDefault="00E76C1B" w:rsidP="00362DFE">
      <w:pPr>
        <w:pBdr>
          <w:bottom w:val="single" w:sz="4" w:space="1" w:color="auto"/>
        </w:pBdr>
        <w:jc w:val="right"/>
        <w:rPr>
          <w:rFonts w:eastAsia="MS PMincho"/>
          <w:b/>
          <w:bCs/>
          <w:sz w:val="20"/>
          <w:szCs w:val="20"/>
        </w:rPr>
      </w:pPr>
      <w:r w:rsidRPr="00B3471C">
        <w:rPr>
          <w:rFonts w:eastAsia="MS PMincho"/>
          <w:b/>
          <w:bCs/>
          <w:sz w:val="20"/>
          <w:szCs w:val="20"/>
        </w:rPr>
        <w:t xml:space="preserve">Enseignante coordinatrice : Anne-Sarah Le Meur </w:t>
      </w:r>
    </w:p>
    <w:p w14:paraId="016A57BE" w14:textId="0412CFCD" w:rsidR="00456232" w:rsidRPr="00B3471C" w:rsidRDefault="00456232" w:rsidP="00362DFE">
      <w:pPr>
        <w:jc w:val="right"/>
        <w:rPr>
          <w:rFonts w:eastAsia="MS PMincho"/>
          <w:b/>
          <w:sz w:val="20"/>
          <w:szCs w:val="20"/>
        </w:rPr>
      </w:pPr>
    </w:p>
    <w:p w14:paraId="3CA41DD6" w14:textId="62930583" w:rsidR="0035605E" w:rsidRPr="00B3471C" w:rsidRDefault="0035605E" w:rsidP="00362DFE">
      <w:pPr>
        <w:tabs>
          <w:tab w:val="left" w:pos="6210"/>
          <w:tab w:val="left" w:pos="7350"/>
        </w:tabs>
        <w:rPr>
          <w:b/>
          <w:bCs/>
          <w:sz w:val="20"/>
          <w:szCs w:val="20"/>
        </w:rPr>
      </w:pPr>
      <w:r w:rsidRPr="00B3471C">
        <w:rPr>
          <w:b/>
          <w:bCs/>
          <w:sz w:val="20"/>
          <w:szCs w:val="20"/>
        </w:rPr>
        <w:t>Gr</w:t>
      </w:r>
      <w:r w:rsidR="00036266">
        <w:rPr>
          <w:b/>
          <w:bCs/>
          <w:sz w:val="20"/>
          <w:szCs w:val="20"/>
        </w:rPr>
        <w:t>.</w:t>
      </w:r>
      <w:r w:rsidR="00C94BC7" w:rsidRPr="00B3471C">
        <w:rPr>
          <w:b/>
          <w:bCs/>
          <w:sz w:val="20"/>
          <w:szCs w:val="20"/>
        </w:rPr>
        <w:t xml:space="preserve"> </w:t>
      </w:r>
      <w:r w:rsidR="00423745" w:rsidRPr="00B3471C">
        <w:rPr>
          <w:b/>
          <w:bCs/>
          <w:sz w:val="20"/>
          <w:szCs w:val="20"/>
        </w:rPr>
        <w:t xml:space="preserve">1 </w:t>
      </w:r>
      <w:proofErr w:type="spellStart"/>
      <w:r w:rsidRPr="00B3471C">
        <w:rPr>
          <w:b/>
          <w:bCs/>
          <w:sz w:val="20"/>
          <w:szCs w:val="20"/>
        </w:rPr>
        <w:t>Nitous</w:t>
      </w:r>
      <w:proofErr w:type="spellEnd"/>
      <w:r w:rsidRPr="00B3471C">
        <w:rPr>
          <w:b/>
          <w:bCs/>
          <w:sz w:val="20"/>
          <w:szCs w:val="20"/>
        </w:rPr>
        <w:t xml:space="preserve"> ANTOUSSI</w:t>
      </w:r>
      <w:r w:rsidRPr="00B3471C">
        <w:rPr>
          <w:b/>
          <w:bCs/>
          <w:sz w:val="20"/>
          <w:szCs w:val="20"/>
        </w:rPr>
        <w:tab/>
      </w:r>
    </w:p>
    <w:p w14:paraId="7F196A50" w14:textId="77777777" w:rsidR="0035605E" w:rsidRPr="00B3471C" w:rsidRDefault="0035605E" w:rsidP="00362DFE">
      <w:pPr>
        <w:tabs>
          <w:tab w:val="left" w:pos="6210"/>
          <w:tab w:val="left" w:pos="7350"/>
        </w:tabs>
        <w:rPr>
          <w:b/>
          <w:bCs/>
          <w:sz w:val="20"/>
          <w:szCs w:val="20"/>
        </w:rPr>
      </w:pPr>
    </w:p>
    <w:p w14:paraId="0D107B86" w14:textId="6A20C767" w:rsidR="0035605E" w:rsidRPr="00B3471C" w:rsidRDefault="00C94BC7" w:rsidP="00362DFE">
      <w:pPr>
        <w:tabs>
          <w:tab w:val="left" w:pos="6210"/>
          <w:tab w:val="left" w:pos="7350"/>
        </w:tabs>
        <w:rPr>
          <w:b/>
          <w:bCs/>
          <w:sz w:val="20"/>
          <w:szCs w:val="20"/>
        </w:rPr>
      </w:pPr>
      <w:r w:rsidRPr="00B3471C">
        <w:rPr>
          <w:b/>
          <w:bCs/>
          <w:sz w:val="20"/>
          <w:szCs w:val="20"/>
        </w:rPr>
        <w:t>Gr</w:t>
      </w:r>
      <w:r w:rsidR="00036266">
        <w:rPr>
          <w:b/>
          <w:bCs/>
          <w:sz w:val="20"/>
          <w:szCs w:val="20"/>
        </w:rPr>
        <w:t>.</w:t>
      </w:r>
      <w:r w:rsidRPr="00B3471C">
        <w:rPr>
          <w:b/>
          <w:bCs/>
          <w:sz w:val="20"/>
          <w:szCs w:val="20"/>
        </w:rPr>
        <w:t xml:space="preserve"> </w:t>
      </w:r>
      <w:r w:rsidR="00423745" w:rsidRPr="00B3471C">
        <w:rPr>
          <w:b/>
          <w:bCs/>
          <w:sz w:val="20"/>
          <w:szCs w:val="20"/>
        </w:rPr>
        <w:t xml:space="preserve">2 </w:t>
      </w:r>
      <w:proofErr w:type="spellStart"/>
      <w:r w:rsidR="0035605E" w:rsidRPr="00B3471C">
        <w:rPr>
          <w:b/>
          <w:bCs/>
          <w:sz w:val="20"/>
          <w:szCs w:val="20"/>
        </w:rPr>
        <w:t>Nitous</w:t>
      </w:r>
      <w:proofErr w:type="spellEnd"/>
      <w:r w:rsidR="0035605E" w:rsidRPr="00B3471C">
        <w:rPr>
          <w:b/>
          <w:bCs/>
          <w:sz w:val="20"/>
          <w:szCs w:val="20"/>
        </w:rPr>
        <w:t xml:space="preserve"> ANTOUSSI</w:t>
      </w:r>
      <w:r w:rsidR="0035605E" w:rsidRPr="00B3471C">
        <w:rPr>
          <w:b/>
          <w:bCs/>
          <w:sz w:val="20"/>
          <w:szCs w:val="20"/>
        </w:rPr>
        <w:tab/>
      </w:r>
    </w:p>
    <w:p w14:paraId="4C5F6BEA" w14:textId="77777777" w:rsidR="0035605E" w:rsidRPr="00B3471C" w:rsidRDefault="0035605E" w:rsidP="00362DFE">
      <w:pPr>
        <w:tabs>
          <w:tab w:val="left" w:pos="6210"/>
          <w:tab w:val="left" w:pos="7350"/>
        </w:tabs>
        <w:rPr>
          <w:b/>
          <w:bCs/>
          <w:sz w:val="20"/>
          <w:szCs w:val="20"/>
        </w:rPr>
      </w:pPr>
      <w:r w:rsidRPr="00B3471C">
        <w:rPr>
          <w:b/>
          <w:bCs/>
          <w:sz w:val="20"/>
          <w:szCs w:val="20"/>
        </w:rPr>
        <w:tab/>
      </w:r>
    </w:p>
    <w:p w14:paraId="03BBDE9B" w14:textId="753CB279" w:rsidR="0035605E" w:rsidRPr="00B3471C" w:rsidRDefault="00C94BC7" w:rsidP="00362DFE">
      <w:pPr>
        <w:tabs>
          <w:tab w:val="left" w:pos="6210"/>
          <w:tab w:val="left" w:pos="7350"/>
        </w:tabs>
        <w:rPr>
          <w:b/>
          <w:bCs/>
          <w:sz w:val="20"/>
          <w:szCs w:val="20"/>
        </w:rPr>
      </w:pPr>
      <w:r w:rsidRPr="00B3471C">
        <w:rPr>
          <w:b/>
          <w:bCs/>
          <w:sz w:val="20"/>
          <w:szCs w:val="20"/>
        </w:rPr>
        <w:t>Gr</w:t>
      </w:r>
      <w:r w:rsidR="00036266">
        <w:rPr>
          <w:b/>
          <w:bCs/>
          <w:sz w:val="20"/>
          <w:szCs w:val="20"/>
        </w:rPr>
        <w:t>.</w:t>
      </w:r>
      <w:r w:rsidRPr="00B3471C">
        <w:rPr>
          <w:b/>
          <w:bCs/>
          <w:sz w:val="20"/>
          <w:szCs w:val="20"/>
        </w:rPr>
        <w:t xml:space="preserve"> </w:t>
      </w:r>
      <w:r w:rsidR="00423745" w:rsidRPr="00B3471C">
        <w:rPr>
          <w:b/>
          <w:bCs/>
          <w:sz w:val="20"/>
          <w:szCs w:val="20"/>
        </w:rPr>
        <w:t>3 groupe</w:t>
      </w:r>
      <w:r w:rsidR="0035605E" w:rsidRPr="00B3471C">
        <w:rPr>
          <w:b/>
          <w:bCs/>
          <w:i/>
          <w:iCs/>
          <w:sz w:val="20"/>
          <w:szCs w:val="20"/>
        </w:rPr>
        <w:t xml:space="preserve"> réservé aux étudiants en double licence : </w:t>
      </w:r>
      <w:r w:rsidR="0035605E" w:rsidRPr="00B3471C">
        <w:rPr>
          <w:b/>
          <w:bCs/>
          <w:sz w:val="20"/>
          <w:szCs w:val="20"/>
        </w:rPr>
        <w:t xml:space="preserve"> </w:t>
      </w:r>
    </w:p>
    <w:p w14:paraId="595797AE" w14:textId="5D0C5A40" w:rsidR="0035605E" w:rsidRPr="00B3471C" w:rsidRDefault="0035605E" w:rsidP="00362DFE">
      <w:pPr>
        <w:tabs>
          <w:tab w:val="left" w:pos="6210"/>
          <w:tab w:val="left" w:pos="7350"/>
        </w:tabs>
        <w:rPr>
          <w:b/>
          <w:bCs/>
          <w:sz w:val="20"/>
          <w:szCs w:val="20"/>
        </w:rPr>
      </w:pPr>
      <w:proofErr w:type="spellStart"/>
      <w:r w:rsidRPr="00B3471C">
        <w:rPr>
          <w:b/>
          <w:bCs/>
          <w:sz w:val="20"/>
          <w:szCs w:val="20"/>
        </w:rPr>
        <w:t>Nitous</w:t>
      </w:r>
      <w:proofErr w:type="spellEnd"/>
      <w:r w:rsidRPr="00B3471C">
        <w:rPr>
          <w:b/>
          <w:bCs/>
          <w:sz w:val="20"/>
          <w:szCs w:val="20"/>
        </w:rPr>
        <w:t xml:space="preserve"> ANTOUSSI</w:t>
      </w:r>
      <w:r w:rsidRPr="00B3471C">
        <w:rPr>
          <w:b/>
          <w:bCs/>
          <w:sz w:val="20"/>
          <w:szCs w:val="20"/>
        </w:rPr>
        <w:tab/>
      </w:r>
    </w:p>
    <w:p w14:paraId="1062D0F8" w14:textId="77777777" w:rsidR="0035605E" w:rsidRPr="00B3471C" w:rsidRDefault="0035605E" w:rsidP="00362DFE">
      <w:pPr>
        <w:tabs>
          <w:tab w:val="left" w:pos="6210"/>
          <w:tab w:val="left" w:pos="7350"/>
        </w:tabs>
        <w:rPr>
          <w:b/>
          <w:bCs/>
          <w:sz w:val="20"/>
          <w:szCs w:val="20"/>
        </w:rPr>
      </w:pPr>
    </w:p>
    <w:p w14:paraId="39F77D01" w14:textId="18AD80C9" w:rsidR="0035605E" w:rsidRPr="00B3471C" w:rsidRDefault="00C94BC7" w:rsidP="00362DFE">
      <w:pPr>
        <w:tabs>
          <w:tab w:val="left" w:pos="6210"/>
          <w:tab w:val="left" w:pos="7350"/>
        </w:tabs>
        <w:rPr>
          <w:b/>
          <w:bCs/>
          <w:sz w:val="20"/>
          <w:szCs w:val="20"/>
        </w:rPr>
      </w:pPr>
      <w:r w:rsidRPr="00B3471C">
        <w:rPr>
          <w:b/>
          <w:bCs/>
          <w:sz w:val="20"/>
          <w:szCs w:val="20"/>
        </w:rPr>
        <w:t>Gr</w:t>
      </w:r>
      <w:r w:rsidR="00036266">
        <w:rPr>
          <w:b/>
          <w:bCs/>
          <w:sz w:val="20"/>
          <w:szCs w:val="20"/>
        </w:rPr>
        <w:t>.</w:t>
      </w:r>
      <w:r w:rsidRPr="00B3471C">
        <w:rPr>
          <w:b/>
          <w:bCs/>
          <w:sz w:val="20"/>
          <w:szCs w:val="20"/>
        </w:rPr>
        <w:t xml:space="preserve"> </w:t>
      </w:r>
      <w:r w:rsidR="0035605E" w:rsidRPr="00B3471C">
        <w:rPr>
          <w:b/>
          <w:bCs/>
          <w:sz w:val="20"/>
          <w:szCs w:val="20"/>
        </w:rPr>
        <w:t>4  Alexia ANTUOFERMO</w:t>
      </w:r>
      <w:r w:rsidR="0035605E" w:rsidRPr="00B3471C">
        <w:rPr>
          <w:b/>
          <w:bCs/>
          <w:sz w:val="20"/>
          <w:szCs w:val="20"/>
        </w:rPr>
        <w:tab/>
      </w:r>
    </w:p>
    <w:p w14:paraId="66837111" w14:textId="77777777" w:rsidR="0035605E" w:rsidRPr="00B3471C" w:rsidRDefault="0035605E" w:rsidP="00362DFE">
      <w:pPr>
        <w:tabs>
          <w:tab w:val="left" w:pos="6210"/>
          <w:tab w:val="left" w:pos="7350"/>
        </w:tabs>
        <w:rPr>
          <w:b/>
          <w:bCs/>
          <w:sz w:val="20"/>
          <w:szCs w:val="20"/>
        </w:rPr>
      </w:pPr>
    </w:p>
    <w:p w14:paraId="5B9593FB" w14:textId="1D69AE2E" w:rsidR="0035605E" w:rsidRPr="00B3471C" w:rsidRDefault="00C94BC7" w:rsidP="00362DFE">
      <w:pPr>
        <w:tabs>
          <w:tab w:val="left" w:pos="6210"/>
          <w:tab w:val="left" w:pos="7350"/>
        </w:tabs>
        <w:rPr>
          <w:b/>
          <w:bCs/>
          <w:sz w:val="20"/>
          <w:szCs w:val="20"/>
        </w:rPr>
      </w:pPr>
      <w:r w:rsidRPr="00B3471C">
        <w:rPr>
          <w:b/>
          <w:bCs/>
          <w:sz w:val="20"/>
          <w:szCs w:val="20"/>
        </w:rPr>
        <w:t>Gr</w:t>
      </w:r>
      <w:r w:rsidR="00036266">
        <w:rPr>
          <w:b/>
          <w:bCs/>
          <w:sz w:val="20"/>
          <w:szCs w:val="20"/>
        </w:rPr>
        <w:t>.</w:t>
      </w:r>
      <w:r w:rsidRPr="00B3471C">
        <w:rPr>
          <w:b/>
          <w:bCs/>
          <w:sz w:val="20"/>
          <w:szCs w:val="20"/>
        </w:rPr>
        <w:t xml:space="preserve"> </w:t>
      </w:r>
      <w:r w:rsidR="00423745" w:rsidRPr="00B3471C">
        <w:rPr>
          <w:b/>
          <w:bCs/>
          <w:sz w:val="20"/>
          <w:szCs w:val="20"/>
        </w:rPr>
        <w:t xml:space="preserve">5 </w:t>
      </w:r>
      <w:r w:rsidR="0035605E" w:rsidRPr="00B3471C">
        <w:rPr>
          <w:b/>
          <w:bCs/>
          <w:sz w:val="20"/>
          <w:szCs w:val="20"/>
        </w:rPr>
        <w:t>Ellis LAURENS</w:t>
      </w:r>
      <w:r w:rsidR="0035605E" w:rsidRPr="00B3471C">
        <w:rPr>
          <w:b/>
          <w:bCs/>
          <w:sz w:val="20"/>
          <w:szCs w:val="20"/>
        </w:rPr>
        <w:tab/>
      </w:r>
    </w:p>
    <w:p w14:paraId="145AF939" w14:textId="77777777" w:rsidR="0035605E" w:rsidRPr="00B3471C" w:rsidRDefault="0035605E" w:rsidP="00362DFE">
      <w:pPr>
        <w:tabs>
          <w:tab w:val="left" w:pos="6210"/>
          <w:tab w:val="left" w:pos="7350"/>
        </w:tabs>
        <w:rPr>
          <w:b/>
          <w:bCs/>
          <w:sz w:val="20"/>
          <w:szCs w:val="20"/>
        </w:rPr>
      </w:pPr>
    </w:p>
    <w:p w14:paraId="0117CEE9" w14:textId="167E4599" w:rsidR="0035605E" w:rsidRPr="00B3471C" w:rsidRDefault="00C94BC7" w:rsidP="00362DFE">
      <w:pPr>
        <w:tabs>
          <w:tab w:val="left" w:pos="6210"/>
          <w:tab w:val="left" w:pos="7350"/>
        </w:tabs>
        <w:rPr>
          <w:sz w:val="20"/>
          <w:szCs w:val="20"/>
        </w:rPr>
      </w:pPr>
      <w:r w:rsidRPr="00B3471C">
        <w:rPr>
          <w:b/>
          <w:bCs/>
          <w:sz w:val="20"/>
          <w:szCs w:val="20"/>
        </w:rPr>
        <w:t>Gr</w:t>
      </w:r>
      <w:r w:rsidR="00036266">
        <w:rPr>
          <w:b/>
          <w:bCs/>
          <w:sz w:val="20"/>
          <w:szCs w:val="20"/>
        </w:rPr>
        <w:t>.</w:t>
      </w:r>
      <w:r w:rsidRPr="00B3471C">
        <w:rPr>
          <w:b/>
          <w:bCs/>
          <w:sz w:val="20"/>
          <w:szCs w:val="20"/>
        </w:rPr>
        <w:t xml:space="preserve"> </w:t>
      </w:r>
      <w:r w:rsidR="00423745" w:rsidRPr="00B3471C">
        <w:rPr>
          <w:b/>
          <w:bCs/>
          <w:sz w:val="20"/>
          <w:szCs w:val="20"/>
        </w:rPr>
        <w:t xml:space="preserve">6 </w:t>
      </w:r>
      <w:r w:rsidR="0035605E" w:rsidRPr="00B3471C">
        <w:rPr>
          <w:b/>
          <w:bCs/>
          <w:sz w:val="20"/>
          <w:szCs w:val="20"/>
        </w:rPr>
        <w:t>Anne-Charlotte DUROI</w:t>
      </w:r>
      <w:r w:rsidR="0035605E" w:rsidRPr="00B3471C">
        <w:rPr>
          <w:b/>
          <w:bCs/>
          <w:sz w:val="20"/>
          <w:szCs w:val="20"/>
        </w:rPr>
        <w:tab/>
      </w:r>
    </w:p>
    <w:p w14:paraId="2A15A727" w14:textId="77777777" w:rsidR="0035605E" w:rsidRPr="00B3471C" w:rsidRDefault="0035605E" w:rsidP="00362DFE">
      <w:pPr>
        <w:jc w:val="both"/>
        <w:rPr>
          <w:iCs/>
          <w:sz w:val="20"/>
          <w:szCs w:val="20"/>
        </w:rPr>
      </w:pPr>
    </w:p>
    <w:p w14:paraId="52FFDBE7" w14:textId="77777777" w:rsidR="0035605E" w:rsidRPr="00B3471C" w:rsidRDefault="0035605E" w:rsidP="00362DFE">
      <w:pPr>
        <w:jc w:val="both"/>
        <w:rPr>
          <w:iCs/>
          <w:sz w:val="20"/>
          <w:szCs w:val="20"/>
        </w:rPr>
      </w:pPr>
    </w:p>
    <w:p w14:paraId="438730D6" w14:textId="1BBA3E97" w:rsidR="00210C4F" w:rsidRPr="00B3471C" w:rsidRDefault="00210C4F" w:rsidP="00362DFE">
      <w:pPr>
        <w:jc w:val="both"/>
        <w:rPr>
          <w:iCs/>
          <w:sz w:val="20"/>
          <w:szCs w:val="20"/>
        </w:rPr>
      </w:pPr>
      <w:r w:rsidRPr="00B3471C">
        <w:rPr>
          <w:iCs/>
          <w:sz w:val="20"/>
          <w:szCs w:val="20"/>
        </w:rPr>
        <w:t xml:space="preserve">Le cours Humanités numériques propose une découverte des pratiques de création numérique et une initiation à l’informatique par l’apprentissage de logiciels de création et de bureautique. Seront développés un savoir, un regard et une réflexion critiques sur la culture liée aux technologies numériques. La formation s'intéresse à la culture cybernétique, à l’art numérique, au </w:t>
      </w:r>
      <w:r w:rsidRPr="0083528E">
        <w:rPr>
          <w:i/>
          <w:sz w:val="20"/>
          <w:szCs w:val="20"/>
        </w:rPr>
        <w:t>hacking</w:t>
      </w:r>
      <w:r w:rsidRPr="00B3471C">
        <w:rPr>
          <w:iCs/>
          <w:sz w:val="20"/>
          <w:szCs w:val="20"/>
        </w:rPr>
        <w:t>, au luddisme et aux questions de propriété intellectuelle.</w:t>
      </w:r>
    </w:p>
    <w:p w14:paraId="1F673E52" w14:textId="77777777" w:rsidR="00E76C1B" w:rsidRPr="00B3471C" w:rsidRDefault="00E76C1B" w:rsidP="00362DFE">
      <w:pPr>
        <w:jc w:val="both"/>
        <w:rPr>
          <w:rFonts w:eastAsia="MS Gothic"/>
          <w:iCs/>
          <w:sz w:val="20"/>
          <w:szCs w:val="20"/>
        </w:rPr>
      </w:pPr>
    </w:p>
    <w:p w14:paraId="02B7BD29" w14:textId="77777777" w:rsidR="00F4237F" w:rsidRPr="00B3471C" w:rsidRDefault="00F4237F" w:rsidP="00362DFE">
      <w:pPr>
        <w:jc w:val="both"/>
        <w:rPr>
          <w:sz w:val="20"/>
          <w:szCs w:val="20"/>
        </w:rPr>
      </w:pPr>
    </w:p>
    <w:p w14:paraId="34695104" w14:textId="56757D5D" w:rsidR="00210C4F" w:rsidRPr="00B3471C" w:rsidRDefault="00210C4F" w:rsidP="00362DFE">
      <w:pPr>
        <w:widowControl w:val="0"/>
        <w:autoSpaceDE w:val="0"/>
        <w:ind w:right="702"/>
        <w:rPr>
          <w:rStyle w:val="Lienhypertexte"/>
          <w:bCs/>
          <w:sz w:val="20"/>
          <w:szCs w:val="20"/>
        </w:rPr>
      </w:pPr>
      <w:r w:rsidRPr="00B3471C">
        <w:rPr>
          <w:b/>
          <w:bCs/>
          <w:sz w:val="20"/>
          <w:szCs w:val="20"/>
        </w:rPr>
        <w:t>Outils utilisés, à titre indicatif :</w:t>
      </w:r>
      <w:r w:rsidRPr="00B3471C">
        <w:rPr>
          <w:b/>
          <w:bCs/>
          <w:sz w:val="20"/>
          <w:szCs w:val="20"/>
        </w:rPr>
        <w:br/>
      </w:r>
      <w:r w:rsidRPr="00B3471C">
        <w:rPr>
          <w:bCs/>
          <w:sz w:val="20"/>
          <w:szCs w:val="20"/>
        </w:rPr>
        <w:t xml:space="preserve">Bureautique : </w:t>
      </w:r>
      <w:proofErr w:type="spellStart"/>
      <w:r w:rsidRPr="00B3471C">
        <w:rPr>
          <w:bCs/>
          <w:sz w:val="20"/>
          <w:szCs w:val="20"/>
        </w:rPr>
        <w:t>Libreoffice</w:t>
      </w:r>
      <w:proofErr w:type="spellEnd"/>
      <w:r w:rsidRPr="00B3471C">
        <w:rPr>
          <w:bCs/>
          <w:sz w:val="20"/>
          <w:szCs w:val="20"/>
        </w:rPr>
        <w:t xml:space="preserve"> </w:t>
      </w:r>
      <w:r w:rsidRPr="00B3471C">
        <w:rPr>
          <w:bCs/>
          <w:sz w:val="20"/>
          <w:szCs w:val="20"/>
        </w:rPr>
        <w:br/>
        <w:t xml:space="preserve">Mise en page : </w:t>
      </w:r>
      <w:proofErr w:type="spellStart"/>
      <w:r w:rsidRPr="00B3471C">
        <w:rPr>
          <w:bCs/>
          <w:sz w:val="20"/>
          <w:szCs w:val="20"/>
        </w:rPr>
        <w:t>Scribus</w:t>
      </w:r>
      <w:proofErr w:type="spellEnd"/>
      <w:r w:rsidRPr="00B3471C">
        <w:rPr>
          <w:bCs/>
          <w:sz w:val="20"/>
          <w:szCs w:val="20"/>
        </w:rPr>
        <w:t xml:space="preserve"> </w:t>
      </w:r>
      <w:r w:rsidRPr="00B3471C">
        <w:rPr>
          <w:bCs/>
          <w:sz w:val="20"/>
          <w:szCs w:val="20"/>
        </w:rPr>
        <w:br/>
        <w:t xml:space="preserve">Retouche Image : </w:t>
      </w:r>
      <w:proofErr w:type="spellStart"/>
      <w:r w:rsidRPr="00B3471C">
        <w:rPr>
          <w:bCs/>
          <w:sz w:val="20"/>
          <w:szCs w:val="20"/>
        </w:rPr>
        <w:t>Gimp</w:t>
      </w:r>
      <w:proofErr w:type="spellEnd"/>
      <w:r w:rsidRPr="00B3471C">
        <w:rPr>
          <w:bCs/>
          <w:sz w:val="20"/>
          <w:szCs w:val="20"/>
        </w:rPr>
        <w:t xml:space="preserve"> </w:t>
      </w:r>
      <w:r w:rsidRPr="00B3471C">
        <w:rPr>
          <w:bCs/>
          <w:sz w:val="20"/>
          <w:szCs w:val="20"/>
        </w:rPr>
        <w:br/>
        <w:t xml:space="preserve">Montage Vidéo : </w:t>
      </w:r>
      <w:proofErr w:type="spellStart"/>
      <w:r w:rsidRPr="00B3471C">
        <w:rPr>
          <w:bCs/>
          <w:sz w:val="20"/>
          <w:szCs w:val="20"/>
        </w:rPr>
        <w:t>Kdenlive</w:t>
      </w:r>
      <w:proofErr w:type="spellEnd"/>
      <w:r w:rsidRPr="00B3471C">
        <w:rPr>
          <w:bCs/>
          <w:sz w:val="20"/>
          <w:szCs w:val="20"/>
        </w:rPr>
        <w:br/>
        <w:t xml:space="preserve">Programmation : </w:t>
      </w:r>
      <w:proofErr w:type="spellStart"/>
      <w:r w:rsidRPr="00B3471C">
        <w:rPr>
          <w:bCs/>
          <w:sz w:val="20"/>
          <w:szCs w:val="20"/>
        </w:rPr>
        <w:t>Processing</w:t>
      </w:r>
      <w:proofErr w:type="spellEnd"/>
      <w:r w:rsidRPr="00B3471C">
        <w:rPr>
          <w:bCs/>
          <w:sz w:val="20"/>
          <w:szCs w:val="20"/>
        </w:rPr>
        <w:t xml:space="preserve"> </w:t>
      </w:r>
      <w:r w:rsidRPr="00B3471C">
        <w:rPr>
          <w:bCs/>
          <w:sz w:val="20"/>
          <w:szCs w:val="20"/>
        </w:rPr>
        <w:br/>
        <w:t>Audio : Audacity</w:t>
      </w:r>
      <w:r w:rsidRPr="00B3471C">
        <w:rPr>
          <w:bCs/>
          <w:sz w:val="20"/>
          <w:szCs w:val="20"/>
        </w:rPr>
        <w:br/>
        <w:t xml:space="preserve">Voir la documentation en ligne </w:t>
      </w:r>
      <w:hyperlink r:id="rId16" w:history="1">
        <w:r w:rsidRPr="00B3471C">
          <w:rPr>
            <w:rStyle w:val="Lienhypertexte"/>
            <w:bCs/>
            <w:sz w:val="20"/>
            <w:szCs w:val="20"/>
          </w:rPr>
          <w:t>https://www.flossmanualsfr.net/</w:t>
        </w:r>
      </w:hyperlink>
    </w:p>
    <w:p w14:paraId="74574BF2" w14:textId="77777777" w:rsidR="002D4150" w:rsidRPr="00B3471C" w:rsidRDefault="002D4150" w:rsidP="00362DFE">
      <w:pPr>
        <w:widowControl w:val="0"/>
        <w:autoSpaceDE w:val="0"/>
        <w:ind w:right="702"/>
        <w:rPr>
          <w:bCs/>
          <w:sz w:val="20"/>
          <w:szCs w:val="20"/>
        </w:rPr>
      </w:pPr>
    </w:p>
    <w:p w14:paraId="4755E709" w14:textId="54098A15" w:rsidR="00210C4F" w:rsidRPr="00B3471C" w:rsidRDefault="00210C4F" w:rsidP="00362DFE">
      <w:pPr>
        <w:widowControl w:val="0"/>
        <w:autoSpaceDE w:val="0"/>
        <w:ind w:right="702"/>
        <w:rPr>
          <w:bCs/>
          <w:sz w:val="20"/>
          <w:szCs w:val="20"/>
        </w:rPr>
      </w:pPr>
      <w:r w:rsidRPr="00B3471C">
        <w:rPr>
          <w:b/>
          <w:bCs/>
          <w:sz w:val="20"/>
          <w:szCs w:val="20"/>
        </w:rPr>
        <w:t>Quelques artistes à connaître :</w:t>
      </w:r>
      <w:r w:rsidRPr="00B3471C">
        <w:rPr>
          <w:bCs/>
          <w:sz w:val="20"/>
          <w:szCs w:val="20"/>
        </w:rPr>
        <w:t xml:space="preserve"> Manfred Mohr, Véra Molnar, Rafael Lozano-Hemmer, Miguel Chevalier, Antoine Schmitt, Ryoji Ikeda, Vuk Ćosić, Jodi...</w:t>
      </w:r>
    </w:p>
    <w:p w14:paraId="0D033B8C" w14:textId="77777777" w:rsidR="002D4150" w:rsidRPr="00B3471C" w:rsidRDefault="002D4150" w:rsidP="00362DFE">
      <w:pPr>
        <w:widowControl w:val="0"/>
        <w:autoSpaceDE w:val="0"/>
        <w:ind w:right="702"/>
        <w:rPr>
          <w:bCs/>
          <w:sz w:val="20"/>
          <w:szCs w:val="20"/>
        </w:rPr>
      </w:pPr>
    </w:p>
    <w:p w14:paraId="068F7E4F" w14:textId="11F91BD6" w:rsidR="00210C4F" w:rsidRPr="00B3471C" w:rsidRDefault="00210C4F" w:rsidP="00362DFE">
      <w:pPr>
        <w:widowControl w:val="0"/>
        <w:autoSpaceDE w:val="0"/>
        <w:ind w:right="702"/>
        <w:rPr>
          <w:bCs/>
          <w:sz w:val="20"/>
          <w:szCs w:val="20"/>
        </w:rPr>
      </w:pPr>
      <w:r w:rsidRPr="00B3471C">
        <w:rPr>
          <w:b/>
          <w:bCs/>
          <w:sz w:val="20"/>
          <w:szCs w:val="20"/>
        </w:rPr>
        <w:t>Lieux :</w:t>
      </w:r>
      <w:r w:rsidRPr="00B3471C">
        <w:rPr>
          <w:bCs/>
          <w:sz w:val="20"/>
          <w:szCs w:val="20"/>
        </w:rPr>
        <w:t xml:space="preserve"> La Gaité Lyrique, Galerie Charlot, Paris ; Le Cube, Issy-Les-Moulineaux ; Centre des Arts, Enghien-Les-Bains ; </w:t>
      </w:r>
      <w:proofErr w:type="spellStart"/>
      <w:r w:rsidRPr="00B3471C">
        <w:rPr>
          <w:bCs/>
          <w:sz w:val="20"/>
          <w:szCs w:val="20"/>
        </w:rPr>
        <w:t>Bitforms</w:t>
      </w:r>
      <w:proofErr w:type="spellEnd"/>
      <w:r w:rsidRPr="00B3471C">
        <w:rPr>
          <w:bCs/>
          <w:sz w:val="20"/>
          <w:szCs w:val="20"/>
        </w:rPr>
        <w:t xml:space="preserve"> </w:t>
      </w:r>
      <w:proofErr w:type="spellStart"/>
      <w:r w:rsidRPr="00B3471C">
        <w:rPr>
          <w:bCs/>
          <w:sz w:val="20"/>
          <w:szCs w:val="20"/>
        </w:rPr>
        <w:t>Gallery</w:t>
      </w:r>
      <w:proofErr w:type="spellEnd"/>
      <w:r w:rsidRPr="00B3471C">
        <w:rPr>
          <w:bCs/>
          <w:sz w:val="20"/>
          <w:szCs w:val="20"/>
        </w:rPr>
        <w:t>, New York, USA ; ZKM, Karlsruhe, Allemagne...</w:t>
      </w:r>
    </w:p>
    <w:p w14:paraId="3DB6719B" w14:textId="77777777" w:rsidR="005E2118" w:rsidRPr="00B3471C" w:rsidRDefault="005E2118" w:rsidP="00362DFE">
      <w:pPr>
        <w:widowControl w:val="0"/>
        <w:autoSpaceDE w:val="0"/>
        <w:ind w:right="702"/>
        <w:rPr>
          <w:bCs/>
          <w:sz w:val="20"/>
          <w:szCs w:val="20"/>
        </w:rPr>
      </w:pPr>
    </w:p>
    <w:p w14:paraId="638366CF" w14:textId="77777777"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4CF5C73C" w14:textId="77777777" w:rsidR="00CF3EC8" w:rsidRPr="00B3471C" w:rsidRDefault="00CF3EC8" w:rsidP="00362DFE">
      <w:pPr>
        <w:pBdr>
          <w:bottom w:val="single" w:sz="4" w:space="1" w:color="auto"/>
        </w:pBdr>
        <w:autoSpaceDE w:val="0"/>
        <w:autoSpaceDN w:val="0"/>
        <w:adjustRightInd w:val="0"/>
        <w:jc w:val="right"/>
        <w:rPr>
          <w:rFonts w:eastAsia="MS PMincho"/>
          <w:b/>
          <w:bCs/>
          <w:sz w:val="20"/>
          <w:szCs w:val="20"/>
        </w:rPr>
      </w:pPr>
    </w:p>
    <w:p w14:paraId="0A023778" w14:textId="77777777" w:rsidR="00CF3EC8" w:rsidRPr="00B3471C" w:rsidRDefault="00CF3EC8" w:rsidP="00362DFE">
      <w:pPr>
        <w:pBdr>
          <w:bottom w:val="single" w:sz="4" w:space="1" w:color="auto"/>
        </w:pBdr>
        <w:autoSpaceDE w:val="0"/>
        <w:autoSpaceDN w:val="0"/>
        <w:adjustRightInd w:val="0"/>
        <w:jc w:val="right"/>
        <w:rPr>
          <w:rFonts w:eastAsia="MS PMincho"/>
          <w:b/>
          <w:bCs/>
          <w:sz w:val="20"/>
          <w:szCs w:val="20"/>
        </w:rPr>
      </w:pPr>
    </w:p>
    <w:p w14:paraId="764863BA" w14:textId="6C607104" w:rsidR="00307E2B" w:rsidRPr="006F6F93" w:rsidRDefault="00DA5904" w:rsidP="0083528E">
      <w:pPr>
        <w:pBdr>
          <w:bottom w:val="single" w:sz="4" w:space="1" w:color="auto"/>
        </w:pBdr>
        <w:autoSpaceDE w:val="0"/>
        <w:autoSpaceDN w:val="0"/>
        <w:adjustRightInd w:val="0"/>
        <w:rPr>
          <w:rFonts w:eastAsia="MS PMincho"/>
          <w:b/>
          <w:bCs/>
          <w:sz w:val="20"/>
          <w:szCs w:val="20"/>
        </w:rPr>
      </w:pPr>
      <w:r w:rsidRPr="006F6F93">
        <w:rPr>
          <w:rFonts w:eastAsia="MS PMincho"/>
          <w:b/>
          <w:bCs/>
          <w:sz w:val="20"/>
          <w:szCs w:val="20"/>
        </w:rPr>
        <w:t xml:space="preserve">EP D1062514 - </w:t>
      </w:r>
      <w:r w:rsidR="00307E2B" w:rsidRPr="006F6F93">
        <w:rPr>
          <w:rFonts w:eastAsia="MS PMincho"/>
          <w:b/>
          <w:bCs/>
          <w:sz w:val="20"/>
          <w:szCs w:val="20"/>
        </w:rPr>
        <w:t>Module de méthodologie documentaire</w:t>
      </w:r>
      <w:r w:rsidR="000E7A64" w:rsidRPr="006F6F93">
        <w:rPr>
          <w:rFonts w:eastAsia="MS PMincho"/>
          <w:b/>
          <w:bCs/>
          <w:sz w:val="20"/>
          <w:szCs w:val="20"/>
        </w:rPr>
        <w:t xml:space="preserve"> (2h)</w:t>
      </w:r>
    </w:p>
    <w:p w14:paraId="5226C9BC" w14:textId="77777777" w:rsidR="00307E2B" w:rsidRPr="00B3471C" w:rsidRDefault="00307E2B" w:rsidP="00362DFE">
      <w:pPr>
        <w:autoSpaceDE w:val="0"/>
        <w:autoSpaceDN w:val="0"/>
        <w:adjustRightInd w:val="0"/>
        <w:jc w:val="both"/>
        <w:rPr>
          <w:rFonts w:eastAsia="MS PMincho"/>
          <w:b/>
          <w:bCs/>
          <w:sz w:val="20"/>
          <w:szCs w:val="20"/>
        </w:rPr>
      </w:pPr>
    </w:p>
    <w:p w14:paraId="3516122E" w14:textId="6DF77280" w:rsidR="00307E2B" w:rsidRPr="00B3471C" w:rsidRDefault="00307E2B" w:rsidP="00362DFE">
      <w:pPr>
        <w:autoSpaceDE w:val="0"/>
        <w:autoSpaceDN w:val="0"/>
        <w:adjustRightInd w:val="0"/>
        <w:jc w:val="both"/>
        <w:rPr>
          <w:rFonts w:eastAsia="MS PMincho"/>
          <w:sz w:val="20"/>
          <w:szCs w:val="20"/>
        </w:rPr>
      </w:pPr>
      <w:r w:rsidRPr="00B3471C">
        <w:rPr>
          <w:rFonts w:eastAsia="MS PMincho"/>
          <w:sz w:val="20"/>
          <w:szCs w:val="20"/>
        </w:rPr>
        <w:t>Comment produire un bon exposé ou un bon dossier à partir de sources diversifiées et fiables ? Dans le contexte de surabondance d</w:t>
      </w:r>
      <w:r w:rsidR="0097482D" w:rsidRPr="00B3471C">
        <w:rPr>
          <w:rFonts w:eastAsia="MS PMincho"/>
          <w:sz w:val="20"/>
          <w:szCs w:val="20"/>
        </w:rPr>
        <w:t>’</w:t>
      </w:r>
      <w:r w:rsidRPr="00B3471C">
        <w:rPr>
          <w:rFonts w:eastAsia="MS PMincho"/>
          <w:sz w:val="20"/>
          <w:szCs w:val="20"/>
        </w:rPr>
        <w:t>informations sur internet, de la diversité des supports, les processus de recherche documentaire et de choix de l</w:t>
      </w:r>
      <w:r w:rsidR="0097482D" w:rsidRPr="00B3471C">
        <w:rPr>
          <w:rFonts w:eastAsia="MS PMincho"/>
          <w:sz w:val="20"/>
          <w:szCs w:val="20"/>
        </w:rPr>
        <w:t>’</w:t>
      </w:r>
      <w:r w:rsidRPr="00B3471C">
        <w:rPr>
          <w:rFonts w:eastAsia="MS PMincho"/>
          <w:sz w:val="20"/>
          <w:szCs w:val="20"/>
        </w:rPr>
        <w:t>information requièrent la mise en application d</w:t>
      </w:r>
      <w:r w:rsidR="0097482D" w:rsidRPr="00B3471C">
        <w:rPr>
          <w:rFonts w:eastAsia="MS PMincho"/>
          <w:sz w:val="20"/>
          <w:szCs w:val="20"/>
        </w:rPr>
        <w:t>’</w:t>
      </w:r>
      <w:r w:rsidRPr="00B3471C">
        <w:rPr>
          <w:rFonts w:eastAsia="MS PMincho"/>
          <w:sz w:val="20"/>
          <w:szCs w:val="20"/>
        </w:rPr>
        <w:t>une méthodologie efficace et de savoir-faire spécifiques. La formation</w:t>
      </w:r>
      <w:r w:rsidR="0092070D" w:rsidRPr="00B3471C">
        <w:rPr>
          <w:rFonts w:eastAsia="MS PMincho"/>
          <w:sz w:val="20"/>
          <w:szCs w:val="20"/>
        </w:rPr>
        <w:t xml:space="preserve"> de deux heures</w:t>
      </w:r>
      <w:r w:rsidRPr="00B3471C">
        <w:rPr>
          <w:rFonts w:eastAsia="MS PMincho"/>
          <w:sz w:val="20"/>
          <w:szCs w:val="20"/>
        </w:rPr>
        <w:t xml:space="preserve"> s</w:t>
      </w:r>
      <w:r w:rsidR="0097482D" w:rsidRPr="00B3471C">
        <w:rPr>
          <w:rFonts w:eastAsia="MS PMincho"/>
          <w:sz w:val="20"/>
          <w:szCs w:val="20"/>
        </w:rPr>
        <w:t>’</w:t>
      </w:r>
      <w:r w:rsidRPr="00B3471C">
        <w:rPr>
          <w:rFonts w:eastAsia="MS PMincho"/>
          <w:sz w:val="20"/>
          <w:szCs w:val="20"/>
        </w:rPr>
        <w:t xml:space="preserve">articule autour de 4 étapes : </w:t>
      </w:r>
    </w:p>
    <w:p w14:paraId="2AC4433B" w14:textId="77777777" w:rsidR="00307E2B" w:rsidRPr="00B3471C" w:rsidRDefault="00307E2B" w:rsidP="00362DFE">
      <w:pPr>
        <w:autoSpaceDE w:val="0"/>
        <w:autoSpaceDN w:val="0"/>
        <w:adjustRightInd w:val="0"/>
        <w:jc w:val="both"/>
        <w:rPr>
          <w:rFonts w:eastAsia="MS PMincho"/>
          <w:sz w:val="20"/>
          <w:szCs w:val="20"/>
        </w:rPr>
      </w:pPr>
      <w:r w:rsidRPr="00B3471C">
        <w:rPr>
          <w:rFonts w:eastAsia="MS PMincho"/>
          <w:sz w:val="20"/>
          <w:szCs w:val="20"/>
        </w:rPr>
        <w:t xml:space="preserve">1) Préparer sa recherche : analyse du sujet, termes de recherche, </w:t>
      </w:r>
    </w:p>
    <w:p w14:paraId="46540414" w14:textId="77777777" w:rsidR="00307E2B" w:rsidRPr="00B3471C" w:rsidRDefault="00307E2B" w:rsidP="00362DFE">
      <w:pPr>
        <w:autoSpaceDE w:val="0"/>
        <w:autoSpaceDN w:val="0"/>
        <w:adjustRightInd w:val="0"/>
        <w:jc w:val="both"/>
        <w:rPr>
          <w:rFonts w:eastAsia="MS PMincho"/>
          <w:sz w:val="20"/>
          <w:szCs w:val="20"/>
        </w:rPr>
      </w:pPr>
      <w:r w:rsidRPr="00B3471C">
        <w:rPr>
          <w:rFonts w:eastAsia="MS PMincho"/>
          <w:sz w:val="20"/>
          <w:szCs w:val="20"/>
        </w:rPr>
        <w:t>2) Sélectionner les sources d</w:t>
      </w:r>
      <w:r w:rsidR="0097482D" w:rsidRPr="00B3471C">
        <w:rPr>
          <w:rFonts w:eastAsia="MS PMincho"/>
          <w:sz w:val="20"/>
          <w:szCs w:val="20"/>
        </w:rPr>
        <w:t>’</w:t>
      </w:r>
      <w:r w:rsidRPr="00B3471C">
        <w:rPr>
          <w:rFonts w:eastAsia="MS PMincho"/>
          <w:sz w:val="20"/>
          <w:szCs w:val="20"/>
        </w:rPr>
        <w:t xml:space="preserve">information, </w:t>
      </w:r>
    </w:p>
    <w:p w14:paraId="202D3E59" w14:textId="77777777" w:rsidR="00307E2B" w:rsidRPr="00B3471C" w:rsidRDefault="00307E2B" w:rsidP="00362DFE">
      <w:pPr>
        <w:autoSpaceDE w:val="0"/>
        <w:autoSpaceDN w:val="0"/>
        <w:adjustRightInd w:val="0"/>
        <w:jc w:val="both"/>
        <w:rPr>
          <w:rFonts w:eastAsia="MS PMincho"/>
          <w:sz w:val="20"/>
          <w:szCs w:val="20"/>
        </w:rPr>
      </w:pPr>
      <w:r w:rsidRPr="00B3471C">
        <w:rPr>
          <w:rFonts w:eastAsia="MS PMincho"/>
          <w:sz w:val="20"/>
          <w:szCs w:val="20"/>
        </w:rPr>
        <w:t xml:space="preserve">3) Chercher et localiser les documents en bibliothèque, en ligne, </w:t>
      </w:r>
    </w:p>
    <w:p w14:paraId="3D48899D" w14:textId="43531870" w:rsidR="00307E2B" w:rsidRPr="00B3471C" w:rsidRDefault="00307E2B" w:rsidP="00362DFE">
      <w:pPr>
        <w:autoSpaceDE w:val="0"/>
        <w:autoSpaceDN w:val="0"/>
        <w:adjustRightInd w:val="0"/>
        <w:jc w:val="both"/>
        <w:rPr>
          <w:rFonts w:eastAsia="MS PMincho"/>
          <w:sz w:val="20"/>
          <w:szCs w:val="20"/>
        </w:rPr>
      </w:pPr>
      <w:r w:rsidRPr="00B3471C">
        <w:rPr>
          <w:rFonts w:eastAsia="MS PMincho"/>
          <w:sz w:val="20"/>
          <w:szCs w:val="20"/>
        </w:rPr>
        <w:t xml:space="preserve">4) </w:t>
      </w:r>
      <w:r w:rsidR="00390323" w:rsidRPr="00B3471C">
        <w:rPr>
          <w:rFonts w:eastAsia="MS PMincho"/>
          <w:sz w:val="20"/>
          <w:szCs w:val="20"/>
        </w:rPr>
        <w:t>Évaluer</w:t>
      </w:r>
      <w:r w:rsidRPr="00B3471C">
        <w:rPr>
          <w:rFonts w:eastAsia="MS PMincho"/>
          <w:sz w:val="20"/>
          <w:szCs w:val="20"/>
        </w:rPr>
        <w:t xml:space="preserve"> la qualité et la pertinence des sources.</w:t>
      </w:r>
    </w:p>
    <w:p w14:paraId="21DEA025" w14:textId="77777777" w:rsidR="0083528E" w:rsidRDefault="0083528E" w:rsidP="0083528E">
      <w:pPr>
        <w:pBdr>
          <w:bottom w:val="single" w:sz="4" w:space="1" w:color="auto"/>
        </w:pBdr>
        <w:autoSpaceDE w:val="0"/>
        <w:autoSpaceDN w:val="0"/>
        <w:adjustRightInd w:val="0"/>
        <w:rPr>
          <w:rFonts w:eastAsia="MS PMincho"/>
          <w:sz w:val="20"/>
          <w:szCs w:val="20"/>
        </w:rPr>
      </w:pPr>
    </w:p>
    <w:p w14:paraId="44AA002C" w14:textId="77777777" w:rsidR="0083528E" w:rsidRDefault="0083528E" w:rsidP="0083528E">
      <w:pPr>
        <w:pBdr>
          <w:bottom w:val="single" w:sz="4" w:space="1" w:color="auto"/>
        </w:pBdr>
        <w:autoSpaceDE w:val="0"/>
        <w:autoSpaceDN w:val="0"/>
        <w:adjustRightInd w:val="0"/>
        <w:rPr>
          <w:rFonts w:eastAsia="MS PMincho"/>
          <w:sz w:val="20"/>
          <w:szCs w:val="20"/>
        </w:rPr>
      </w:pPr>
    </w:p>
    <w:p w14:paraId="3E707A0D" w14:textId="0089E1D9" w:rsidR="00307E2B" w:rsidRPr="006F6F93" w:rsidRDefault="00657440" w:rsidP="0083528E">
      <w:pPr>
        <w:pBdr>
          <w:bottom w:val="single" w:sz="4" w:space="1" w:color="auto"/>
        </w:pBdr>
        <w:autoSpaceDE w:val="0"/>
        <w:autoSpaceDN w:val="0"/>
        <w:adjustRightInd w:val="0"/>
        <w:rPr>
          <w:rFonts w:eastAsia="MS PMincho"/>
          <w:b/>
          <w:bCs/>
          <w:sz w:val="20"/>
          <w:szCs w:val="20"/>
        </w:rPr>
      </w:pPr>
      <w:r w:rsidRPr="006F6F93">
        <w:rPr>
          <w:rFonts w:eastAsia="MS PMincho"/>
          <w:b/>
          <w:bCs/>
          <w:sz w:val="20"/>
          <w:szCs w:val="20"/>
        </w:rPr>
        <w:lastRenderedPageBreak/>
        <w:t xml:space="preserve">EP D106LA14 - </w:t>
      </w:r>
      <w:r w:rsidR="00910062" w:rsidRPr="006F6F93">
        <w:rPr>
          <w:rFonts w:eastAsia="MS PMincho"/>
          <w:b/>
          <w:bCs/>
          <w:sz w:val="20"/>
          <w:szCs w:val="20"/>
        </w:rPr>
        <w:t xml:space="preserve">Langue vivante obligatoire </w:t>
      </w:r>
      <w:r w:rsidR="002F037B" w:rsidRPr="006F6F93">
        <w:rPr>
          <w:rFonts w:eastAsia="MS PMincho"/>
          <w:b/>
          <w:sz w:val="20"/>
          <w:szCs w:val="20"/>
        </w:rPr>
        <w:t>(3 ECTS)</w:t>
      </w:r>
    </w:p>
    <w:p w14:paraId="43693BBF" w14:textId="77777777" w:rsidR="00EF183A" w:rsidRPr="006F6F93" w:rsidRDefault="00EF183A" w:rsidP="00362DFE">
      <w:pPr>
        <w:autoSpaceDE w:val="0"/>
        <w:autoSpaceDN w:val="0"/>
        <w:adjustRightInd w:val="0"/>
        <w:jc w:val="both"/>
        <w:rPr>
          <w:rFonts w:eastAsia="MS PMincho"/>
          <w:smallCaps/>
          <w:sz w:val="20"/>
          <w:szCs w:val="20"/>
        </w:rPr>
      </w:pPr>
    </w:p>
    <w:p w14:paraId="031479E5" w14:textId="4394ED87" w:rsidR="00EF183A" w:rsidRPr="006F6F93" w:rsidRDefault="00EF183A" w:rsidP="00362DFE">
      <w:pPr>
        <w:autoSpaceDE w:val="0"/>
        <w:autoSpaceDN w:val="0"/>
        <w:adjustRightInd w:val="0"/>
        <w:jc w:val="both"/>
        <w:rPr>
          <w:rFonts w:eastAsia="MS PMincho"/>
          <w:smallCaps/>
          <w:sz w:val="20"/>
          <w:szCs w:val="20"/>
        </w:rPr>
      </w:pPr>
      <w:r w:rsidRPr="006F6F93">
        <w:rPr>
          <w:rFonts w:eastAsia="MS PMincho"/>
          <w:smallCaps/>
          <w:sz w:val="20"/>
          <w:szCs w:val="20"/>
        </w:rPr>
        <w:t xml:space="preserve">Se rapprocher du Département des langues : </w:t>
      </w:r>
      <w:hyperlink r:id="rId17" w:history="1">
        <w:r w:rsidRPr="006F6F93">
          <w:rPr>
            <w:rStyle w:val="Lienhypertexte"/>
            <w:rFonts w:eastAsia="MS PMincho"/>
            <w:smallCaps/>
            <w:color w:val="auto"/>
            <w:sz w:val="20"/>
            <w:szCs w:val="20"/>
          </w:rPr>
          <w:t>http://langues.univ-paris1.fr</w:t>
        </w:r>
      </w:hyperlink>
    </w:p>
    <w:p w14:paraId="2C829C22" w14:textId="77777777" w:rsidR="0083528E" w:rsidRDefault="0083528E" w:rsidP="0083528E">
      <w:pPr>
        <w:pBdr>
          <w:bottom w:val="single" w:sz="4" w:space="1" w:color="auto"/>
        </w:pBdr>
        <w:rPr>
          <w:rFonts w:eastAsia="MS PMincho"/>
          <w:b/>
          <w:bCs/>
          <w:sz w:val="20"/>
          <w:szCs w:val="20"/>
        </w:rPr>
      </w:pPr>
    </w:p>
    <w:p w14:paraId="5AB6F814" w14:textId="77777777" w:rsidR="0083528E" w:rsidRDefault="0083528E" w:rsidP="0083528E">
      <w:pPr>
        <w:pBdr>
          <w:bottom w:val="single" w:sz="4" w:space="1" w:color="auto"/>
        </w:pBdr>
        <w:rPr>
          <w:rFonts w:eastAsia="MS PMincho"/>
          <w:b/>
          <w:bCs/>
          <w:sz w:val="20"/>
          <w:szCs w:val="20"/>
        </w:rPr>
      </w:pPr>
    </w:p>
    <w:p w14:paraId="0A66F219" w14:textId="29AC86AA" w:rsidR="00307E2B" w:rsidRPr="006F6F93" w:rsidRDefault="00DA5904" w:rsidP="0083528E">
      <w:pPr>
        <w:pBdr>
          <w:bottom w:val="single" w:sz="4" w:space="1" w:color="auto"/>
        </w:pBdr>
        <w:rPr>
          <w:rFonts w:eastAsia="MS PMincho"/>
          <w:b/>
          <w:bCs/>
          <w:sz w:val="20"/>
          <w:szCs w:val="20"/>
        </w:rPr>
      </w:pPr>
      <w:r w:rsidRPr="006F6F93">
        <w:rPr>
          <w:rFonts w:eastAsia="MS PMincho"/>
          <w:b/>
          <w:bCs/>
          <w:sz w:val="20"/>
          <w:szCs w:val="20"/>
        </w:rPr>
        <w:t xml:space="preserve">EP D1062719 - </w:t>
      </w:r>
      <w:r w:rsidR="00307E2B" w:rsidRPr="006F6F93">
        <w:rPr>
          <w:rFonts w:eastAsia="MS PMincho"/>
          <w:b/>
          <w:bCs/>
          <w:sz w:val="20"/>
          <w:szCs w:val="20"/>
        </w:rPr>
        <w:t xml:space="preserve">Module de </w:t>
      </w:r>
      <w:proofErr w:type="spellStart"/>
      <w:r w:rsidR="00307E2B" w:rsidRPr="006F6F93">
        <w:rPr>
          <w:rFonts w:eastAsia="MS PMincho"/>
          <w:b/>
          <w:bCs/>
          <w:sz w:val="20"/>
          <w:szCs w:val="20"/>
        </w:rPr>
        <w:t>préprofessionalisation</w:t>
      </w:r>
      <w:proofErr w:type="spellEnd"/>
      <w:r w:rsidR="000E7A64" w:rsidRPr="006F6F93">
        <w:rPr>
          <w:rFonts w:eastAsia="MS PMincho"/>
          <w:b/>
          <w:bCs/>
          <w:sz w:val="20"/>
          <w:szCs w:val="20"/>
        </w:rPr>
        <w:t xml:space="preserve"> (6h)</w:t>
      </w:r>
    </w:p>
    <w:p w14:paraId="153F5E0C" w14:textId="7644CB24" w:rsidR="002D4150" w:rsidRPr="00B3471C" w:rsidRDefault="00307E2B" w:rsidP="00362DFE">
      <w:pPr>
        <w:rPr>
          <w:rFonts w:eastAsia="MS PMincho"/>
          <w:b/>
          <w:bCs/>
          <w:sz w:val="20"/>
          <w:szCs w:val="20"/>
        </w:rPr>
      </w:pPr>
      <w:r w:rsidRPr="00B3471C">
        <w:rPr>
          <w:rFonts w:eastAsia="MS PMincho"/>
          <w:b/>
          <w:bCs/>
          <w:sz w:val="20"/>
          <w:szCs w:val="20"/>
        </w:rPr>
        <w:br w:type="page"/>
      </w:r>
    </w:p>
    <w:p w14:paraId="20A0AC84" w14:textId="50101D42" w:rsidR="00307E2B" w:rsidRPr="00B3471C" w:rsidRDefault="00210C4F" w:rsidP="00362DFE">
      <w:pPr>
        <w:jc w:val="center"/>
        <w:rPr>
          <w:rFonts w:eastAsia="MS PMincho"/>
          <w:b/>
          <w:smallCaps/>
          <w:sz w:val="20"/>
          <w:szCs w:val="20"/>
        </w:rPr>
      </w:pPr>
      <w:r w:rsidRPr="00B3471C">
        <w:rPr>
          <w:rFonts w:eastAsia="MS PMincho"/>
          <w:b/>
          <w:smallCaps/>
          <w:sz w:val="20"/>
          <w:szCs w:val="20"/>
        </w:rPr>
        <w:lastRenderedPageBreak/>
        <w:t xml:space="preserve">L1 - </w:t>
      </w:r>
      <w:r w:rsidR="00307E2B" w:rsidRPr="00B3471C">
        <w:rPr>
          <w:rFonts w:eastAsia="MS PMincho"/>
          <w:b/>
          <w:smallCaps/>
          <w:sz w:val="20"/>
          <w:szCs w:val="20"/>
        </w:rPr>
        <w:t>Second semestre</w:t>
      </w:r>
    </w:p>
    <w:p w14:paraId="4F0702BE" w14:textId="77777777" w:rsidR="00307E2B" w:rsidRPr="00B3471C" w:rsidRDefault="00307E2B" w:rsidP="00362DFE">
      <w:pPr>
        <w:jc w:val="both"/>
        <w:rPr>
          <w:rFonts w:eastAsia="MS PMincho"/>
          <w:smallCaps/>
          <w:sz w:val="20"/>
          <w:szCs w:val="20"/>
        </w:rPr>
      </w:pPr>
    </w:p>
    <w:p w14:paraId="5B01151A" w14:textId="3B07A982" w:rsidR="00307E2B" w:rsidRPr="00B3471C" w:rsidRDefault="00307E2B" w:rsidP="00362DFE">
      <w:pPr>
        <w:jc w:val="both"/>
        <w:rPr>
          <w:rFonts w:eastAsia="MS PMincho"/>
          <w:sz w:val="20"/>
          <w:szCs w:val="20"/>
        </w:rPr>
      </w:pPr>
    </w:p>
    <w:p w14:paraId="2FFEAE14" w14:textId="77777777" w:rsidR="002D4150" w:rsidRPr="00B3471C" w:rsidRDefault="002D4150" w:rsidP="00362DFE">
      <w:pPr>
        <w:jc w:val="both"/>
        <w:rPr>
          <w:rFonts w:eastAsia="MS PMincho"/>
          <w:sz w:val="20"/>
          <w:szCs w:val="20"/>
        </w:rPr>
      </w:pPr>
    </w:p>
    <w:p w14:paraId="53937DBB" w14:textId="77777777" w:rsidR="00307E2B" w:rsidRPr="00B3471C" w:rsidRDefault="00307E2B" w:rsidP="00362DFE">
      <w:pPr>
        <w:jc w:val="both"/>
        <w:rPr>
          <w:rFonts w:eastAsia="MS PMincho"/>
          <w:sz w:val="20"/>
          <w:szCs w:val="20"/>
        </w:rPr>
      </w:pPr>
    </w:p>
    <w:p w14:paraId="739944B6" w14:textId="24EAC394" w:rsidR="00A13F48" w:rsidRPr="006F6F93" w:rsidRDefault="00307E2B" w:rsidP="00E340FA">
      <w:pPr>
        <w:rPr>
          <w:rFonts w:eastAsia="MS PMincho"/>
          <w:b/>
          <w:sz w:val="20"/>
          <w:szCs w:val="20"/>
        </w:rPr>
      </w:pPr>
      <w:r w:rsidRPr="006F6F93">
        <w:rPr>
          <w:rFonts w:eastAsia="MS PMincho"/>
          <w:b/>
          <w:sz w:val="20"/>
          <w:szCs w:val="20"/>
        </w:rPr>
        <w:t xml:space="preserve">EP </w:t>
      </w:r>
      <w:r w:rsidR="00264AFE" w:rsidRPr="006F6F93">
        <w:rPr>
          <w:b/>
          <w:bCs/>
          <w:sz w:val="20"/>
          <w:szCs w:val="20"/>
        </w:rPr>
        <w:t>D1011214 Histoire de l’art 2</w:t>
      </w:r>
      <w:r w:rsidR="00BF0F06" w:rsidRPr="006F6F93">
        <w:rPr>
          <w:rFonts w:eastAsia="MS PMincho"/>
          <w:b/>
          <w:sz w:val="20"/>
          <w:szCs w:val="20"/>
        </w:rPr>
        <w:t xml:space="preserve"> (</w:t>
      </w:r>
      <w:r w:rsidR="000704F3" w:rsidRPr="006F6F93">
        <w:rPr>
          <w:rFonts w:eastAsia="MS PMincho"/>
          <w:b/>
          <w:sz w:val="20"/>
          <w:szCs w:val="20"/>
        </w:rPr>
        <w:t>3</w:t>
      </w:r>
      <w:r w:rsidR="00BF0F06" w:rsidRPr="006F6F93">
        <w:rPr>
          <w:rFonts w:eastAsia="MS PMincho"/>
          <w:b/>
          <w:sz w:val="20"/>
          <w:szCs w:val="20"/>
        </w:rPr>
        <w:t xml:space="preserve"> ECTS)</w:t>
      </w:r>
    </w:p>
    <w:p w14:paraId="74ED8180" w14:textId="25AC6462" w:rsidR="009962AA" w:rsidRPr="00B3471C" w:rsidRDefault="009962AA" w:rsidP="00E340FA">
      <w:pPr>
        <w:pBdr>
          <w:bottom w:val="single" w:sz="4" w:space="1" w:color="auto"/>
        </w:pBdr>
        <w:rPr>
          <w:rFonts w:eastAsia="MS PMincho"/>
          <w:b/>
          <w:sz w:val="20"/>
          <w:szCs w:val="20"/>
          <w:lang w:val="it-IT"/>
        </w:rPr>
      </w:pPr>
      <w:r w:rsidRPr="00B3471C">
        <w:rPr>
          <w:rFonts w:eastAsia="MS PMincho"/>
          <w:b/>
          <w:sz w:val="20"/>
          <w:szCs w:val="20"/>
          <w:lang w:val="it-IT"/>
        </w:rPr>
        <w:t>Enseignant coordinat</w:t>
      </w:r>
      <w:r w:rsidR="00827046" w:rsidRPr="00B3471C">
        <w:rPr>
          <w:rFonts w:eastAsia="MS PMincho"/>
          <w:b/>
          <w:sz w:val="20"/>
          <w:szCs w:val="20"/>
          <w:lang w:val="it-IT"/>
        </w:rPr>
        <w:t>eur</w:t>
      </w:r>
      <w:r w:rsidRPr="00B3471C">
        <w:rPr>
          <w:rFonts w:eastAsia="MS PMincho"/>
          <w:b/>
          <w:sz w:val="20"/>
          <w:szCs w:val="20"/>
          <w:lang w:val="it-IT"/>
        </w:rPr>
        <w:t> :</w:t>
      </w:r>
      <w:r w:rsidR="00C8596F" w:rsidRPr="00B3471C">
        <w:rPr>
          <w:rFonts w:eastAsia="MS PMincho"/>
          <w:b/>
          <w:sz w:val="20"/>
          <w:szCs w:val="20"/>
          <w:lang w:val="it-IT"/>
        </w:rPr>
        <w:t xml:space="preserve"> </w:t>
      </w:r>
      <w:r w:rsidR="00EF7F1D" w:rsidRPr="00B3471C">
        <w:rPr>
          <w:rFonts w:eastAsia="MS PMincho"/>
          <w:b/>
          <w:sz w:val="20"/>
          <w:szCs w:val="20"/>
          <w:lang w:val="it-IT"/>
        </w:rPr>
        <w:t>Riccardo Venturi</w:t>
      </w:r>
    </w:p>
    <w:p w14:paraId="59EDE94F" w14:textId="77777777" w:rsidR="00307E2B" w:rsidRPr="00B3471C" w:rsidRDefault="00307E2B" w:rsidP="00362DFE">
      <w:pPr>
        <w:jc w:val="both"/>
        <w:rPr>
          <w:rFonts w:eastAsia="MS PMincho"/>
          <w:b/>
          <w:smallCaps/>
          <w:sz w:val="20"/>
          <w:szCs w:val="20"/>
          <w:lang w:val="it-IT"/>
        </w:rPr>
      </w:pPr>
    </w:p>
    <w:p w14:paraId="5940672D" w14:textId="66F6C5CD" w:rsidR="00BA4173" w:rsidRPr="00B3471C" w:rsidRDefault="00BA4173" w:rsidP="00362DFE">
      <w:pPr>
        <w:tabs>
          <w:tab w:val="left" w:pos="6210"/>
          <w:tab w:val="left" w:pos="7350"/>
        </w:tabs>
        <w:rPr>
          <w:b/>
          <w:bCs/>
          <w:sz w:val="20"/>
          <w:szCs w:val="20"/>
          <w:lang w:val="it-IT"/>
        </w:rPr>
      </w:pPr>
      <w:r w:rsidRPr="00B3471C">
        <w:rPr>
          <w:b/>
          <w:bCs/>
          <w:sz w:val="20"/>
          <w:szCs w:val="20"/>
          <w:lang w:val="it-IT"/>
        </w:rPr>
        <w:t xml:space="preserve">Gr.1 M. </w:t>
      </w:r>
      <w:r w:rsidR="003947C7" w:rsidRPr="00B3471C">
        <w:rPr>
          <w:b/>
          <w:bCs/>
          <w:sz w:val="20"/>
          <w:szCs w:val="20"/>
          <w:lang w:val="it-IT"/>
        </w:rPr>
        <w:t>Riccardo VENTURI</w:t>
      </w:r>
      <w:r w:rsidRPr="00B3471C">
        <w:rPr>
          <w:b/>
          <w:bCs/>
          <w:sz w:val="20"/>
          <w:szCs w:val="20"/>
          <w:lang w:val="it-IT"/>
        </w:rPr>
        <w:tab/>
      </w:r>
    </w:p>
    <w:p w14:paraId="16C317CB" w14:textId="77777777" w:rsidR="00BA4173" w:rsidRPr="00B3471C" w:rsidRDefault="00BA4173" w:rsidP="00362DFE">
      <w:pPr>
        <w:tabs>
          <w:tab w:val="left" w:pos="6210"/>
          <w:tab w:val="left" w:pos="7350"/>
        </w:tabs>
        <w:rPr>
          <w:b/>
          <w:bCs/>
          <w:sz w:val="20"/>
          <w:szCs w:val="20"/>
          <w:lang w:val="it-IT"/>
        </w:rPr>
      </w:pPr>
    </w:p>
    <w:p w14:paraId="5574968B" w14:textId="7BB15B40" w:rsidR="00BA4173" w:rsidRPr="00B3471C" w:rsidRDefault="00BA4173" w:rsidP="00362DFE">
      <w:pPr>
        <w:tabs>
          <w:tab w:val="left" w:pos="6210"/>
          <w:tab w:val="left" w:pos="7350"/>
        </w:tabs>
        <w:rPr>
          <w:b/>
          <w:bCs/>
          <w:sz w:val="20"/>
          <w:szCs w:val="20"/>
        </w:rPr>
      </w:pPr>
      <w:r w:rsidRPr="00B3471C">
        <w:rPr>
          <w:b/>
          <w:bCs/>
          <w:sz w:val="20"/>
          <w:szCs w:val="20"/>
        </w:rPr>
        <w:t>Gr.2 Mme Célia HONORÉ</w:t>
      </w:r>
      <w:r w:rsidRPr="00B3471C">
        <w:rPr>
          <w:b/>
          <w:bCs/>
          <w:sz w:val="20"/>
          <w:szCs w:val="20"/>
        </w:rPr>
        <w:tab/>
      </w:r>
    </w:p>
    <w:p w14:paraId="74C03D7E" w14:textId="77777777" w:rsidR="00BA4173" w:rsidRPr="00B3471C" w:rsidRDefault="00BA4173" w:rsidP="00362DFE">
      <w:pPr>
        <w:tabs>
          <w:tab w:val="left" w:pos="6210"/>
          <w:tab w:val="left" w:pos="7350"/>
        </w:tabs>
        <w:rPr>
          <w:b/>
          <w:bCs/>
          <w:sz w:val="20"/>
          <w:szCs w:val="20"/>
        </w:rPr>
      </w:pPr>
    </w:p>
    <w:p w14:paraId="0E03F34D" w14:textId="5E06A5C7" w:rsidR="00BA4173" w:rsidRPr="00B3471C" w:rsidRDefault="00BA4173" w:rsidP="00362DFE">
      <w:pPr>
        <w:tabs>
          <w:tab w:val="left" w:pos="6210"/>
          <w:tab w:val="left" w:pos="7350"/>
        </w:tabs>
        <w:rPr>
          <w:b/>
          <w:bCs/>
          <w:sz w:val="20"/>
          <w:szCs w:val="20"/>
        </w:rPr>
      </w:pPr>
      <w:r w:rsidRPr="00B3471C">
        <w:rPr>
          <w:b/>
          <w:bCs/>
          <w:sz w:val="20"/>
          <w:szCs w:val="20"/>
        </w:rPr>
        <w:t>Gr.3 Mme Elitza DULGUEROVA</w:t>
      </w:r>
      <w:r w:rsidRPr="00B3471C">
        <w:rPr>
          <w:b/>
          <w:bCs/>
          <w:sz w:val="20"/>
          <w:szCs w:val="20"/>
        </w:rPr>
        <w:tab/>
      </w:r>
    </w:p>
    <w:p w14:paraId="49B6EA2E" w14:textId="77777777" w:rsidR="00BA4173" w:rsidRPr="00B3471C" w:rsidRDefault="00BA4173" w:rsidP="00362DFE">
      <w:pPr>
        <w:jc w:val="both"/>
        <w:rPr>
          <w:rStyle w:val="Aucun"/>
          <w:b/>
          <w:bCs/>
          <w:sz w:val="20"/>
          <w:szCs w:val="20"/>
        </w:rPr>
      </w:pPr>
    </w:p>
    <w:p w14:paraId="61D8E7C5" w14:textId="77777777" w:rsidR="00BA4173" w:rsidRPr="00B3471C" w:rsidRDefault="00BA4173" w:rsidP="00362DFE">
      <w:pPr>
        <w:jc w:val="both"/>
        <w:rPr>
          <w:rStyle w:val="Aucun"/>
          <w:b/>
          <w:bCs/>
          <w:sz w:val="20"/>
          <w:szCs w:val="20"/>
        </w:rPr>
      </w:pPr>
    </w:p>
    <w:p w14:paraId="6199E65D" w14:textId="77777777" w:rsidR="00264AFE" w:rsidRPr="00B3471C" w:rsidRDefault="00264AFE" w:rsidP="00362DFE">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eastAsia="Times New Roman"/>
          <w:sz w:val="20"/>
          <w:szCs w:val="20"/>
          <w:u w:color="000000"/>
        </w:rPr>
      </w:pPr>
      <w:r w:rsidRPr="00B3471C">
        <w:rPr>
          <w:sz w:val="20"/>
          <w:szCs w:val="20"/>
          <w:u w:color="000000"/>
        </w:rPr>
        <w:t>Ce cours porte sur l’art et la culture visuelle au XIX</w:t>
      </w:r>
      <w:r w:rsidRPr="00B3471C">
        <w:rPr>
          <w:sz w:val="20"/>
          <w:szCs w:val="20"/>
          <w:u w:color="000000"/>
          <w:vertAlign w:val="superscript"/>
        </w:rPr>
        <w:t>e</w:t>
      </w:r>
      <w:r w:rsidRPr="00B3471C">
        <w:rPr>
          <w:sz w:val="20"/>
          <w:szCs w:val="20"/>
          <w:u w:color="000000"/>
        </w:rPr>
        <w:t xml:space="preserve"> siècle dans le contexte européen, en particulier sur les pratiques, les discours artistiques et les paradoxes de la modernité. En employant des méthodes différentes et en joignant histoire et théorie de l’art, nous nous interrogerons notamment : sur les mutations du concept de l’art et de l’identité de l’artiste ; sur la question du réalisme ; sur les réactions des peintres face à la photographie et à la « reproductibilité » ; sur l’industrialisation accélérée d’une société capitaliste ; sur le rôle de la nature et du paysage et sur l’émergence d’une nouvelle sensibilité écologique. Nous examinerons dans un ordre chronologique différents moments qui font cristalliser ces débats et recherches artistiques, en interrogeant à chaque fois le rôle et la place que chaque contexte attribue à l’artiste, à l’œuvre, aux spectateurs/spectatrices. Nous réfléchirons ainsi aux relations entre art, société et politique, tout en cherchant à cerner ce qui, depuis le XIX</w:t>
      </w:r>
      <w:r w:rsidRPr="00B3471C">
        <w:rPr>
          <w:sz w:val="20"/>
          <w:szCs w:val="20"/>
          <w:u w:color="000000"/>
          <w:vertAlign w:val="superscript"/>
        </w:rPr>
        <w:t>e</w:t>
      </w:r>
      <w:r w:rsidRPr="00B3471C">
        <w:rPr>
          <w:sz w:val="20"/>
          <w:szCs w:val="20"/>
          <w:u w:color="000000"/>
        </w:rPr>
        <w:t xml:space="preserve"> siècle, informe notre actualité.</w:t>
      </w:r>
    </w:p>
    <w:p w14:paraId="68276B67" w14:textId="77777777" w:rsidR="00264AFE" w:rsidRPr="00B3471C" w:rsidRDefault="00264AFE" w:rsidP="00362DFE">
      <w:pPr>
        <w:pStyle w:val="Corps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Aucun"/>
          <w:rFonts w:ascii="Times New Roman" w:eastAsia="Arial Narrow" w:hAnsi="Times New Roman" w:cs="Times New Roman"/>
          <w:sz w:val="20"/>
          <w:szCs w:val="20"/>
        </w:rPr>
      </w:pPr>
    </w:p>
    <w:p w14:paraId="4B5044A8" w14:textId="77777777" w:rsidR="00264AFE" w:rsidRPr="00B3471C" w:rsidRDefault="00264AFE"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Aucun"/>
          <w:rFonts w:ascii="Times New Roman" w:hAnsi="Times New Roman" w:cs="Times New Roman"/>
          <w:sz w:val="20"/>
          <w:szCs w:val="20"/>
          <w:u w:color="00B0F0"/>
        </w:rPr>
      </w:pPr>
      <w:r w:rsidRPr="00B3471C">
        <w:rPr>
          <w:rStyle w:val="Aucun"/>
          <w:rFonts w:ascii="Times New Roman" w:hAnsi="Times New Roman" w:cs="Times New Roman"/>
          <w:b/>
          <w:bCs/>
          <w:sz w:val="20"/>
          <w:szCs w:val="20"/>
          <w:u w:color="00B0F0"/>
        </w:rPr>
        <w:t>Mode de contrôle</w:t>
      </w:r>
      <w:r w:rsidRPr="00B3471C">
        <w:rPr>
          <w:rStyle w:val="Aucun"/>
          <w:rFonts w:ascii="Times New Roman" w:hAnsi="Times New Roman" w:cs="Times New Roman"/>
          <w:sz w:val="20"/>
          <w:szCs w:val="20"/>
          <w:u w:color="00B0F0"/>
        </w:rPr>
        <w:t> : partiel.</w:t>
      </w:r>
    </w:p>
    <w:p w14:paraId="6B653AF4" w14:textId="77777777" w:rsidR="00827046" w:rsidRPr="00B3471C" w:rsidRDefault="00827046" w:rsidP="00362DFE">
      <w:pPr>
        <w:jc w:val="both"/>
        <w:rPr>
          <w:rFonts w:eastAsia="MS PMincho"/>
          <w:sz w:val="20"/>
          <w:szCs w:val="20"/>
        </w:rPr>
      </w:pPr>
    </w:p>
    <w:p w14:paraId="383ABC14" w14:textId="47A255EA" w:rsidR="00307E2B" w:rsidRPr="00B3471C" w:rsidRDefault="00264AFE" w:rsidP="00362DFE">
      <w:pPr>
        <w:jc w:val="center"/>
        <w:rPr>
          <w:rFonts w:eastAsia="MS PMincho"/>
          <w:sz w:val="20"/>
          <w:szCs w:val="20"/>
        </w:rPr>
      </w:pPr>
      <w:r w:rsidRPr="00B3471C">
        <w:rPr>
          <w:rFonts w:eastAsia="MS PMincho"/>
          <w:sz w:val="20"/>
          <w:szCs w:val="20"/>
        </w:rPr>
        <w:t>*****</w:t>
      </w:r>
    </w:p>
    <w:p w14:paraId="404E112D" w14:textId="77777777" w:rsidR="00307E2B" w:rsidRPr="00B3471C" w:rsidRDefault="00307E2B" w:rsidP="00362DFE">
      <w:pPr>
        <w:jc w:val="both"/>
        <w:rPr>
          <w:rFonts w:eastAsia="MS PMincho"/>
          <w:sz w:val="20"/>
          <w:szCs w:val="20"/>
        </w:rPr>
      </w:pPr>
    </w:p>
    <w:p w14:paraId="05EAD7E6" w14:textId="5D5DB94A" w:rsidR="00EE3742" w:rsidRPr="006F6F93" w:rsidRDefault="003C40F4" w:rsidP="009E1A0E">
      <w:pPr>
        <w:pBdr>
          <w:bottom w:val="single" w:sz="4" w:space="1" w:color="auto"/>
        </w:pBdr>
        <w:rPr>
          <w:rFonts w:eastAsia="MS PMincho"/>
          <w:b/>
          <w:sz w:val="20"/>
          <w:szCs w:val="20"/>
        </w:rPr>
      </w:pPr>
      <w:r w:rsidRPr="006F6F93">
        <w:rPr>
          <w:b/>
          <w:bCs/>
          <w:sz w:val="20"/>
          <w:szCs w:val="20"/>
        </w:rPr>
        <w:t xml:space="preserve">EP D1011414 </w:t>
      </w:r>
      <w:r w:rsidR="00307E2B" w:rsidRPr="006F6F93">
        <w:rPr>
          <w:rFonts w:eastAsia="MS PMincho"/>
          <w:b/>
          <w:sz w:val="20"/>
          <w:szCs w:val="20"/>
        </w:rPr>
        <w:t>– Philosophie de l</w:t>
      </w:r>
      <w:r w:rsidR="0097482D" w:rsidRPr="006F6F93">
        <w:rPr>
          <w:rFonts w:eastAsia="MS PMincho"/>
          <w:b/>
          <w:sz w:val="20"/>
          <w:szCs w:val="20"/>
        </w:rPr>
        <w:t>’</w:t>
      </w:r>
      <w:r w:rsidR="00307E2B" w:rsidRPr="006F6F93">
        <w:rPr>
          <w:rFonts w:eastAsia="MS PMincho"/>
          <w:b/>
          <w:sz w:val="20"/>
          <w:szCs w:val="20"/>
        </w:rPr>
        <w:t>art</w:t>
      </w:r>
      <w:r w:rsidR="00BF0F06" w:rsidRPr="006F6F93">
        <w:rPr>
          <w:rFonts w:eastAsia="MS PMincho"/>
          <w:b/>
          <w:sz w:val="20"/>
          <w:szCs w:val="20"/>
        </w:rPr>
        <w:t xml:space="preserve"> (3 ECTS)</w:t>
      </w:r>
    </w:p>
    <w:p w14:paraId="258F9729" w14:textId="2D545EF3" w:rsidR="007B44BE" w:rsidRPr="00B3471C" w:rsidRDefault="007B44BE" w:rsidP="009E1A0E">
      <w:pPr>
        <w:pBdr>
          <w:bottom w:val="single" w:sz="4" w:space="1" w:color="auto"/>
        </w:pBdr>
        <w:rPr>
          <w:rFonts w:eastAsia="MS PMincho"/>
          <w:b/>
          <w:sz w:val="20"/>
          <w:szCs w:val="20"/>
          <w:lang w:val="it-IT"/>
        </w:rPr>
      </w:pPr>
      <w:r w:rsidRPr="00B3471C">
        <w:rPr>
          <w:rFonts w:eastAsia="MS PMincho"/>
          <w:b/>
          <w:sz w:val="20"/>
          <w:szCs w:val="20"/>
          <w:lang w:val="it-IT"/>
        </w:rPr>
        <w:t xml:space="preserve">Enseignante coordinatrice : </w:t>
      </w:r>
      <w:r w:rsidR="00CD0DE7" w:rsidRPr="00B3471C">
        <w:rPr>
          <w:rFonts w:eastAsia="MS PMincho"/>
          <w:b/>
          <w:sz w:val="20"/>
          <w:szCs w:val="20"/>
          <w:lang w:val="it-IT"/>
        </w:rPr>
        <w:t>Chiara Palermo</w:t>
      </w:r>
    </w:p>
    <w:p w14:paraId="10A6B732" w14:textId="77777777" w:rsidR="00307E2B" w:rsidRPr="00B3471C" w:rsidRDefault="00307E2B" w:rsidP="00362DFE">
      <w:pPr>
        <w:jc w:val="both"/>
        <w:rPr>
          <w:rFonts w:eastAsia="MS PMincho"/>
          <w:b/>
          <w:smallCaps/>
          <w:sz w:val="20"/>
          <w:szCs w:val="20"/>
          <w:lang w:val="it-IT"/>
        </w:rPr>
      </w:pPr>
    </w:p>
    <w:p w14:paraId="758287FF" w14:textId="42421020" w:rsidR="00BA4173" w:rsidRPr="00B3471C" w:rsidRDefault="005154BB" w:rsidP="00362DFE">
      <w:pPr>
        <w:tabs>
          <w:tab w:val="left" w:pos="6210"/>
          <w:tab w:val="left" w:pos="7350"/>
        </w:tabs>
        <w:rPr>
          <w:b/>
          <w:bCs/>
          <w:sz w:val="20"/>
          <w:szCs w:val="20"/>
          <w:shd w:val="clear" w:color="auto" w:fill="FFFF00"/>
          <w:lang w:val="it-IT"/>
        </w:rPr>
      </w:pPr>
      <w:r w:rsidRPr="00B3471C">
        <w:rPr>
          <w:b/>
          <w:bCs/>
          <w:sz w:val="20"/>
          <w:szCs w:val="20"/>
          <w:lang w:val="it-IT"/>
        </w:rPr>
        <w:t xml:space="preserve">Gr. 1 </w:t>
      </w:r>
      <w:r w:rsidR="00BA4173" w:rsidRPr="00B3471C">
        <w:rPr>
          <w:b/>
          <w:bCs/>
          <w:sz w:val="20"/>
          <w:szCs w:val="20"/>
          <w:lang w:val="it-IT"/>
        </w:rPr>
        <w:t>Neli DOBREVA</w:t>
      </w:r>
      <w:r w:rsidR="009E1A0E">
        <w:rPr>
          <w:b/>
          <w:bCs/>
          <w:sz w:val="20"/>
          <w:szCs w:val="20"/>
          <w:lang w:val="it-IT"/>
        </w:rPr>
        <w:t xml:space="preserve"> </w:t>
      </w:r>
      <w:r w:rsidR="009E1A0E" w:rsidRPr="009E1A0E">
        <w:rPr>
          <w:sz w:val="20"/>
          <w:szCs w:val="20"/>
          <w:lang w:val="it-IT"/>
        </w:rPr>
        <w:t>- Lundi 9h-11h - AMPHI</w:t>
      </w:r>
      <w:r w:rsidR="00BA4173" w:rsidRPr="00B3471C">
        <w:rPr>
          <w:b/>
          <w:bCs/>
          <w:sz w:val="20"/>
          <w:szCs w:val="20"/>
          <w:lang w:val="it-IT"/>
        </w:rPr>
        <w:tab/>
      </w:r>
    </w:p>
    <w:p w14:paraId="2BA8491C" w14:textId="77777777" w:rsidR="00BA4173" w:rsidRPr="00B3471C" w:rsidRDefault="00BA4173" w:rsidP="00362DFE">
      <w:pPr>
        <w:tabs>
          <w:tab w:val="left" w:pos="6210"/>
          <w:tab w:val="left" w:pos="7350"/>
        </w:tabs>
        <w:rPr>
          <w:b/>
          <w:bCs/>
          <w:sz w:val="20"/>
          <w:szCs w:val="20"/>
          <w:shd w:val="clear" w:color="auto" w:fill="FFFF00"/>
          <w:lang w:val="it-IT"/>
        </w:rPr>
      </w:pPr>
    </w:p>
    <w:p w14:paraId="72097A3B" w14:textId="64E00CD0" w:rsidR="00BA4173" w:rsidRPr="00B3471C" w:rsidRDefault="005154BB" w:rsidP="00362DFE">
      <w:pPr>
        <w:tabs>
          <w:tab w:val="left" w:pos="6210"/>
          <w:tab w:val="left" w:pos="7350"/>
        </w:tabs>
        <w:rPr>
          <w:b/>
          <w:bCs/>
          <w:sz w:val="20"/>
          <w:szCs w:val="20"/>
          <w:shd w:val="clear" w:color="auto" w:fill="FFFF00"/>
          <w:lang w:val="it-IT"/>
        </w:rPr>
      </w:pPr>
      <w:r w:rsidRPr="00B3471C">
        <w:rPr>
          <w:b/>
          <w:bCs/>
          <w:sz w:val="20"/>
          <w:szCs w:val="20"/>
          <w:lang w:val="it-IT"/>
        </w:rPr>
        <w:t xml:space="preserve">Gr. 2 </w:t>
      </w:r>
      <w:r w:rsidR="00BB1CAF" w:rsidRPr="00B3471C">
        <w:rPr>
          <w:b/>
          <w:bCs/>
          <w:sz w:val="20"/>
          <w:szCs w:val="20"/>
          <w:lang w:val="it-IT"/>
        </w:rPr>
        <w:t>Neli DOBREVA</w:t>
      </w:r>
      <w:r w:rsidR="009E1A0E">
        <w:rPr>
          <w:b/>
          <w:bCs/>
          <w:sz w:val="20"/>
          <w:szCs w:val="20"/>
          <w:lang w:val="it-IT"/>
        </w:rPr>
        <w:t xml:space="preserve"> </w:t>
      </w:r>
      <w:r w:rsidR="009E1A0E" w:rsidRPr="009E1A0E">
        <w:rPr>
          <w:sz w:val="20"/>
          <w:szCs w:val="20"/>
          <w:lang w:val="it-IT"/>
        </w:rPr>
        <w:t>- Mercredi 11h-13h - AMPHI</w:t>
      </w:r>
      <w:r w:rsidR="00BA4173" w:rsidRPr="00B3471C">
        <w:rPr>
          <w:b/>
          <w:bCs/>
          <w:sz w:val="20"/>
          <w:szCs w:val="20"/>
          <w:lang w:val="it-IT"/>
        </w:rPr>
        <w:tab/>
      </w:r>
    </w:p>
    <w:p w14:paraId="70A31913" w14:textId="77777777" w:rsidR="00BA4173" w:rsidRPr="00B3471C" w:rsidRDefault="00BA4173" w:rsidP="00362DFE">
      <w:pPr>
        <w:tabs>
          <w:tab w:val="left" w:pos="6210"/>
          <w:tab w:val="left" w:pos="7350"/>
        </w:tabs>
        <w:rPr>
          <w:b/>
          <w:bCs/>
          <w:sz w:val="20"/>
          <w:szCs w:val="20"/>
          <w:shd w:val="clear" w:color="auto" w:fill="FFFF00"/>
          <w:lang w:val="it-IT"/>
        </w:rPr>
      </w:pPr>
    </w:p>
    <w:p w14:paraId="3C05E09E" w14:textId="3C05AF97" w:rsidR="00BA4173" w:rsidRPr="00B3471C" w:rsidRDefault="005154BB" w:rsidP="00362DFE">
      <w:pPr>
        <w:tabs>
          <w:tab w:val="left" w:pos="6210"/>
          <w:tab w:val="left" w:pos="7350"/>
        </w:tabs>
        <w:rPr>
          <w:b/>
          <w:bCs/>
          <w:sz w:val="20"/>
          <w:szCs w:val="20"/>
          <w:lang w:val="it-IT"/>
        </w:rPr>
      </w:pPr>
      <w:r w:rsidRPr="00B3471C">
        <w:rPr>
          <w:b/>
          <w:bCs/>
          <w:sz w:val="20"/>
          <w:szCs w:val="20"/>
          <w:lang w:val="it-IT"/>
        </w:rPr>
        <w:t xml:space="preserve">Gr. 3 </w:t>
      </w:r>
      <w:r w:rsidR="00BA4173" w:rsidRPr="00B3471C">
        <w:rPr>
          <w:b/>
          <w:bCs/>
          <w:sz w:val="20"/>
          <w:szCs w:val="20"/>
          <w:lang w:val="it-IT"/>
        </w:rPr>
        <w:t xml:space="preserve">Chiara PALERMO </w:t>
      </w:r>
      <w:r w:rsidR="00C542F9" w:rsidRPr="00C542F9">
        <w:rPr>
          <w:sz w:val="20"/>
          <w:szCs w:val="20"/>
          <w:lang w:val="it-IT"/>
        </w:rPr>
        <w:t>et</w:t>
      </w:r>
      <w:r w:rsidR="00BA4173" w:rsidRPr="00B3471C">
        <w:rPr>
          <w:b/>
          <w:bCs/>
          <w:sz w:val="20"/>
          <w:szCs w:val="20"/>
          <w:lang w:val="it-IT"/>
        </w:rPr>
        <w:t xml:space="preserve"> Yulia TSUTSEROVA</w:t>
      </w:r>
      <w:r w:rsidR="009E1A0E">
        <w:rPr>
          <w:b/>
          <w:bCs/>
          <w:sz w:val="20"/>
          <w:szCs w:val="20"/>
          <w:lang w:val="it-IT"/>
        </w:rPr>
        <w:t xml:space="preserve"> </w:t>
      </w:r>
      <w:r w:rsidR="009E1A0E" w:rsidRPr="009E1A0E">
        <w:rPr>
          <w:sz w:val="20"/>
          <w:szCs w:val="20"/>
          <w:lang w:val="it-IT"/>
        </w:rPr>
        <w:t>- Jeudi 15h-17h - AMPHI</w:t>
      </w:r>
      <w:r w:rsidR="00BA4173" w:rsidRPr="00B3471C">
        <w:rPr>
          <w:b/>
          <w:bCs/>
          <w:sz w:val="20"/>
          <w:szCs w:val="20"/>
          <w:lang w:val="it-IT"/>
        </w:rPr>
        <w:tab/>
      </w:r>
    </w:p>
    <w:p w14:paraId="25CCE1BA" w14:textId="77777777" w:rsidR="00BA4173" w:rsidRPr="00B3471C" w:rsidRDefault="00BA4173" w:rsidP="00362DFE">
      <w:pPr>
        <w:jc w:val="both"/>
        <w:rPr>
          <w:rFonts w:eastAsia="MS PMincho"/>
          <w:sz w:val="20"/>
          <w:szCs w:val="20"/>
          <w:lang w:val="it-IT"/>
        </w:rPr>
      </w:pPr>
    </w:p>
    <w:p w14:paraId="66031836" w14:textId="75C02B57" w:rsidR="003C40F4" w:rsidRPr="00C17DEF" w:rsidRDefault="009E1A0E" w:rsidP="009E1A0E">
      <w:pPr>
        <w:jc w:val="both"/>
        <w:rPr>
          <w:rFonts w:eastAsia="MS PMincho"/>
          <w:b/>
          <w:bCs/>
          <w:sz w:val="20"/>
          <w:szCs w:val="20"/>
        </w:rPr>
      </w:pPr>
      <w:r w:rsidRPr="00C17DEF">
        <w:rPr>
          <w:rFonts w:eastAsia="MS PMincho"/>
          <w:b/>
          <w:bCs/>
          <w:sz w:val="20"/>
          <w:szCs w:val="20"/>
        </w:rPr>
        <w:t xml:space="preserve">Descriptif : </w:t>
      </w:r>
      <w:r w:rsidR="003C40F4" w:rsidRPr="00B3471C">
        <w:rPr>
          <w:b/>
          <w:bCs/>
          <w:color w:val="000000"/>
          <w:sz w:val="20"/>
          <w:szCs w:val="20"/>
        </w:rPr>
        <w:t>Introduction à l’esthétique – de Kant aux enjeux contemporains</w:t>
      </w:r>
    </w:p>
    <w:p w14:paraId="1FC4B080" w14:textId="77777777" w:rsidR="003C40F4" w:rsidRPr="00B3471C" w:rsidRDefault="003C40F4" w:rsidP="00362DFE">
      <w:pPr>
        <w:pStyle w:val="NormalWeb"/>
        <w:spacing w:before="0" w:beforeAutospacing="0" w:after="0" w:afterAutospacing="0"/>
        <w:ind w:right="60"/>
        <w:jc w:val="both"/>
        <w:rPr>
          <w:sz w:val="20"/>
          <w:szCs w:val="20"/>
        </w:rPr>
      </w:pPr>
      <w:r w:rsidRPr="00B3471C">
        <w:rPr>
          <w:color w:val="000000"/>
          <w:sz w:val="20"/>
          <w:szCs w:val="20"/>
        </w:rPr>
        <w:t xml:space="preserve">L’objectif de ce cours est d’introduire une analyse de la </w:t>
      </w:r>
      <w:r w:rsidRPr="00B3471C">
        <w:rPr>
          <w:i/>
          <w:iCs/>
          <w:color w:val="000000"/>
          <w:sz w:val="20"/>
          <w:szCs w:val="20"/>
        </w:rPr>
        <w:t>Critique de la faculté de juger</w:t>
      </w:r>
      <w:r w:rsidRPr="00B3471C">
        <w:rPr>
          <w:color w:val="000000"/>
          <w:sz w:val="20"/>
          <w:szCs w:val="20"/>
        </w:rPr>
        <w:t xml:space="preserve"> (1790) de Kant, mais aussi d’explorer des questionnements les plus fondamentaux de l’esthétique : comment peut-on définir la beauté ? Peut-on définir le sublime ? Quel est le rôle du spectateur ? Dans un premier temps, nous élargissons cette réflexion en nous appuyant sur les propos des historiens de l’art, tels que Winckelmann et Lessing. Ensuite, le cours explore les enjeux de la réflexion de Kant dans l’histoire de l’esthétique et, par le biais d’une interrogation impliquant d’autres disciplines philosophiques, notamment l’éthique, l’épistémologie et les théories de la connaissance, nous pourrons saisir ainsi le statut et le rôle qu'occupe l’esthétique dans le débat philosophique actuel. En tant qu'étude des formes sensibles et de la manière dont elles nous affectent, l’esthétique demeure essentielle pour un dialogue interdisciplinaire sur les émotions, la fiction et le langage. Il s’agit de redéfinir, par cette discipline, le rapport entre le sujet et le monde et, par-là, de repenser aussi l’imaginaire de notre rapport à l’environnement.</w:t>
      </w:r>
    </w:p>
    <w:p w14:paraId="57B3F305" w14:textId="77777777" w:rsidR="003C40F4" w:rsidRPr="00B3471C" w:rsidRDefault="003C40F4" w:rsidP="00362DFE">
      <w:pPr>
        <w:jc w:val="both"/>
        <w:rPr>
          <w:b/>
          <w:bCs/>
          <w:sz w:val="20"/>
          <w:szCs w:val="20"/>
        </w:rPr>
      </w:pPr>
    </w:p>
    <w:p w14:paraId="76DC65F1" w14:textId="684B9506" w:rsidR="003C40F4" w:rsidRPr="009E1A0E" w:rsidRDefault="003C40F4" w:rsidP="00362DFE">
      <w:pPr>
        <w:jc w:val="both"/>
        <w:rPr>
          <w:b/>
          <w:bCs/>
          <w:sz w:val="20"/>
          <w:szCs w:val="20"/>
        </w:rPr>
      </w:pPr>
      <w:r w:rsidRPr="00B3471C">
        <w:rPr>
          <w:b/>
          <w:bCs/>
          <w:sz w:val="20"/>
          <w:szCs w:val="20"/>
        </w:rPr>
        <w:t>Bibliographie indicative</w:t>
      </w:r>
    </w:p>
    <w:p w14:paraId="003FCEE8" w14:textId="77777777" w:rsidR="003C40F4" w:rsidRPr="00B3471C" w:rsidRDefault="003C40F4" w:rsidP="00362DFE">
      <w:pPr>
        <w:jc w:val="both"/>
        <w:rPr>
          <w:sz w:val="20"/>
          <w:szCs w:val="20"/>
        </w:rPr>
      </w:pPr>
      <w:r w:rsidRPr="00B3471C">
        <w:rPr>
          <w:sz w:val="20"/>
          <w:szCs w:val="20"/>
          <w:lang w:eastAsia="it-IT"/>
        </w:rPr>
        <w:t>Burke</w:t>
      </w:r>
      <w:r w:rsidRPr="00B3471C">
        <w:rPr>
          <w:sz w:val="20"/>
          <w:szCs w:val="20"/>
        </w:rPr>
        <w:t xml:space="preserve"> E. </w:t>
      </w:r>
      <w:r w:rsidRPr="00B3471C">
        <w:rPr>
          <w:i/>
          <w:iCs/>
          <w:sz w:val="20"/>
          <w:szCs w:val="20"/>
        </w:rPr>
        <w:t>Recherche philosophique sur l’origine de nos idées du sublime et du beau</w:t>
      </w:r>
      <w:r w:rsidRPr="00B3471C">
        <w:rPr>
          <w:sz w:val="20"/>
          <w:szCs w:val="20"/>
        </w:rPr>
        <w:t>, (1757), Vrin, 1998.</w:t>
      </w:r>
    </w:p>
    <w:p w14:paraId="2AF1539A" w14:textId="77777777" w:rsidR="003C40F4" w:rsidRPr="00B3471C" w:rsidRDefault="003C40F4" w:rsidP="00362DFE">
      <w:pPr>
        <w:jc w:val="both"/>
        <w:rPr>
          <w:sz w:val="20"/>
          <w:szCs w:val="20"/>
          <w:lang w:eastAsia="it-IT"/>
        </w:rPr>
      </w:pPr>
      <w:r w:rsidRPr="00B3471C">
        <w:rPr>
          <w:sz w:val="20"/>
          <w:szCs w:val="20"/>
          <w:lang w:eastAsia="it-IT"/>
        </w:rPr>
        <w:t xml:space="preserve">Kant, I, </w:t>
      </w:r>
      <w:r w:rsidRPr="00B3471C">
        <w:rPr>
          <w:i/>
          <w:iCs/>
          <w:sz w:val="20"/>
          <w:szCs w:val="20"/>
          <w:lang w:eastAsia="it-IT"/>
        </w:rPr>
        <w:t>Critique de la faculté de juger</w:t>
      </w:r>
      <w:r w:rsidRPr="00B3471C">
        <w:rPr>
          <w:sz w:val="20"/>
          <w:szCs w:val="20"/>
          <w:lang w:eastAsia="it-IT"/>
        </w:rPr>
        <w:t xml:space="preserve">, trad. P. Guyer e </w:t>
      </w:r>
      <w:proofErr w:type="spellStart"/>
      <w:r w:rsidRPr="00B3471C">
        <w:rPr>
          <w:sz w:val="20"/>
          <w:szCs w:val="20"/>
          <w:lang w:eastAsia="it-IT"/>
        </w:rPr>
        <w:t>E</w:t>
      </w:r>
      <w:proofErr w:type="spellEnd"/>
      <w:r w:rsidRPr="00B3471C">
        <w:rPr>
          <w:sz w:val="20"/>
          <w:szCs w:val="20"/>
          <w:lang w:eastAsia="it-IT"/>
        </w:rPr>
        <w:t>. Matthes, Vrin, Paris, 1998.</w:t>
      </w:r>
    </w:p>
    <w:p w14:paraId="07211311" w14:textId="2893A620" w:rsidR="003C40F4" w:rsidRPr="00B3471C" w:rsidRDefault="003C40F4" w:rsidP="00362DFE">
      <w:pPr>
        <w:jc w:val="both"/>
        <w:rPr>
          <w:sz w:val="20"/>
          <w:szCs w:val="20"/>
        </w:rPr>
      </w:pPr>
      <w:r w:rsidRPr="00B3471C">
        <w:rPr>
          <w:sz w:val="20"/>
          <w:szCs w:val="20"/>
        </w:rPr>
        <w:t xml:space="preserve">Rancière, J., </w:t>
      </w:r>
      <w:r w:rsidRPr="00B3471C">
        <w:rPr>
          <w:i/>
          <w:iCs/>
          <w:sz w:val="20"/>
          <w:szCs w:val="20"/>
        </w:rPr>
        <w:t>Le temps du paysage. À l’origine de la révolution esthétique</w:t>
      </w:r>
      <w:r w:rsidRPr="00B3471C">
        <w:rPr>
          <w:sz w:val="20"/>
          <w:szCs w:val="20"/>
        </w:rPr>
        <w:t>, la Fabrique, Paris 2020.</w:t>
      </w:r>
    </w:p>
    <w:p w14:paraId="1AE5260E" w14:textId="228C5DA4" w:rsidR="003C40F4" w:rsidRPr="00B3471C" w:rsidRDefault="003C40F4" w:rsidP="00362DFE">
      <w:pPr>
        <w:jc w:val="both"/>
        <w:rPr>
          <w:sz w:val="20"/>
          <w:szCs w:val="20"/>
          <w:lang w:eastAsia="it-IT"/>
        </w:rPr>
      </w:pPr>
      <w:r w:rsidRPr="00B3471C">
        <w:rPr>
          <w:sz w:val="20"/>
          <w:szCs w:val="20"/>
          <w:lang w:eastAsia="it-IT"/>
        </w:rPr>
        <w:t xml:space="preserve">Ritter, J., </w:t>
      </w:r>
      <w:r w:rsidRPr="00B3471C">
        <w:rPr>
          <w:i/>
          <w:iCs/>
          <w:sz w:val="20"/>
          <w:szCs w:val="20"/>
          <w:lang w:eastAsia="it-IT"/>
        </w:rPr>
        <w:t xml:space="preserve">Fonction de l’esthétique dans la </w:t>
      </w:r>
      <w:proofErr w:type="spellStart"/>
      <w:r w:rsidRPr="00B3471C">
        <w:rPr>
          <w:i/>
          <w:iCs/>
          <w:sz w:val="20"/>
          <w:szCs w:val="20"/>
          <w:lang w:eastAsia="it-IT"/>
        </w:rPr>
        <w:t>societé</w:t>
      </w:r>
      <w:proofErr w:type="spellEnd"/>
      <w:r w:rsidRPr="00B3471C">
        <w:rPr>
          <w:i/>
          <w:iCs/>
          <w:sz w:val="20"/>
          <w:szCs w:val="20"/>
          <w:lang w:eastAsia="it-IT"/>
        </w:rPr>
        <w:t xml:space="preserve"> modern</w:t>
      </w:r>
      <w:r w:rsidRPr="00B3471C">
        <w:rPr>
          <w:sz w:val="20"/>
          <w:szCs w:val="20"/>
          <w:lang w:eastAsia="it-IT"/>
        </w:rPr>
        <w:t>, Parenthèses, Marseille 2022.</w:t>
      </w:r>
    </w:p>
    <w:p w14:paraId="63F1A75F" w14:textId="77777777" w:rsidR="003C40F4" w:rsidRPr="00B3471C" w:rsidRDefault="003C40F4" w:rsidP="00362DFE">
      <w:pPr>
        <w:jc w:val="both"/>
        <w:rPr>
          <w:sz w:val="20"/>
          <w:szCs w:val="20"/>
          <w:lang w:eastAsia="it-IT"/>
        </w:rPr>
      </w:pPr>
      <w:r w:rsidRPr="00B3471C">
        <w:rPr>
          <w:sz w:val="20"/>
          <w:szCs w:val="20"/>
          <w:lang w:eastAsia="it-IT"/>
        </w:rPr>
        <w:t>Estelle Zhong Mengual, Apprendre à voir. Le point de vue du vivant, « De l’ennui à l’enquête : apprendre à voir le sens », Actes Sud, Arles, 2021.</w:t>
      </w:r>
    </w:p>
    <w:p w14:paraId="7FD9761B" w14:textId="59B39723" w:rsidR="00DB4119" w:rsidRPr="009E1A0E" w:rsidRDefault="003C40F4" w:rsidP="00362DFE">
      <w:pPr>
        <w:jc w:val="both"/>
        <w:rPr>
          <w:sz w:val="20"/>
          <w:szCs w:val="20"/>
          <w:lang w:eastAsia="it-IT"/>
        </w:rPr>
      </w:pPr>
      <w:r w:rsidRPr="00B3471C">
        <w:rPr>
          <w:sz w:val="20"/>
          <w:szCs w:val="20"/>
          <w:lang w:eastAsia="it-IT"/>
        </w:rPr>
        <w:t>Carlson Allan, « L’appréciation esthétique de l’environnement naturel », dans Hicham-Stéphane et Yann Lafolie (</w:t>
      </w:r>
      <w:proofErr w:type="spellStart"/>
      <w:r w:rsidRPr="00B3471C">
        <w:rPr>
          <w:sz w:val="20"/>
          <w:szCs w:val="20"/>
          <w:lang w:eastAsia="it-IT"/>
        </w:rPr>
        <w:t>dir</w:t>
      </w:r>
      <w:proofErr w:type="spellEnd"/>
      <w:r w:rsidRPr="00B3471C">
        <w:rPr>
          <w:sz w:val="20"/>
          <w:szCs w:val="20"/>
          <w:lang w:eastAsia="it-IT"/>
        </w:rPr>
        <w:t xml:space="preserve">.), </w:t>
      </w:r>
      <w:r w:rsidRPr="00B3471C">
        <w:rPr>
          <w:i/>
          <w:iCs/>
          <w:sz w:val="20"/>
          <w:szCs w:val="20"/>
          <w:lang w:eastAsia="it-IT"/>
        </w:rPr>
        <w:t>Esthétique de l’environnement. Appréciation, connaissance et devoir</w:t>
      </w:r>
      <w:r w:rsidRPr="00B3471C">
        <w:rPr>
          <w:sz w:val="20"/>
          <w:szCs w:val="20"/>
          <w:lang w:eastAsia="it-IT"/>
        </w:rPr>
        <w:t>, trad. Hicham-Stéphane Afeissa, Paris, Vrin, 2015, p. 55-84</w:t>
      </w:r>
    </w:p>
    <w:p w14:paraId="1B310CD8" w14:textId="77777777"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lastRenderedPageBreak/>
        <w:t>*****</w:t>
      </w:r>
    </w:p>
    <w:p w14:paraId="0A40728B" w14:textId="77777777" w:rsidR="002D4150" w:rsidRPr="00B3471C" w:rsidRDefault="002D4150" w:rsidP="00362DFE">
      <w:pPr>
        <w:jc w:val="both"/>
        <w:rPr>
          <w:rFonts w:eastAsia="MS PMincho"/>
          <w:sz w:val="20"/>
          <w:szCs w:val="20"/>
        </w:rPr>
      </w:pPr>
    </w:p>
    <w:p w14:paraId="22A4ECAD" w14:textId="77777777" w:rsidR="00BA4173" w:rsidRPr="00B3471C" w:rsidRDefault="00BA4173" w:rsidP="00362DFE">
      <w:pPr>
        <w:pBdr>
          <w:bottom w:val="single" w:sz="4" w:space="1" w:color="auto"/>
        </w:pBdr>
        <w:jc w:val="right"/>
        <w:rPr>
          <w:b/>
          <w:bCs/>
          <w:sz w:val="20"/>
          <w:szCs w:val="20"/>
        </w:rPr>
      </w:pPr>
    </w:p>
    <w:p w14:paraId="08DD1F5D" w14:textId="65B7623D" w:rsidR="00BA4173" w:rsidRPr="006F6F93" w:rsidRDefault="00BA4173" w:rsidP="009E1A0E">
      <w:pPr>
        <w:pBdr>
          <w:bottom w:val="single" w:sz="4" w:space="1" w:color="auto"/>
        </w:pBdr>
        <w:rPr>
          <w:rFonts w:eastAsia="MS PMincho"/>
          <w:b/>
          <w:sz w:val="20"/>
          <w:szCs w:val="20"/>
        </w:rPr>
      </w:pPr>
      <w:r w:rsidRPr="006F6F93">
        <w:rPr>
          <w:b/>
          <w:bCs/>
          <w:sz w:val="20"/>
          <w:szCs w:val="20"/>
        </w:rPr>
        <w:t>EP D1010825 Théorie de l’art : approche des œuvres 2</w:t>
      </w:r>
      <w:r w:rsidRPr="006F6F93">
        <w:rPr>
          <w:rFonts w:eastAsia="MS PMincho"/>
          <w:b/>
          <w:sz w:val="20"/>
          <w:szCs w:val="20"/>
        </w:rPr>
        <w:t xml:space="preserve"> </w:t>
      </w:r>
      <w:r w:rsidR="00BF0F06" w:rsidRPr="006F6F93">
        <w:rPr>
          <w:rFonts w:eastAsia="MS PMincho"/>
          <w:b/>
          <w:sz w:val="20"/>
          <w:szCs w:val="20"/>
        </w:rPr>
        <w:t>(</w:t>
      </w:r>
      <w:r w:rsidR="000704F3" w:rsidRPr="006F6F93">
        <w:rPr>
          <w:rFonts w:eastAsia="MS PMincho"/>
          <w:b/>
          <w:sz w:val="20"/>
          <w:szCs w:val="20"/>
        </w:rPr>
        <w:t>2</w:t>
      </w:r>
      <w:r w:rsidR="00BF0F06" w:rsidRPr="006F6F93">
        <w:rPr>
          <w:rFonts w:eastAsia="MS PMincho"/>
          <w:b/>
          <w:sz w:val="20"/>
          <w:szCs w:val="20"/>
        </w:rPr>
        <w:t xml:space="preserve"> ECTS)</w:t>
      </w:r>
      <w:r w:rsidRPr="006F6F93">
        <w:rPr>
          <w:rFonts w:eastAsia="MS PMincho"/>
          <w:b/>
          <w:sz w:val="20"/>
          <w:szCs w:val="20"/>
        </w:rPr>
        <w:t xml:space="preserve"> </w:t>
      </w:r>
    </w:p>
    <w:p w14:paraId="228C9494" w14:textId="0488FB73" w:rsidR="00BA4173" w:rsidRPr="00B3471C" w:rsidRDefault="00BA4173" w:rsidP="009E1A0E">
      <w:pPr>
        <w:pBdr>
          <w:bottom w:val="single" w:sz="4" w:space="1" w:color="auto"/>
        </w:pBdr>
        <w:rPr>
          <w:rFonts w:eastAsia="MS PMincho"/>
          <w:b/>
          <w:sz w:val="20"/>
          <w:szCs w:val="20"/>
        </w:rPr>
      </w:pPr>
      <w:r w:rsidRPr="00B3471C">
        <w:rPr>
          <w:rFonts w:eastAsia="MS PMincho"/>
          <w:b/>
          <w:sz w:val="20"/>
          <w:szCs w:val="20"/>
        </w:rPr>
        <w:t xml:space="preserve">Enseignante coordinatrice : Chiara </w:t>
      </w:r>
      <w:proofErr w:type="spellStart"/>
      <w:r w:rsidRPr="00B3471C">
        <w:rPr>
          <w:rFonts w:eastAsia="MS PMincho"/>
          <w:b/>
          <w:sz w:val="20"/>
          <w:szCs w:val="20"/>
        </w:rPr>
        <w:t>Palermo</w:t>
      </w:r>
      <w:proofErr w:type="spellEnd"/>
    </w:p>
    <w:p w14:paraId="17E8754E" w14:textId="77777777" w:rsidR="00307E2B" w:rsidRPr="00B3471C" w:rsidRDefault="00307E2B" w:rsidP="00362DFE">
      <w:pPr>
        <w:jc w:val="both"/>
        <w:rPr>
          <w:sz w:val="20"/>
          <w:szCs w:val="20"/>
        </w:rPr>
      </w:pPr>
    </w:p>
    <w:p w14:paraId="66A67804" w14:textId="77777777" w:rsidR="003C40F4" w:rsidRPr="00B3471C" w:rsidRDefault="003C40F4" w:rsidP="00362DFE">
      <w:pPr>
        <w:pStyle w:val="NormalWeb"/>
        <w:spacing w:before="0" w:beforeAutospacing="0" w:after="0" w:afterAutospacing="0"/>
        <w:jc w:val="both"/>
        <w:rPr>
          <w:sz w:val="20"/>
          <w:szCs w:val="20"/>
        </w:rPr>
      </w:pPr>
      <w:r w:rsidRPr="00B3471C">
        <w:rPr>
          <w:color w:val="000000"/>
          <w:sz w:val="20"/>
          <w:szCs w:val="20"/>
        </w:rPr>
        <w:t>Alternant chaque semestre entre histoire et philosophie de l’art, ce module prend la forme d’un atelier de travail théorique privilégiant la discussion et la réflexion collectives en vue de l’acquisition de connaissances méthodologiques : analyse d’images et de textes, apprentissage de différents formats d’écriture, initiation à des approches interprétatives variées.</w:t>
      </w:r>
    </w:p>
    <w:p w14:paraId="503ECEDF" w14:textId="77777777" w:rsidR="003C40F4" w:rsidRPr="00B3471C" w:rsidRDefault="003C40F4" w:rsidP="00362DFE">
      <w:pPr>
        <w:tabs>
          <w:tab w:val="left" w:pos="6210"/>
          <w:tab w:val="left" w:pos="7350"/>
        </w:tabs>
        <w:rPr>
          <w:b/>
          <w:bCs/>
          <w:sz w:val="20"/>
          <w:szCs w:val="20"/>
        </w:rPr>
      </w:pPr>
    </w:p>
    <w:p w14:paraId="6AD02AFC" w14:textId="77777777" w:rsidR="003C40F4" w:rsidRPr="00B3471C" w:rsidRDefault="003C40F4" w:rsidP="00362DFE">
      <w:pPr>
        <w:tabs>
          <w:tab w:val="left" w:pos="6210"/>
          <w:tab w:val="left" w:pos="7350"/>
        </w:tabs>
        <w:rPr>
          <w:b/>
          <w:bCs/>
          <w:sz w:val="20"/>
          <w:szCs w:val="20"/>
        </w:rPr>
      </w:pPr>
    </w:p>
    <w:p w14:paraId="50F2CC12" w14:textId="3AAF93A5" w:rsidR="003C40F4" w:rsidRPr="00C17DEF" w:rsidRDefault="005154BB" w:rsidP="00362DFE">
      <w:pPr>
        <w:tabs>
          <w:tab w:val="left" w:pos="6210"/>
          <w:tab w:val="left" w:pos="7350"/>
        </w:tabs>
        <w:rPr>
          <w:b/>
          <w:bCs/>
          <w:sz w:val="20"/>
          <w:szCs w:val="20"/>
          <w:lang w:val="it-IT"/>
        </w:rPr>
      </w:pPr>
      <w:r w:rsidRPr="00C17DEF">
        <w:rPr>
          <w:b/>
          <w:bCs/>
          <w:sz w:val="20"/>
          <w:szCs w:val="20"/>
          <w:lang w:val="it-IT"/>
        </w:rPr>
        <w:t xml:space="preserve">Gr. 14 </w:t>
      </w:r>
      <w:r w:rsidR="00BA4173" w:rsidRPr="00C17DEF">
        <w:rPr>
          <w:b/>
          <w:bCs/>
          <w:sz w:val="20"/>
          <w:szCs w:val="20"/>
          <w:lang w:val="it-IT"/>
        </w:rPr>
        <w:t>Elise</w:t>
      </w:r>
      <w:r w:rsidR="00BA4173" w:rsidRPr="00C17DEF">
        <w:rPr>
          <w:b/>
          <w:bCs/>
          <w:color w:val="474747"/>
          <w:sz w:val="20"/>
          <w:szCs w:val="20"/>
          <w:shd w:val="clear" w:color="auto" w:fill="FFFFFF"/>
          <w:lang w:val="it-IT"/>
        </w:rPr>
        <w:t xml:space="preserve"> </w:t>
      </w:r>
      <w:r w:rsidR="00BA4173" w:rsidRPr="00C17DEF">
        <w:rPr>
          <w:b/>
          <w:bCs/>
          <w:sz w:val="20"/>
          <w:szCs w:val="20"/>
          <w:lang w:val="it-IT"/>
        </w:rPr>
        <w:t>VANDEWALLE</w:t>
      </w:r>
      <w:r w:rsidR="009E1A0E" w:rsidRPr="00C17DEF">
        <w:rPr>
          <w:b/>
          <w:bCs/>
          <w:sz w:val="20"/>
          <w:szCs w:val="20"/>
          <w:lang w:val="it-IT"/>
        </w:rPr>
        <w:t xml:space="preserve"> </w:t>
      </w:r>
      <w:r w:rsidR="009E1A0E" w:rsidRPr="00C17DEF">
        <w:rPr>
          <w:sz w:val="20"/>
          <w:szCs w:val="20"/>
          <w:lang w:val="it-IT"/>
        </w:rPr>
        <w:t>- Mercredi 13h-16h 252</w:t>
      </w:r>
    </w:p>
    <w:p w14:paraId="134C485E" w14:textId="77777777" w:rsidR="00BA4173" w:rsidRPr="00C17DEF" w:rsidRDefault="00BA4173" w:rsidP="00362DFE">
      <w:pPr>
        <w:tabs>
          <w:tab w:val="left" w:pos="6210"/>
          <w:tab w:val="left" w:pos="7350"/>
        </w:tabs>
        <w:rPr>
          <w:b/>
          <w:bCs/>
          <w:sz w:val="20"/>
          <w:szCs w:val="20"/>
          <w:shd w:val="clear" w:color="auto" w:fill="FFFF00"/>
          <w:lang w:val="it-IT"/>
        </w:rPr>
      </w:pPr>
    </w:p>
    <w:p w14:paraId="0BF3F50F" w14:textId="77777777" w:rsidR="003C40F4" w:rsidRPr="00B3471C" w:rsidRDefault="003C40F4" w:rsidP="00362DFE">
      <w:pPr>
        <w:jc w:val="both"/>
        <w:rPr>
          <w:b/>
          <w:bCs/>
          <w:sz w:val="20"/>
          <w:szCs w:val="20"/>
        </w:rPr>
      </w:pPr>
      <w:r w:rsidRPr="00B3471C">
        <w:rPr>
          <w:b/>
          <w:bCs/>
          <w:sz w:val="20"/>
          <w:szCs w:val="20"/>
        </w:rPr>
        <w:t>« Qu’est-ce que l’acte de création ? » : Résistances et formes de vie artistiques.</w:t>
      </w:r>
    </w:p>
    <w:p w14:paraId="290CF0B4" w14:textId="30203CF6" w:rsidR="003C40F4" w:rsidRPr="00B3471C" w:rsidRDefault="003C40F4" w:rsidP="00362DFE">
      <w:pPr>
        <w:jc w:val="both"/>
        <w:rPr>
          <w:sz w:val="20"/>
          <w:szCs w:val="20"/>
        </w:rPr>
      </w:pPr>
      <w:r w:rsidRPr="00B3471C">
        <w:rPr>
          <w:sz w:val="20"/>
          <w:szCs w:val="20"/>
        </w:rPr>
        <w:t>À partir de la conférence tenue par Gilles Deleuze en 1987 « Qu’est-ce que l’acte de création ? », ce cours visera à interroger la dimension résistante de l’art. En quoi les pratiques artistiques sont-elles des manières de refuser, de s’opposer, de lutter, de se soulever ? Et à quoi s’agit-il précisément de résister ? Aux catégories esthétiques standardisées ? À l’industrie de la culture ? Aux pouvoirs qui amoindrissent les existences ? Par quels moyens l’œuvre d’art manifeste-t-elle concrètement ces contestations ? Plus largement, il s’agira de penser les puissances émancipatrices de l’art et de donner voix aux contre-récits permettant d’imaginer de nouvelles formes d’existence communes. Nous traverserons ces questions urgentes de l’agir et des formes de vies artistiques par la lecture de textes de Theodor W. Adorno et Max Horkheimer, Georges Didi-Huberman, Giorgio Agamben, Michel Foucault, Jacques Rancière et à travers l’analyse d’un corpus d’</w:t>
      </w:r>
      <w:r w:rsidR="001D5F00" w:rsidRPr="00B3471C">
        <w:rPr>
          <w:sz w:val="20"/>
          <w:szCs w:val="20"/>
        </w:rPr>
        <w:t>œuvres</w:t>
      </w:r>
      <w:r w:rsidRPr="00B3471C">
        <w:rPr>
          <w:sz w:val="20"/>
          <w:szCs w:val="20"/>
        </w:rPr>
        <w:t xml:space="preserve"> significatives.</w:t>
      </w:r>
    </w:p>
    <w:p w14:paraId="707B0254" w14:textId="77777777" w:rsidR="003C40F4" w:rsidRPr="00B3471C" w:rsidRDefault="003C40F4" w:rsidP="00362DFE">
      <w:pPr>
        <w:jc w:val="both"/>
        <w:rPr>
          <w:sz w:val="20"/>
          <w:szCs w:val="20"/>
        </w:rPr>
      </w:pPr>
    </w:p>
    <w:p w14:paraId="3A1541A8" w14:textId="77777777" w:rsidR="003C40F4" w:rsidRPr="00B3471C" w:rsidRDefault="003C40F4" w:rsidP="00362DFE">
      <w:pPr>
        <w:jc w:val="both"/>
        <w:rPr>
          <w:sz w:val="20"/>
          <w:szCs w:val="20"/>
        </w:rPr>
      </w:pPr>
      <w:r w:rsidRPr="00B3471C">
        <w:rPr>
          <w:sz w:val="20"/>
          <w:szCs w:val="20"/>
          <w:lang w:val="de-DE"/>
        </w:rPr>
        <w:t xml:space="preserve">- ADORNO Theodor Wiesengrund, HORKHEIMER Max, </w:t>
      </w:r>
      <w:r w:rsidRPr="00B3471C">
        <w:rPr>
          <w:i/>
          <w:iCs/>
          <w:sz w:val="20"/>
          <w:szCs w:val="20"/>
          <w:lang w:val="de-DE"/>
        </w:rPr>
        <w:t xml:space="preserve">Kulturindustrie. </w:t>
      </w:r>
      <w:r w:rsidRPr="00B3471C">
        <w:rPr>
          <w:i/>
          <w:iCs/>
          <w:sz w:val="20"/>
          <w:szCs w:val="20"/>
        </w:rPr>
        <w:t>Raison et mystification des masses</w:t>
      </w:r>
      <w:r w:rsidRPr="00B3471C">
        <w:rPr>
          <w:sz w:val="20"/>
          <w:szCs w:val="20"/>
        </w:rPr>
        <w:t>, Paris, Allia, 2022.</w:t>
      </w:r>
    </w:p>
    <w:p w14:paraId="5C84AEA9" w14:textId="77777777" w:rsidR="003C40F4" w:rsidRPr="00B3471C" w:rsidRDefault="003C40F4" w:rsidP="00362DFE">
      <w:pPr>
        <w:jc w:val="both"/>
        <w:rPr>
          <w:sz w:val="20"/>
          <w:szCs w:val="20"/>
        </w:rPr>
      </w:pPr>
      <w:r w:rsidRPr="00B3471C">
        <w:rPr>
          <w:sz w:val="20"/>
          <w:szCs w:val="20"/>
        </w:rPr>
        <w:t xml:space="preserve">- AGAMBEN Giorgio, « Qu’est-ce que l’acte de création ? », in </w:t>
      </w:r>
      <w:r w:rsidRPr="00B3471C">
        <w:rPr>
          <w:i/>
          <w:iCs/>
          <w:sz w:val="20"/>
          <w:szCs w:val="20"/>
        </w:rPr>
        <w:t>Création et Anarchie. L'œuvre à l'âge de la religion capitaliste</w:t>
      </w:r>
      <w:r w:rsidRPr="00B3471C">
        <w:rPr>
          <w:sz w:val="20"/>
          <w:szCs w:val="20"/>
        </w:rPr>
        <w:t>, traduit par Joël Gayraud, Paris, Payot &amp; Rivages, 2019.</w:t>
      </w:r>
    </w:p>
    <w:p w14:paraId="692D610F" w14:textId="77777777" w:rsidR="003C40F4" w:rsidRPr="00B3471C" w:rsidRDefault="003C40F4" w:rsidP="00362DFE">
      <w:pPr>
        <w:jc w:val="both"/>
        <w:rPr>
          <w:sz w:val="20"/>
          <w:szCs w:val="20"/>
        </w:rPr>
      </w:pPr>
      <w:r w:rsidRPr="00B3471C">
        <w:rPr>
          <w:sz w:val="20"/>
          <w:szCs w:val="20"/>
        </w:rPr>
        <w:t>- DELEUZE Gilles</w:t>
      </w:r>
      <w:r w:rsidRPr="00B3471C">
        <w:rPr>
          <w:i/>
          <w:iCs/>
          <w:sz w:val="20"/>
          <w:szCs w:val="20"/>
        </w:rPr>
        <w:t xml:space="preserve">, « Qu’est-ce que l’acte de création ? </w:t>
      </w:r>
      <w:r w:rsidRPr="00B3471C">
        <w:rPr>
          <w:sz w:val="20"/>
          <w:szCs w:val="20"/>
        </w:rPr>
        <w:t>», in Deux régimes de fous et autres textes, Paris, Éditions de minuit,2003.</w:t>
      </w:r>
    </w:p>
    <w:p w14:paraId="0CF16A39" w14:textId="77777777" w:rsidR="003C40F4" w:rsidRPr="00B3471C" w:rsidRDefault="003C40F4" w:rsidP="00362DFE">
      <w:pPr>
        <w:jc w:val="both"/>
        <w:rPr>
          <w:sz w:val="20"/>
          <w:szCs w:val="20"/>
        </w:rPr>
      </w:pPr>
      <w:r w:rsidRPr="00B3471C">
        <w:rPr>
          <w:sz w:val="20"/>
          <w:szCs w:val="20"/>
        </w:rPr>
        <w:t xml:space="preserve">- DIDI-HUBERMAN Georges, </w:t>
      </w:r>
      <w:r w:rsidRPr="00B3471C">
        <w:rPr>
          <w:i/>
          <w:iCs/>
          <w:sz w:val="20"/>
          <w:szCs w:val="20"/>
        </w:rPr>
        <w:t>Désirer, Désobéir. Ce qui nous soulève</w:t>
      </w:r>
      <w:r w:rsidRPr="00B3471C">
        <w:rPr>
          <w:sz w:val="20"/>
          <w:szCs w:val="20"/>
        </w:rPr>
        <w:t>, t. 1, Paris, Éditions de minuit, 2019.</w:t>
      </w:r>
    </w:p>
    <w:p w14:paraId="2484C428" w14:textId="77777777" w:rsidR="003C40F4" w:rsidRPr="00B3471C" w:rsidRDefault="003C40F4" w:rsidP="00362DFE">
      <w:pPr>
        <w:jc w:val="both"/>
        <w:rPr>
          <w:sz w:val="20"/>
          <w:szCs w:val="20"/>
        </w:rPr>
      </w:pPr>
      <w:r w:rsidRPr="00B3471C">
        <w:rPr>
          <w:sz w:val="20"/>
          <w:szCs w:val="20"/>
        </w:rPr>
        <w:t>- FOUCAULT Michel, « Leçon du 29 février 1984, deuxième heure », in Le Courage de la vérité, Le gouvernement de soi et des autres II, Cours au collège de France 1984, Paris, Gallimard-Seuil, 2009, p. 163-176.</w:t>
      </w:r>
    </w:p>
    <w:p w14:paraId="1465F5E5" w14:textId="77777777" w:rsidR="003C40F4" w:rsidRPr="00B3471C" w:rsidRDefault="003C40F4" w:rsidP="00362DFE">
      <w:pPr>
        <w:jc w:val="both"/>
        <w:rPr>
          <w:sz w:val="20"/>
          <w:szCs w:val="20"/>
          <w:lang w:val="en-GB"/>
        </w:rPr>
      </w:pPr>
      <w:r w:rsidRPr="00B3471C">
        <w:rPr>
          <w:sz w:val="20"/>
          <w:szCs w:val="20"/>
          <w:lang w:val="en-GB"/>
        </w:rPr>
        <w:t>- MELVILLE Herman, Bartleby, Paris, Flammarion, 1989.</w:t>
      </w:r>
    </w:p>
    <w:p w14:paraId="269710FC" w14:textId="77777777" w:rsidR="003C40F4" w:rsidRPr="00B3471C" w:rsidRDefault="003C40F4" w:rsidP="00362DFE">
      <w:pPr>
        <w:jc w:val="both"/>
        <w:rPr>
          <w:sz w:val="20"/>
          <w:szCs w:val="20"/>
        </w:rPr>
      </w:pPr>
      <w:r w:rsidRPr="00B3471C">
        <w:rPr>
          <w:sz w:val="20"/>
          <w:szCs w:val="20"/>
        </w:rPr>
        <w:t>- RANCIÈRE Jacques, « Art et politique. La traversée des frontières », in Les Voyages de l’art, Paris, Seuil, 2023, p. 127-150.</w:t>
      </w:r>
    </w:p>
    <w:p w14:paraId="3B08757D" w14:textId="77777777" w:rsidR="003C40F4" w:rsidRPr="00B3471C" w:rsidRDefault="003C40F4" w:rsidP="00362DFE">
      <w:pPr>
        <w:tabs>
          <w:tab w:val="left" w:pos="6210"/>
          <w:tab w:val="left" w:pos="7350"/>
        </w:tabs>
        <w:rPr>
          <w:b/>
          <w:bCs/>
          <w:sz w:val="20"/>
          <w:szCs w:val="20"/>
          <w:shd w:val="clear" w:color="auto" w:fill="FFFF00"/>
        </w:rPr>
      </w:pPr>
    </w:p>
    <w:p w14:paraId="379E71C7" w14:textId="77777777" w:rsidR="001D5F00" w:rsidRPr="00B3471C" w:rsidRDefault="001D5F00" w:rsidP="00362DFE">
      <w:pPr>
        <w:jc w:val="center"/>
        <w:rPr>
          <w:sz w:val="20"/>
          <w:szCs w:val="20"/>
        </w:rPr>
      </w:pPr>
      <w:r w:rsidRPr="00B3471C">
        <w:rPr>
          <w:sz w:val="20"/>
          <w:szCs w:val="20"/>
        </w:rPr>
        <w:t>*****</w:t>
      </w:r>
    </w:p>
    <w:p w14:paraId="17C4D650" w14:textId="77777777" w:rsidR="005154BB" w:rsidRPr="00B3471C" w:rsidRDefault="005154BB" w:rsidP="00362DFE">
      <w:pPr>
        <w:tabs>
          <w:tab w:val="left" w:pos="6210"/>
          <w:tab w:val="left" w:pos="7350"/>
        </w:tabs>
        <w:rPr>
          <w:b/>
          <w:bCs/>
          <w:sz w:val="20"/>
          <w:szCs w:val="20"/>
        </w:rPr>
      </w:pPr>
    </w:p>
    <w:p w14:paraId="713DC036" w14:textId="444A8311" w:rsidR="001D5F00" w:rsidRPr="00B3471C" w:rsidRDefault="005154BB" w:rsidP="00362DFE">
      <w:pPr>
        <w:tabs>
          <w:tab w:val="left" w:pos="6210"/>
          <w:tab w:val="left" w:pos="7350"/>
        </w:tabs>
        <w:rPr>
          <w:b/>
          <w:bCs/>
          <w:sz w:val="20"/>
          <w:szCs w:val="20"/>
        </w:rPr>
      </w:pPr>
      <w:r w:rsidRPr="00B3471C">
        <w:rPr>
          <w:b/>
          <w:bCs/>
          <w:sz w:val="20"/>
          <w:szCs w:val="20"/>
        </w:rPr>
        <w:t>Gr. 15</w:t>
      </w:r>
      <w:r w:rsidR="00CC615A">
        <w:rPr>
          <w:b/>
          <w:bCs/>
          <w:sz w:val="20"/>
          <w:szCs w:val="20"/>
        </w:rPr>
        <w:t xml:space="preserve"> </w:t>
      </w:r>
      <w:r w:rsidR="00BA4173" w:rsidRPr="00B3471C">
        <w:rPr>
          <w:b/>
          <w:bCs/>
          <w:sz w:val="20"/>
          <w:szCs w:val="20"/>
        </w:rPr>
        <w:t>Sacha BOURDON</w:t>
      </w:r>
      <w:r w:rsidR="00CC615A">
        <w:rPr>
          <w:b/>
          <w:bCs/>
          <w:sz w:val="20"/>
          <w:szCs w:val="20"/>
        </w:rPr>
        <w:t xml:space="preserve"> </w:t>
      </w:r>
      <w:r w:rsidR="00CC615A" w:rsidRPr="00CC615A">
        <w:rPr>
          <w:sz w:val="20"/>
          <w:szCs w:val="20"/>
        </w:rPr>
        <w:t>- Mardi 12h-15h 130</w:t>
      </w:r>
      <w:r w:rsidR="00CC615A" w:rsidRPr="00B3471C">
        <w:rPr>
          <w:b/>
          <w:bCs/>
          <w:sz w:val="20"/>
          <w:szCs w:val="20"/>
        </w:rPr>
        <w:t> </w:t>
      </w:r>
    </w:p>
    <w:p w14:paraId="1C46E9DF" w14:textId="77777777" w:rsidR="00BA4173" w:rsidRPr="00B3471C" w:rsidRDefault="00BA4173" w:rsidP="00362DFE">
      <w:pPr>
        <w:tabs>
          <w:tab w:val="left" w:pos="6210"/>
          <w:tab w:val="left" w:pos="7350"/>
        </w:tabs>
        <w:rPr>
          <w:b/>
          <w:bCs/>
          <w:sz w:val="20"/>
          <w:szCs w:val="20"/>
          <w:shd w:val="clear" w:color="auto" w:fill="FFFF00"/>
        </w:rPr>
      </w:pPr>
    </w:p>
    <w:p w14:paraId="01A927F1" w14:textId="77777777" w:rsidR="001D5F00" w:rsidRPr="00B3471C" w:rsidRDefault="001D5F00" w:rsidP="00362DFE">
      <w:pPr>
        <w:jc w:val="both"/>
        <w:rPr>
          <w:sz w:val="20"/>
          <w:szCs w:val="20"/>
        </w:rPr>
      </w:pPr>
      <w:r w:rsidRPr="00B3471C">
        <w:rPr>
          <w:sz w:val="20"/>
          <w:szCs w:val="20"/>
        </w:rPr>
        <w:t>Ce cours interroge la tension entre apparence et vérité à travers la figure philosophique et esthétique du double. L’apparence nous détourne-t-elle de la vérité ou en est-elle la condition d’accès ?</w:t>
      </w:r>
    </w:p>
    <w:p w14:paraId="516DEE3D" w14:textId="77777777" w:rsidR="001D5F00" w:rsidRPr="00B3471C" w:rsidRDefault="001D5F00" w:rsidP="00362DFE">
      <w:pPr>
        <w:jc w:val="both"/>
        <w:rPr>
          <w:sz w:val="20"/>
          <w:szCs w:val="20"/>
        </w:rPr>
      </w:pPr>
      <w:r w:rsidRPr="00B3471C">
        <w:rPr>
          <w:sz w:val="20"/>
          <w:szCs w:val="20"/>
        </w:rPr>
        <w:t xml:space="preserve">Comment penser une vérité de l’apparence ? Toute tentation de dédoubler le réel est-elle nécessairement condamnable ? Depuis la célèbre distinction platonicienne entre monde sensible et monde intelligible, l’apparence s’est vue soupçonnée d’éloigner de l’Idée et du vrai. Cette hiérarchisation structura durablement une opposition entre être et paraître jusqu’à sa remise en question radicale par Nietzsche, initiateur d’une critique des </w:t>
      </w:r>
      <w:proofErr w:type="spellStart"/>
      <w:r w:rsidRPr="00B3471C">
        <w:rPr>
          <w:sz w:val="20"/>
          <w:szCs w:val="20"/>
        </w:rPr>
        <w:t>arrières-mondes</w:t>
      </w:r>
      <w:proofErr w:type="spellEnd"/>
      <w:r w:rsidRPr="00B3471C">
        <w:rPr>
          <w:sz w:val="20"/>
          <w:szCs w:val="20"/>
        </w:rPr>
        <w:t xml:space="preserve"> et d’un renversement des valeurs platoniciennes. Un passage par Walter Benjamin questionnant la duplication à l’ère de la reproductibilité technique permettra alors de redoubler notre problématique. En outre, nous incarnerons notre réflexion en étudiant l’apparaître dans la phénoménologie de Merleau-Ponty, puis nous terminerons notre corpus avec Clément Rosset pour qui la sagesse est de savoir affronter l’unicité du réel. La méthodologie de la dissertation sera mise à l’épreuve à partir d’œuvres permettant de véritablement problématiser ces enjeux à la fois philosophiques, esthétiques, existentiels, et plus que jamais actualisables à l’ère des apparences numériques et de la nécessaire mise en scène de l’apparaître.</w:t>
      </w:r>
    </w:p>
    <w:p w14:paraId="01598204" w14:textId="77777777" w:rsidR="001D5F00" w:rsidRPr="00B3471C" w:rsidRDefault="001D5F00" w:rsidP="00362DFE">
      <w:pPr>
        <w:jc w:val="both"/>
        <w:rPr>
          <w:sz w:val="20"/>
          <w:szCs w:val="20"/>
        </w:rPr>
      </w:pPr>
    </w:p>
    <w:p w14:paraId="61DD88F3" w14:textId="77777777" w:rsidR="001D5F00" w:rsidRPr="00B3471C" w:rsidRDefault="001D5F00" w:rsidP="00362DFE">
      <w:pPr>
        <w:jc w:val="both"/>
        <w:rPr>
          <w:sz w:val="20"/>
          <w:szCs w:val="20"/>
        </w:rPr>
      </w:pPr>
      <w:r w:rsidRPr="00B3471C">
        <w:rPr>
          <w:b/>
          <w:bCs/>
          <w:sz w:val="20"/>
          <w:szCs w:val="20"/>
        </w:rPr>
        <w:t>Bibliographie indicative</w:t>
      </w:r>
      <w:r w:rsidRPr="00B3471C">
        <w:rPr>
          <w:sz w:val="20"/>
          <w:szCs w:val="20"/>
        </w:rPr>
        <w:t xml:space="preserve"> :</w:t>
      </w:r>
    </w:p>
    <w:p w14:paraId="0ADBC6A5" w14:textId="77777777" w:rsidR="001D5F00" w:rsidRPr="00B3471C" w:rsidRDefault="001D5F00" w:rsidP="00362DFE">
      <w:pPr>
        <w:jc w:val="both"/>
        <w:rPr>
          <w:sz w:val="20"/>
          <w:szCs w:val="20"/>
          <w:lang w:val="de-DE"/>
        </w:rPr>
      </w:pPr>
      <w:r w:rsidRPr="00B3471C">
        <w:rPr>
          <w:sz w:val="20"/>
          <w:szCs w:val="20"/>
        </w:rPr>
        <w:t xml:space="preserve">- PLATON, La République, trad. </w:t>
      </w:r>
      <w:r w:rsidRPr="00B3471C">
        <w:rPr>
          <w:sz w:val="20"/>
          <w:szCs w:val="20"/>
          <w:lang w:val="de-DE"/>
        </w:rPr>
        <w:t>Georges Leroux, GF-Flammarion, 2025.</w:t>
      </w:r>
    </w:p>
    <w:p w14:paraId="2C606A41" w14:textId="77777777" w:rsidR="001D5F00" w:rsidRPr="00286C97" w:rsidRDefault="001D5F00" w:rsidP="00362DFE">
      <w:pPr>
        <w:jc w:val="both"/>
        <w:rPr>
          <w:sz w:val="20"/>
          <w:szCs w:val="20"/>
        </w:rPr>
      </w:pPr>
      <w:r w:rsidRPr="00B3471C">
        <w:rPr>
          <w:sz w:val="20"/>
          <w:szCs w:val="20"/>
          <w:lang w:val="de-DE"/>
        </w:rPr>
        <w:t xml:space="preserve">- NIETZSCHE Friedrich, Le Gai Savoir, trad. </w:t>
      </w:r>
      <w:r w:rsidRPr="00286C97">
        <w:rPr>
          <w:sz w:val="20"/>
          <w:szCs w:val="20"/>
        </w:rPr>
        <w:t>Patrick Wotling, GF-Flammarion, 2020.</w:t>
      </w:r>
    </w:p>
    <w:p w14:paraId="09D90FF1" w14:textId="77777777" w:rsidR="001D5F00" w:rsidRPr="00B3471C" w:rsidRDefault="001D5F00" w:rsidP="00362DFE">
      <w:pPr>
        <w:jc w:val="both"/>
        <w:rPr>
          <w:sz w:val="20"/>
          <w:szCs w:val="20"/>
        </w:rPr>
      </w:pPr>
      <w:r w:rsidRPr="00B3471C">
        <w:rPr>
          <w:sz w:val="20"/>
          <w:szCs w:val="20"/>
        </w:rPr>
        <w:t>- BENJAMIN Walter, L’Œuvre d’art à l’époque de sa reproductibilité technique, trad. Frederic</w:t>
      </w:r>
    </w:p>
    <w:p w14:paraId="6745393C" w14:textId="77777777" w:rsidR="001D5F00" w:rsidRPr="00B3471C" w:rsidRDefault="001D5F00" w:rsidP="00362DFE">
      <w:pPr>
        <w:jc w:val="both"/>
        <w:rPr>
          <w:sz w:val="20"/>
          <w:szCs w:val="20"/>
        </w:rPr>
      </w:pPr>
      <w:r w:rsidRPr="00B3471C">
        <w:rPr>
          <w:sz w:val="20"/>
          <w:szCs w:val="20"/>
        </w:rPr>
        <w:t>Joly, Payot, coll. « Petite bibliothèque Payot », 2000.</w:t>
      </w:r>
    </w:p>
    <w:p w14:paraId="65B1A4D6" w14:textId="77777777" w:rsidR="001D5F00" w:rsidRPr="00B3471C" w:rsidRDefault="001D5F00" w:rsidP="00362DFE">
      <w:pPr>
        <w:jc w:val="both"/>
        <w:rPr>
          <w:sz w:val="20"/>
          <w:szCs w:val="20"/>
        </w:rPr>
      </w:pPr>
      <w:r w:rsidRPr="00B3471C">
        <w:rPr>
          <w:sz w:val="20"/>
          <w:szCs w:val="20"/>
        </w:rPr>
        <w:lastRenderedPageBreak/>
        <w:t>- MERLEAU-PONTY Maurice, Le Visible et l’Invisible, Gallimard, coll. « Tel », 1979.</w:t>
      </w:r>
    </w:p>
    <w:p w14:paraId="6B0D911D" w14:textId="77777777" w:rsidR="001D5F00" w:rsidRPr="00B3471C" w:rsidRDefault="001D5F00" w:rsidP="00362DFE">
      <w:pPr>
        <w:jc w:val="both"/>
        <w:rPr>
          <w:sz w:val="20"/>
          <w:szCs w:val="20"/>
          <w:lang w:val="it-IT"/>
        </w:rPr>
      </w:pPr>
      <w:r w:rsidRPr="00B3471C">
        <w:rPr>
          <w:sz w:val="20"/>
          <w:szCs w:val="20"/>
        </w:rPr>
        <w:t xml:space="preserve">- ROSSET Clément, Le réel et son double, Gallimard, coll. </w:t>
      </w:r>
      <w:r w:rsidRPr="00B3471C">
        <w:rPr>
          <w:sz w:val="20"/>
          <w:szCs w:val="20"/>
          <w:lang w:val="it-IT"/>
        </w:rPr>
        <w:t>« Folio essais », 1993.</w:t>
      </w:r>
    </w:p>
    <w:p w14:paraId="3BD0F7E9" w14:textId="77777777" w:rsidR="001D5F00" w:rsidRPr="00B3471C" w:rsidRDefault="001D5F00" w:rsidP="00362DFE">
      <w:pPr>
        <w:tabs>
          <w:tab w:val="left" w:pos="6210"/>
          <w:tab w:val="left" w:pos="7350"/>
        </w:tabs>
        <w:rPr>
          <w:b/>
          <w:bCs/>
          <w:sz w:val="20"/>
          <w:szCs w:val="20"/>
          <w:shd w:val="clear" w:color="auto" w:fill="FFFF00"/>
          <w:lang w:val="it-IT"/>
        </w:rPr>
      </w:pPr>
    </w:p>
    <w:p w14:paraId="15C142CE" w14:textId="77777777" w:rsidR="001D5F00" w:rsidRPr="00B3471C" w:rsidRDefault="001D5F00" w:rsidP="00362DFE">
      <w:pPr>
        <w:jc w:val="center"/>
        <w:rPr>
          <w:sz w:val="20"/>
          <w:szCs w:val="20"/>
          <w:lang w:val="it-IT"/>
        </w:rPr>
      </w:pPr>
      <w:r w:rsidRPr="00B3471C">
        <w:rPr>
          <w:sz w:val="20"/>
          <w:szCs w:val="20"/>
          <w:lang w:val="it-IT"/>
        </w:rPr>
        <w:t>*****</w:t>
      </w:r>
    </w:p>
    <w:p w14:paraId="1B7FED59" w14:textId="77777777" w:rsidR="001D5F00" w:rsidRPr="00B3471C" w:rsidRDefault="001D5F00" w:rsidP="00362DFE">
      <w:pPr>
        <w:tabs>
          <w:tab w:val="left" w:pos="6210"/>
          <w:tab w:val="left" w:pos="7350"/>
        </w:tabs>
        <w:rPr>
          <w:b/>
          <w:bCs/>
          <w:sz w:val="20"/>
          <w:szCs w:val="20"/>
          <w:shd w:val="clear" w:color="auto" w:fill="FFFF00"/>
          <w:lang w:val="it-IT"/>
        </w:rPr>
      </w:pPr>
    </w:p>
    <w:p w14:paraId="666B73A6" w14:textId="0299714F" w:rsidR="001D5F00" w:rsidRPr="00B3471C" w:rsidRDefault="005154BB" w:rsidP="00362DFE">
      <w:pPr>
        <w:tabs>
          <w:tab w:val="left" w:pos="6210"/>
          <w:tab w:val="left" w:pos="7350"/>
        </w:tabs>
        <w:rPr>
          <w:b/>
          <w:bCs/>
          <w:sz w:val="20"/>
          <w:szCs w:val="20"/>
          <w:lang w:val="it-IT"/>
        </w:rPr>
      </w:pPr>
      <w:r w:rsidRPr="00B3471C">
        <w:rPr>
          <w:b/>
          <w:bCs/>
          <w:sz w:val="20"/>
          <w:szCs w:val="20"/>
          <w:lang w:val="it-IT"/>
        </w:rPr>
        <w:t xml:space="preserve">Gr. 16 </w:t>
      </w:r>
      <w:r w:rsidR="00BA4173" w:rsidRPr="00B3471C">
        <w:rPr>
          <w:b/>
          <w:bCs/>
          <w:sz w:val="20"/>
          <w:szCs w:val="20"/>
          <w:lang w:val="it-IT"/>
        </w:rPr>
        <w:t>Diego SCALCO</w:t>
      </w:r>
      <w:r w:rsidR="00CC615A">
        <w:rPr>
          <w:b/>
          <w:bCs/>
          <w:sz w:val="20"/>
          <w:szCs w:val="20"/>
          <w:lang w:val="it-IT"/>
        </w:rPr>
        <w:t xml:space="preserve"> </w:t>
      </w:r>
      <w:r w:rsidR="00CC615A" w:rsidRPr="00CC615A">
        <w:rPr>
          <w:sz w:val="20"/>
          <w:szCs w:val="20"/>
          <w:lang w:val="it-IT"/>
        </w:rPr>
        <w:t>- Vendredi 13h-16h 120</w:t>
      </w:r>
      <w:r w:rsidR="00CC615A" w:rsidRPr="00B3471C">
        <w:rPr>
          <w:b/>
          <w:bCs/>
          <w:sz w:val="20"/>
          <w:szCs w:val="20"/>
          <w:lang w:val="it-IT"/>
        </w:rPr>
        <w:t> </w:t>
      </w:r>
    </w:p>
    <w:p w14:paraId="740F53B6" w14:textId="77777777" w:rsidR="001D5F00" w:rsidRPr="00B3471C" w:rsidRDefault="001D5F00" w:rsidP="00362DFE">
      <w:pPr>
        <w:tabs>
          <w:tab w:val="left" w:pos="6210"/>
          <w:tab w:val="left" w:pos="7350"/>
        </w:tabs>
        <w:rPr>
          <w:b/>
          <w:bCs/>
          <w:sz w:val="20"/>
          <w:szCs w:val="20"/>
          <w:lang w:val="it-IT"/>
        </w:rPr>
      </w:pPr>
    </w:p>
    <w:p w14:paraId="51F4D73C" w14:textId="539C9FDE" w:rsidR="001D5F00" w:rsidRPr="00B3471C" w:rsidRDefault="001D5F00" w:rsidP="00362DFE">
      <w:pPr>
        <w:autoSpaceDE w:val="0"/>
        <w:jc w:val="both"/>
        <w:rPr>
          <w:b/>
          <w:bCs/>
          <w:color w:val="000000"/>
          <w:sz w:val="20"/>
          <w:szCs w:val="20"/>
        </w:rPr>
      </w:pPr>
      <w:r w:rsidRPr="00B3471C">
        <w:rPr>
          <w:b/>
          <w:bCs/>
          <w:color w:val="000000"/>
          <w:sz w:val="20"/>
          <w:szCs w:val="20"/>
        </w:rPr>
        <w:t>L’imitation, l’interprétation et la distanciation entre art et mise en scène contemporaine</w:t>
      </w:r>
    </w:p>
    <w:p w14:paraId="38F1EEBE" w14:textId="77777777" w:rsidR="001D5F00" w:rsidRPr="00B3471C" w:rsidRDefault="001D5F00" w:rsidP="00362DFE">
      <w:pPr>
        <w:pStyle w:val="PrformatHTML"/>
        <w:tabs>
          <w:tab w:val="clear" w:pos="916"/>
          <w:tab w:val="left" w:pos="567"/>
        </w:tabs>
        <w:jc w:val="both"/>
        <w:rPr>
          <w:rFonts w:ascii="Times New Roman" w:hAnsi="Times New Roman" w:cs="Times New Roman"/>
          <w:color w:val="000000"/>
          <w:lang w:val="fr-FR" w:eastAsia="fr-FR"/>
        </w:rPr>
      </w:pPr>
      <w:r w:rsidRPr="00B3471C">
        <w:rPr>
          <w:rFonts w:ascii="Times New Roman" w:hAnsi="Times New Roman" w:cs="Times New Roman"/>
          <w:lang w:val="fr-FR" w:eastAsia="fr-FR"/>
        </w:rPr>
        <w:t xml:space="preserve">Les concepts d’imitation, d’interprétation et de distanciation seront discutés au sujet de l’art et de la mise en scène contemporaine. </w:t>
      </w:r>
      <w:r w:rsidRPr="00B3471C">
        <w:rPr>
          <w:rFonts w:ascii="Times New Roman" w:hAnsi="Times New Roman" w:cs="Times New Roman"/>
          <w:color w:val="000000"/>
          <w:lang w:val="fr-FR" w:eastAsia="fr-FR"/>
        </w:rPr>
        <w:t>Dès la fin du XIX</w:t>
      </w:r>
      <w:r w:rsidRPr="00B3471C">
        <w:rPr>
          <w:rFonts w:ascii="Times New Roman" w:hAnsi="Times New Roman" w:cs="Times New Roman"/>
          <w:color w:val="000000"/>
          <w:vertAlign w:val="superscript"/>
          <w:lang w:val="fr-FR" w:eastAsia="fr-FR"/>
        </w:rPr>
        <w:t>e</w:t>
      </w:r>
      <w:r w:rsidRPr="00B3471C">
        <w:rPr>
          <w:rFonts w:ascii="Times New Roman" w:hAnsi="Times New Roman" w:cs="Times New Roman"/>
          <w:color w:val="000000"/>
          <w:lang w:val="fr-FR" w:eastAsia="fr-FR"/>
        </w:rPr>
        <w:t>, en effet, la réflexion sur la mise en scène s’inscrit dans la théorie des arts. Le naturalisme, le symbolisme, l’expressionnisme, l’abstraction, le réalisme, le surréalisme et, plus récemment, le minimalisme, la performance et l’actionnisme évoluent tant dans le contexte d’exposition que sur scène, en concomitance avec les conceptions de la pratique correspondantes. Mais l’artiste et ses doubles, le poète et le comédien, suscitent depuis toujours des interrogations sur la manière dont ils agissent, sur les ressorts et sur les effets de leur action. Or, en considération des affinités et des oppositions établies en philosophie entre ces figures ainsi qu’entre leurs pratiques respectives, les mises en scène au sens de Bertolt Brecht incorporent des éléments du réalisme, celles de Bob Wilson combinent le symbolisme, le surréalisme et le minimalisme et celles de Romeo Castellucci renouent avec l’actionnisme, voire avec l’expressionnisme. Les conceptions de l’action scénographique sous-jacentes dialoguent à la fois avec ces mouvements artistiques et avec des réflexions philosophiques parfois très anciennes. C’est un tel dialogue qui sera approfondi dans le cadre du cours.</w:t>
      </w:r>
    </w:p>
    <w:p w14:paraId="7C3DE389" w14:textId="77777777" w:rsidR="001D5F00" w:rsidRPr="00B3471C" w:rsidRDefault="001D5F00" w:rsidP="00362DFE">
      <w:pPr>
        <w:autoSpaceDE w:val="0"/>
        <w:jc w:val="both"/>
        <w:rPr>
          <w:rStyle w:val="Policepardfaut1"/>
          <w:color w:val="000000"/>
          <w:sz w:val="20"/>
          <w:szCs w:val="20"/>
        </w:rPr>
      </w:pPr>
    </w:p>
    <w:p w14:paraId="6D4F063D" w14:textId="77777777" w:rsidR="001D5F00" w:rsidRPr="00B3471C" w:rsidRDefault="001D5F00" w:rsidP="00362DFE">
      <w:pPr>
        <w:autoSpaceDE w:val="0"/>
        <w:jc w:val="both"/>
        <w:rPr>
          <w:rStyle w:val="Policepardfaut1"/>
          <w:b/>
          <w:bCs/>
          <w:color w:val="000000"/>
          <w:sz w:val="20"/>
          <w:szCs w:val="20"/>
        </w:rPr>
      </w:pPr>
      <w:r w:rsidRPr="00B3471C">
        <w:rPr>
          <w:rStyle w:val="Policepardfaut1"/>
          <w:b/>
          <w:bCs/>
          <w:color w:val="000000"/>
          <w:sz w:val="20"/>
          <w:szCs w:val="20"/>
        </w:rPr>
        <w:t>Bibliographie indicative</w:t>
      </w:r>
    </w:p>
    <w:p w14:paraId="0BAF3B96" w14:textId="77777777" w:rsidR="001D5F00" w:rsidRPr="00B3471C" w:rsidRDefault="001D5F00" w:rsidP="00362DFE">
      <w:pPr>
        <w:autoSpaceDE w:val="0"/>
        <w:jc w:val="both"/>
        <w:rPr>
          <w:sz w:val="20"/>
          <w:szCs w:val="20"/>
        </w:rPr>
      </w:pPr>
      <w:r w:rsidRPr="00B3471C">
        <w:rPr>
          <w:sz w:val="20"/>
          <w:szCs w:val="20"/>
        </w:rPr>
        <w:t xml:space="preserve">Aristote, </w:t>
      </w:r>
      <w:r w:rsidRPr="00B3471C">
        <w:rPr>
          <w:i/>
          <w:iCs/>
          <w:sz w:val="20"/>
          <w:szCs w:val="20"/>
        </w:rPr>
        <w:t>Poétique</w:t>
      </w:r>
      <w:r w:rsidRPr="00B3471C">
        <w:rPr>
          <w:sz w:val="20"/>
          <w:szCs w:val="20"/>
        </w:rPr>
        <w:t>, Paris, Les Belles Lettres, 1997.</w:t>
      </w:r>
    </w:p>
    <w:p w14:paraId="5C8DB2D8" w14:textId="77777777" w:rsidR="001D5F00" w:rsidRPr="00B3471C" w:rsidRDefault="001D5F00" w:rsidP="00362DFE">
      <w:pPr>
        <w:autoSpaceDE w:val="0"/>
        <w:jc w:val="both"/>
        <w:rPr>
          <w:sz w:val="20"/>
          <w:szCs w:val="20"/>
        </w:rPr>
      </w:pPr>
      <w:r w:rsidRPr="00B3471C">
        <w:rPr>
          <w:sz w:val="20"/>
          <w:szCs w:val="20"/>
        </w:rPr>
        <w:t xml:space="preserve">Brecht, Bertolt, </w:t>
      </w:r>
      <w:r w:rsidRPr="00B3471C">
        <w:rPr>
          <w:i/>
          <w:iCs/>
          <w:sz w:val="20"/>
          <w:szCs w:val="20"/>
        </w:rPr>
        <w:t>Écrits sur le théâtre</w:t>
      </w:r>
      <w:r w:rsidRPr="00B3471C">
        <w:rPr>
          <w:sz w:val="20"/>
          <w:szCs w:val="20"/>
        </w:rPr>
        <w:t>, Paris, Gallimard, 2000.</w:t>
      </w:r>
    </w:p>
    <w:p w14:paraId="43130201" w14:textId="77777777" w:rsidR="001D5F00" w:rsidRPr="00B3471C" w:rsidRDefault="001D5F00" w:rsidP="00362DFE">
      <w:pPr>
        <w:autoSpaceDE w:val="0"/>
        <w:jc w:val="both"/>
        <w:rPr>
          <w:sz w:val="20"/>
          <w:szCs w:val="20"/>
        </w:rPr>
      </w:pPr>
      <w:r w:rsidRPr="00B3471C">
        <w:rPr>
          <w:sz w:val="20"/>
          <w:szCs w:val="20"/>
        </w:rPr>
        <w:t xml:space="preserve">Diderot, Denis, </w:t>
      </w:r>
      <w:r w:rsidRPr="00B3471C">
        <w:rPr>
          <w:i/>
          <w:iCs/>
          <w:sz w:val="20"/>
          <w:szCs w:val="20"/>
        </w:rPr>
        <w:t>Paradoxe sur le comédien</w:t>
      </w:r>
      <w:r w:rsidRPr="00B3471C">
        <w:rPr>
          <w:sz w:val="20"/>
          <w:szCs w:val="20"/>
        </w:rPr>
        <w:t>, Paris, Flammarion, 2000.</w:t>
      </w:r>
    </w:p>
    <w:p w14:paraId="4B40ABAA" w14:textId="77777777" w:rsidR="001D5F00" w:rsidRPr="00B3471C" w:rsidRDefault="001D5F00" w:rsidP="00362DFE">
      <w:pPr>
        <w:autoSpaceDE w:val="0"/>
        <w:jc w:val="both"/>
        <w:rPr>
          <w:sz w:val="20"/>
          <w:szCs w:val="20"/>
        </w:rPr>
      </w:pPr>
      <w:r w:rsidRPr="00B3471C">
        <w:rPr>
          <w:sz w:val="20"/>
          <w:szCs w:val="20"/>
        </w:rPr>
        <w:t>Nietzsche, Friedrich</w:t>
      </w:r>
      <w:r w:rsidRPr="00B3471C">
        <w:rPr>
          <w:i/>
          <w:iCs/>
          <w:sz w:val="20"/>
          <w:szCs w:val="20"/>
        </w:rPr>
        <w:t>, La naissance de la tragédie</w:t>
      </w:r>
      <w:r w:rsidRPr="00B3471C">
        <w:rPr>
          <w:sz w:val="20"/>
          <w:szCs w:val="20"/>
        </w:rPr>
        <w:t>, Paris, Flammarion, 2015.</w:t>
      </w:r>
    </w:p>
    <w:p w14:paraId="0B0687A8" w14:textId="77777777" w:rsidR="001D5F00" w:rsidRPr="00B3471C" w:rsidRDefault="001D5F00" w:rsidP="00362DFE">
      <w:pPr>
        <w:autoSpaceDE w:val="0"/>
        <w:jc w:val="both"/>
        <w:rPr>
          <w:sz w:val="20"/>
          <w:szCs w:val="20"/>
        </w:rPr>
      </w:pPr>
      <w:r w:rsidRPr="00B3471C">
        <w:rPr>
          <w:sz w:val="20"/>
          <w:szCs w:val="20"/>
        </w:rPr>
        <w:t xml:space="preserve">Platon, </w:t>
      </w:r>
      <w:r w:rsidRPr="00B3471C">
        <w:rPr>
          <w:i/>
          <w:iCs/>
          <w:sz w:val="20"/>
          <w:szCs w:val="20"/>
        </w:rPr>
        <w:t>Ion</w:t>
      </w:r>
      <w:r w:rsidRPr="00B3471C">
        <w:rPr>
          <w:sz w:val="20"/>
          <w:szCs w:val="20"/>
        </w:rPr>
        <w:t>, Paris, Les Belles Lettres, 2018.</w:t>
      </w:r>
    </w:p>
    <w:p w14:paraId="727E70B9" w14:textId="77777777" w:rsidR="001D5F00" w:rsidRPr="00B3471C" w:rsidRDefault="001D5F00" w:rsidP="00362DFE">
      <w:pPr>
        <w:tabs>
          <w:tab w:val="left" w:pos="6210"/>
          <w:tab w:val="left" w:pos="7350"/>
        </w:tabs>
        <w:rPr>
          <w:b/>
          <w:bCs/>
          <w:sz w:val="20"/>
          <w:szCs w:val="20"/>
        </w:rPr>
      </w:pPr>
    </w:p>
    <w:p w14:paraId="50FFAB90" w14:textId="77777777" w:rsidR="001D5F00" w:rsidRPr="00B3471C" w:rsidRDefault="001D5F00" w:rsidP="00362DFE">
      <w:pPr>
        <w:jc w:val="center"/>
        <w:rPr>
          <w:sz w:val="20"/>
          <w:szCs w:val="20"/>
          <w:lang w:val="it-IT"/>
        </w:rPr>
      </w:pPr>
      <w:r w:rsidRPr="00B3471C">
        <w:rPr>
          <w:sz w:val="20"/>
          <w:szCs w:val="20"/>
          <w:lang w:val="it-IT"/>
        </w:rPr>
        <w:t>*****</w:t>
      </w:r>
    </w:p>
    <w:p w14:paraId="353FBF25" w14:textId="77777777" w:rsidR="006F6F93" w:rsidRDefault="006F6F93" w:rsidP="00362DFE">
      <w:pPr>
        <w:jc w:val="both"/>
        <w:rPr>
          <w:b/>
          <w:bCs/>
          <w:sz w:val="20"/>
          <w:szCs w:val="20"/>
          <w:lang w:val="it-IT"/>
        </w:rPr>
      </w:pPr>
    </w:p>
    <w:p w14:paraId="5994D495" w14:textId="193F9E5C" w:rsidR="00BA4173" w:rsidRPr="00B3471C" w:rsidRDefault="005154BB" w:rsidP="00362DFE">
      <w:pPr>
        <w:jc w:val="both"/>
        <w:rPr>
          <w:b/>
          <w:bCs/>
          <w:sz w:val="20"/>
          <w:szCs w:val="20"/>
          <w:lang w:val="it-IT"/>
        </w:rPr>
      </w:pPr>
      <w:r w:rsidRPr="00B3471C">
        <w:rPr>
          <w:b/>
          <w:bCs/>
          <w:sz w:val="20"/>
          <w:szCs w:val="20"/>
          <w:lang w:val="it-IT"/>
        </w:rPr>
        <w:t xml:space="preserve">Gr. 17 </w:t>
      </w:r>
      <w:r w:rsidR="00286C97" w:rsidRPr="00286C97">
        <w:rPr>
          <w:b/>
          <w:bCs/>
          <w:sz w:val="20"/>
          <w:szCs w:val="20"/>
          <w:lang w:val="it-IT"/>
        </w:rPr>
        <w:t>Chiara Vecchiarelli</w:t>
      </w:r>
      <w:r w:rsidR="00286C97">
        <w:rPr>
          <w:b/>
          <w:bCs/>
          <w:sz w:val="20"/>
          <w:szCs w:val="20"/>
          <w:lang w:val="it-IT"/>
        </w:rPr>
        <w:t xml:space="preserve"> </w:t>
      </w:r>
      <w:r w:rsidR="00286C97" w:rsidRPr="00286C97">
        <w:rPr>
          <w:b/>
          <w:bCs/>
          <w:sz w:val="20"/>
          <w:szCs w:val="20"/>
          <w:lang w:val="it-IT"/>
        </w:rPr>
        <w:t>Ven 9h-12h</w:t>
      </w:r>
      <w:r w:rsidR="00286C97">
        <w:rPr>
          <w:b/>
          <w:bCs/>
          <w:sz w:val="20"/>
          <w:szCs w:val="20"/>
          <w:lang w:val="it-IT"/>
        </w:rPr>
        <w:t xml:space="preserve"> </w:t>
      </w:r>
      <w:r w:rsidR="00286C97" w:rsidRPr="00286C97">
        <w:rPr>
          <w:b/>
          <w:bCs/>
          <w:sz w:val="20"/>
          <w:szCs w:val="20"/>
          <w:lang w:val="it-IT"/>
        </w:rPr>
        <w:t>– salle 430</w:t>
      </w:r>
    </w:p>
    <w:p w14:paraId="6B240CD1" w14:textId="77777777" w:rsidR="005154BB" w:rsidRPr="00B3471C" w:rsidRDefault="005154BB" w:rsidP="00362DFE">
      <w:pPr>
        <w:jc w:val="both"/>
        <w:rPr>
          <w:sz w:val="20"/>
          <w:szCs w:val="20"/>
          <w:lang w:val="it-IT"/>
        </w:rPr>
      </w:pPr>
    </w:p>
    <w:p w14:paraId="7A1B72CB" w14:textId="31416C3C" w:rsidR="00874C20" w:rsidRPr="00286C97" w:rsidRDefault="00286C97" w:rsidP="00362DFE">
      <w:pPr>
        <w:jc w:val="both"/>
        <w:rPr>
          <w:sz w:val="20"/>
          <w:szCs w:val="20"/>
        </w:rPr>
      </w:pPr>
      <w:r w:rsidRPr="00286C97">
        <w:rPr>
          <w:sz w:val="20"/>
          <w:szCs w:val="20"/>
        </w:rPr>
        <w:t xml:space="preserve">À partir de textes fondateurs de la philosophie (Platon, Aristote, Kant) et de pensées modernes et contemporaines de philosophes et d’artistes (Nietzsche, Bergson, Deleuze, Bachelard, Simone Weil ; Marcel Duchamp, entre autres), le cours tracera une trajectoire entre création et </w:t>
      </w:r>
      <w:proofErr w:type="spellStart"/>
      <w:r w:rsidRPr="00286C97">
        <w:rPr>
          <w:sz w:val="20"/>
          <w:szCs w:val="20"/>
        </w:rPr>
        <w:t>décréation</w:t>
      </w:r>
      <w:proofErr w:type="spellEnd"/>
      <w:r w:rsidRPr="00286C97">
        <w:rPr>
          <w:sz w:val="20"/>
          <w:szCs w:val="20"/>
        </w:rPr>
        <w:t xml:space="preserve">, en analysant les tensions qui traversent l'acte créateur : imitation et invention, génie et technique, intention et hasard, sujet et matière. Il s’agira d’interroger ce que signifie « créer » : s’agit-il d’une manifestation du transcendant, de l’acte d’une conscience humaine, ou au contraire d’un déploiement immanent des forces du monde, du corps et de la matière ? Ce cours vise à fournir aux </w:t>
      </w:r>
      <w:proofErr w:type="spellStart"/>
      <w:r w:rsidRPr="00286C97">
        <w:rPr>
          <w:sz w:val="20"/>
          <w:szCs w:val="20"/>
        </w:rPr>
        <w:t>étudiant.e.s</w:t>
      </w:r>
      <w:proofErr w:type="spellEnd"/>
      <w:r w:rsidRPr="00286C97">
        <w:rPr>
          <w:sz w:val="20"/>
          <w:szCs w:val="20"/>
        </w:rPr>
        <w:t xml:space="preserve"> des outils conceptuels pour penser la création artistique dans sa complexité et en dialogue avec des œuvres d’art, tout en proposant des repères méthodologiques, avec une attention particulière portée à la pratique de la dissertation.</w:t>
      </w:r>
    </w:p>
    <w:p w14:paraId="0A0FD461" w14:textId="77777777" w:rsidR="00874C20" w:rsidRPr="00B3471C" w:rsidRDefault="00874C20" w:rsidP="00362DFE">
      <w:pPr>
        <w:jc w:val="both"/>
        <w:rPr>
          <w:sz w:val="20"/>
          <w:szCs w:val="20"/>
        </w:rPr>
      </w:pPr>
    </w:p>
    <w:p w14:paraId="655F3F29" w14:textId="77777777" w:rsidR="00296D76" w:rsidRPr="00B3471C" w:rsidRDefault="00296D76" w:rsidP="00362DFE">
      <w:pPr>
        <w:jc w:val="both"/>
        <w:rPr>
          <w:sz w:val="20"/>
          <w:szCs w:val="20"/>
        </w:rPr>
      </w:pPr>
    </w:p>
    <w:p w14:paraId="2F51E077" w14:textId="72A87126" w:rsidR="00296D76" w:rsidRPr="00B3471C" w:rsidRDefault="00296D76" w:rsidP="00362DFE">
      <w:pPr>
        <w:jc w:val="center"/>
        <w:rPr>
          <w:sz w:val="20"/>
          <w:szCs w:val="20"/>
        </w:rPr>
      </w:pPr>
      <w:r w:rsidRPr="00B3471C">
        <w:rPr>
          <w:sz w:val="20"/>
          <w:szCs w:val="20"/>
        </w:rPr>
        <w:t>*****</w:t>
      </w:r>
    </w:p>
    <w:p w14:paraId="11EEC9CE" w14:textId="77777777" w:rsidR="00BA4173" w:rsidRPr="00B3471C" w:rsidRDefault="00BA4173" w:rsidP="00362DFE">
      <w:pPr>
        <w:jc w:val="both"/>
        <w:rPr>
          <w:sz w:val="20"/>
          <w:szCs w:val="20"/>
        </w:rPr>
      </w:pPr>
    </w:p>
    <w:p w14:paraId="7E6100E2" w14:textId="0372FF2F" w:rsidR="00BA4173" w:rsidRPr="00825937" w:rsidRDefault="00BA4173" w:rsidP="00CC615A">
      <w:pPr>
        <w:pBdr>
          <w:bottom w:val="single" w:sz="6" w:space="1" w:color="auto"/>
        </w:pBdr>
        <w:rPr>
          <w:b/>
          <w:bCs/>
          <w:sz w:val="20"/>
          <w:szCs w:val="20"/>
        </w:rPr>
      </w:pPr>
      <w:r w:rsidRPr="00825937">
        <w:rPr>
          <w:b/>
          <w:bCs/>
          <w:sz w:val="20"/>
          <w:szCs w:val="20"/>
        </w:rPr>
        <w:t>EP D1060225 Le récit filmique</w:t>
      </w:r>
      <w:r w:rsidR="000704F3" w:rsidRPr="00825937">
        <w:rPr>
          <w:b/>
          <w:bCs/>
          <w:sz w:val="20"/>
          <w:szCs w:val="20"/>
        </w:rPr>
        <w:t xml:space="preserve"> </w:t>
      </w:r>
      <w:r w:rsidR="000704F3" w:rsidRPr="00825937">
        <w:rPr>
          <w:rFonts w:eastAsia="MS PMincho"/>
          <w:b/>
          <w:sz w:val="20"/>
          <w:szCs w:val="20"/>
        </w:rPr>
        <w:t>(5 ECTS)</w:t>
      </w:r>
    </w:p>
    <w:p w14:paraId="4B7EED57" w14:textId="64F901F7" w:rsidR="00A74820" w:rsidRPr="00825937" w:rsidRDefault="00C73864" w:rsidP="00CC615A">
      <w:pPr>
        <w:pBdr>
          <w:bottom w:val="single" w:sz="6" w:space="1" w:color="auto"/>
        </w:pBdr>
        <w:rPr>
          <w:b/>
          <w:bCs/>
          <w:sz w:val="20"/>
          <w:szCs w:val="20"/>
        </w:rPr>
      </w:pPr>
      <w:r w:rsidRPr="00825937">
        <w:rPr>
          <w:b/>
          <w:bCs/>
          <w:sz w:val="20"/>
          <w:szCs w:val="20"/>
        </w:rPr>
        <w:t>Camille Bui</w:t>
      </w:r>
      <w:r w:rsidR="007D2120">
        <w:rPr>
          <w:b/>
          <w:bCs/>
          <w:sz w:val="20"/>
          <w:szCs w:val="20"/>
        </w:rPr>
        <w:t xml:space="preserve"> </w:t>
      </w:r>
      <w:r w:rsidR="007D2120" w:rsidRPr="00CC615A">
        <w:rPr>
          <w:sz w:val="20"/>
          <w:szCs w:val="20"/>
        </w:rPr>
        <w:t xml:space="preserve">Lundi </w:t>
      </w:r>
      <w:r w:rsidR="00CC615A" w:rsidRPr="00CC615A">
        <w:rPr>
          <w:sz w:val="20"/>
          <w:szCs w:val="20"/>
        </w:rPr>
        <w:t xml:space="preserve">- </w:t>
      </w:r>
      <w:r w:rsidR="007D2120" w:rsidRPr="00CC615A">
        <w:rPr>
          <w:sz w:val="20"/>
          <w:szCs w:val="20"/>
        </w:rPr>
        <w:t>11h-13h Amphi</w:t>
      </w:r>
    </w:p>
    <w:p w14:paraId="162AA4D4" w14:textId="77777777" w:rsidR="00BA4173" w:rsidRPr="00825937" w:rsidRDefault="00BA4173" w:rsidP="00362DFE">
      <w:pPr>
        <w:tabs>
          <w:tab w:val="left" w:pos="6210"/>
          <w:tab w:val="left" w:pos="7350"/>
        </w:tabs>
        <w:jc w:val="both"/>
        <w:rPr>
          <w:b/>
          <w:bCs/>
          <w:sz w:val="20"/>
          <w:szCs w:val="20"/>
        </w:rPr>
      </w:pPr>
    </w:p>
    <w:p w14:paraId="1439CBF0" w14:textId="373DFC79" w:rsidR="009B0F9D" w:rsidRPr="00825937" w:rsidRDefault="009B0F9D" w:rsidP="009B0F9D">
      <w:pPr>
        <w:jc w:val="both"/>
        <w:rPr>
          <w:sz w:val="20"/>
          <w:szCs w:val="20"/>
        </w:rPr>
      </w:pPr>
      <w:r w:rsidRPr="00825937">
        <w:rPr>
          <w:sz w:val="20"/>
          <w:szCs w:val="20"/>
        </w:rPr>
        <w:t>Au cinéma, si les récits font sens et nous émeuvent, c’est autant par ce qui en eux fait signe et peut être interprété comme tel que par leur densité sensible, par nature ambiguë, flottante, indéchiffrable. En effet, si les récits filmiques obéissent en général à un certain nombre de conventions ou règles communes que la narratologie s’est donnée pour tâche de mettre au jour, la puissance de la mise en scène est d’inventer des façons singulières pour le film de ressembler à l’expérience vivante, dans ce qu’elle a de chaotique, d’intense mais aussi d’insignifiant, de quotidien.</w:t>
      </w:r>
    </w:p>
    <w:p w14:paraId="08516C70" w14:textId="77777777" w:rsidR="009B0F9D" w:rsidRPr="00825937" w:rsidRDefault="009B0F9D" w:rsidP="009B0F9D">
      <w:pPr>
        <w:jc w:val="both"/>
        <w:rPr>
          <w:sz w:val="20"/>
          <w:szCs w:val="20"/>
        </w:rPr>
      </w:pPr>
      <w:r w:rsidRPr="00825937">
        <w:rPr>
          <w:sz w:val="20"/>
          <w:szCs w:val="20"/>
        </w:rPr>
        <w:t>En menant un travail d’analyse des formes visuelles et sonores à l’échelle du film, suivant une approche esthétique, ce cours propose de penser les gestes de mise en scène en tant que phénomènes narratifs. Il s’agira d’appréhender les composantes du récit filmique (espace, temps, personnage, points de vue…) à partir de tensions entre des forces contraires : montrer / narrer, fragmentation / continuité, individualité / multiplicité…</w:t>
      </w:r>
    </w:p>
    <w:p w14:paraId="36B9CBA5" w14:textId="77777777" w:rsidR="009B0F9D" w:rsidRPr="00825937" w:rsidRDefault="009B0F9D" w:rsidP="009B0F9D">
      <w:pPr>
        <w:rPr>
          <w:sz w:val="20"/>
          <w:szCs w:val="20"/>
        </w:rPr>
      </w:pPr>
    </w:p>
    <w:p w14:paraId="2376B36D" w14:textId="3FCD516C" w:rsidR="009B0F9D" w:rsidRPr="00CC615A" w:rsidRDefault="009B0F9D" w:rsidP="009B0F9D">
      <w:pPr>
        <w:rPr>
          <w:b/>
          <w:bCs/>
          <w:sz w:val="20"/>
          <w:szCs w:val="20"/>
          <w:lang w:val="en-GB"/>
        </w:rPr>
      </w:pPr>
      <w:r w:rsidRPr="00825937">
        <w:rPr>
          <w:b/>
          <w:bCs/>
          <w:sz w:val="20"/>
          <w:szCs w:val="20"/>
          <w:lang w:val="en-GB"/>
        </w:rPr>
        <w:t xml:space="preserve">Corpus </w:t>
      </w:r>
      <w:proofErr w:type="spellStart"/>
      <w:r w:rsidRPr="00825937">
        <w:rPr>
          <w:b/>
          <w:bCs/>
          <w:sz w:val="20"/>
          <w:szCs w:val="20"/>
          <w:lang w:val="en-GB"/>
        </w:rPr>
        <w:t>indicatif</w:t>
      </w:r>
      <w:proofErr w:type="spellEnd"/>
      <w:r w:rsidRPr="00825937">
        <w:rPr>
          <w:b/>
          <w:bCs/>
          <w:sz w:val="20"/>
          <w:szCs w:val="20"/>
          <w:lang w:val="en-GB"/>
        </w:rPr>
        <w:t> :</w:t>
      </w:r>
    </w:p>
    <w:p w14:paraId="1BCE1924" w14:textId="77777777" w:rsidR="009B0F9D" w:rsidRPr="00825937" w:rsidRDefault="009B0F9D" w:rsidP="009B0F9D">
      <w:pPr>
        <w:rPr>
          <w:sz w:val="20"/>
          <w:szCs w:val="20"/>
          <w:lang w:val="en-US"/>
        </w:rPr>
      </w:pPr>
      <w:r w:rsidRPr="00825937">
        <w:rPr>
          <w:i/>
          <w:iCs/>
          <w:sz w:val="20"/>
          <w:szCs w:val="20"/>
          <w:lang w:val="en-US"/>
        </w:rPr>
        <w:t>His Girl Friday</w:t>
      </w:r>
      <w:r w:rsidRPr="00825937">
        <w:rPr>
          <w:sz w:val="20"/>
          <w:szCs w:val="20"/>
          <w:lang w:val="en-US"/>
        </w:rPr>
        <w:t>, Howard Hawks, 1940</w:t>
      </w:r>
    </w:p>
    <w:p w14:paraId="4CA74AED" w14:textId="77777777" w:rsidR="009B0F9D" w:rsidRPr="00825937" w:rsidRDefault="009B0F9D" w:rsidP="009B0F9D">
      <w:pPr>
        <w:rPr>
          <w:sz w:val="20"/>
          <w:szCs w:val="20"/>
          <w:lang w:val="en-US"/>
        </w:rPr>
      </w:pPr>
      <w:r w:rsidRPr="00825937">
        <w:rPr>
          <w:i/>
          <w:iCs/>
          <w:sz w:val="20"/>
          <w:szCs w:val="20"/>
          <w:lang w:val="en-US"/>
        </w:rPr>
        <w:lastRenderedPageBreak/>
        <w:t>Meshes of the Afternoon</w:t>
      </w:r>
      <w:r w:rsidRPr="00825937">
        <w:rPr>
          <w:sz w:val="20"/>
          <w:szCs w:val="20"/>
          <w:lang w:val="en-US"/>
        </w:rPr>
        <w:t>, Maya Deren, 1943</w:t>
      </w:r>
    </w:p>
    <w:p w14:paraId="48F23F90" w14:textId="77777777" w:rsidR="009B0F9D" w:rsidRPr="00825937" w:rsidRDefault="009B0F9D" w:rsidP="009B0F9D">
      <w:pPr>
        <w:rPr>
          <w:sz w:val="20"/>
          <w:szCs w:val="20"/>
        </w:rPr>
      </w:pPr>
      <w:r w:rsidRPr="00825937">
        <w:rPr>
          <w:i/>
          <w:iCs/>
          <w:sz w:val="20"/>
          <w:szCs w:val="20"/>
        </w:rPr>
        <w:t>Boulevard du Crépuscule</w:t>
      </w:r>
      <w:r w:rsidRPr="00825937">
        <w:rPr>
          <w:sz w:val="20"/>
          <w:szCs w:val="20"/>
        </w:rPr>
        <w:t>, Billy Wilder, 1950</w:t>
      </w:r>
    </w:p>
    <w:p w14:paraId="107D4C82" w14:textId="77777777" w:rsidR="009B0F9D" w:rsidRPr="00825937" w:rsidRDefault="009B0F9D" w:rsidP="009B0F9D">
      <w:pPr>
        <w:rPr>
          <w:sz w:val="20"/>
          <w:szCs w:val="20"/>
        </w:rPr>
      </w:pPr>
      <w:r w:rsidRPr="00825937">
        <w:rPr>
          <w:i/>
          <w:iCs/>
          <w:sz w:val="20"/>
          <w:szCs w:val="20"/>
        </w:rPr>
        <w:t>Cléo de 5 à 7</w:t>
      </w:r>
      <w:r w:rsidRPr="00825937">
        <w:rPr>
          <w:sz w:val="20"/>
          <w:szCs w:val="20"/>
        </w:rPr>
        <w:t>, Agnès Varda, 1962</w:t>
      </w:r>
    </w:p>
    <w:p w14:paraId="31ECDEDC" w14:textId="77777777" w:rsidR="009B0F9D" w:rsidRPr="00825937" w:rsidRDefault="009B0F9D" w:rsidP="009B0F9D">
      <w:pPr>
        <w:rPr>
          <w:sz w:val="20"/>
          <w:szCs w:val="20"/>
        </w:rPr>
      </w:pPr>
      <w:r w:rsidRPr="00825937">
        <w:rPr>
          <w:i/>
          <w:iCs/>
          <w:sz w:val="20"/>
          <w:szCs w:val="20"/>
        </w:rPr>
        <w:t>Le Désert rouge</w:t>
      </w:r>
      <w:r w:rsidRPr="00825937">
        <w:rPr>
          <w:sz w:val="20"/>
          <w:szCs w:val="20"/>
        </w:rPr>
        <w:t>, Michelangelo Antonioni, 1964</w:t>
      </w:r>
    </w:p>
    <w:p w14:paraId="672E6A46" w14:textId="77777777" w:rsidR="009B0F9D" w:rsidRPr="00825937" w:rsidRDefault="009B0F9D" w:rsidP="009B0F9D">
      <w:pPr>
        <w:rPr>
          <w:sz w:val="20"/>
          <w:szCs w:val="20"/>
        </w:rPr>
      </w:pPr>
      <w:proofErr w:type="spellStart"/>
      <w:r w:rsidRPr="00825937">
        <w:rPr>
          <w:i/>
          <w:iCs/>
          <w:sz w:val="20"/>
          <w:szCs w:val="20"/>
        </w:rPr>
        <w:t>Playtime</w:t>
      </w:r>
      <w:proofErr w:type="spellEnd"/>
      <w:r w:rsidRPr="00825937">
        <w:rPr>
          <w:sz w:val="20"/>
          <w:szCs w:val="20"/>
        </w:rPr>
        <w:t>, Jacques Tati, 1967</w:t>
      </w:r>
    </w:p>
    <w:p w14:paraId="7AAFDCC9" w14:textId="77777777" w:rsidR="009B0F9D" w:rsidRPr="00825937" w:rsidRDefault="009B0F9D" w:rsidP="009B0F9D">
      <w:pPr>
        <w:rPr>
          <w:sz w:val="20"/>
          <w:szCs w:val="20"/>
        </w:rPr>
      </w:pPr>
      <w:r w:rsidRPr="00825937">
        <w:rPr>
          <w:i/>
          <w:iCs/>
          <w:sz w:val="20"/>
          <w:szCs w:val="20"/>
        </w:rPr>
        <w:t>Je t’aime, je t’aime</w:t>
      </w:r>
      <w:r w:rsidRPr="00825937">
        <w:rPr>
          <w:sz w:val="20"/>
          <w:szCs w:val="20"/>
        </w:rPr>
        <w:t>, Alain Resnais, 1968</w:t>
      </w:r>
    </w:p>
    <w:p w14:paraId="47B617A9" w14:textId="77777777" w:rsidR="009B0F9D" w:rsidRPr="00825937" w:rsidRDefault="009B0F9D" w:rsidP="009B0F9D">
      <w:pPr>
        <w:rPr>
          <w:sz w:val="20"/>
          <w:szCs w:val="20"/>
        </w:rPr>
      </w:pPr>
      <w:r w:rsidRPr="00825937">
        <w:rPr>
          <w:i/>
          <w:iCs/>
          <w:sz w:val="20"/>
          <w:szCs w:val="20"/>
        </w:rPr>
        <w:t>Gloria</w:t>
      </w:r>
      <w:r w:rsidRPr="00825937">
        <w:rPr>
          <w:sz w:val="20"/>
          <w:szCs w:val="20"/>
        </w:rPr>
        <w:t>, John Cassavetes, 1980</w:t>
      </w:r>
    </w:p>
    <w:p w14:paraId="2FB685FD" w14:textId="77777777" w:rsidR="009B0F9D" w:rsidRPr="00825937" w:rsidRDefault="009B0F9D" w:rsidP="009B0F9D">
      <w:pPr>
        <w:rPr>
          <w:sz w:val="20"/>
          <w:szCs w:val="20"/>
        </w:rPr>
      </w:pPr>
      <w:r w:rsidRPr="00825937">
        <w:rPr>
          <w:i/>
          <w:iCs/>
          <w:sz w:val="20"/>
          <w:szCs w:val="20"/>
        </w:rPr>
        <w:t>Maine Océan</w:t>
      </w:r>
      <w:r w:rsidRPr="00825937">
        <w:rPr>
          <w:sz w:val="20"/>
          <w:szCs w:val="20"/>
        </w:rPr>
        <w:t>, Jacques Rozier, 1986</w:t>
      </w:r>
    </w:p>
    <w:p w14:paraId="083EFB5A" w14:textId="77777777" w:rsidR="009B0F9D" w:rsidRPr="00825937" w:rsidRDefault="009B0F9D" w:rsidP="009B0F9D">
      <w:pPr>
        <w:rPr>
          <w:sz w:val="20"/>
          <w:szCs w:val="20"/>
        </w:rPr>
      </w:pPr>
      <w:r w:rsidRPr="00825937">
        <w:rPr>
          <w:i/>
          <w:iCs/>
          <w:sz w:val="20"/>
          <w:szCs w:val="20"/>
        </w:rPr>
        <w:t>La Commune (Paris, 1871)</w:t>
      </w:r>
      <w:r w:rsidRPr="00825937">
        <w:rPr>
          <w:sz w:val="20"/>
          <w:szCs w:val="20"/>
        </w:rPr>
        <w:t>, Peter Watkins, 2000</w:t>
      </w:r>
    </w:p>
    <w:p w14:paraId="733D6743" w14:textId="77777777" w:rsidR="009B0F9D" w:rsidRPr="00825937" w:rsidRDefault="009B0F9D" w:rsidP="009B0F9D">
      <w:pPr>
        <w:rPr>
          <w:sz w:val="20"/>
          <w:szCs w:val="20"/>
        </w:rPr>
      </w:pPr>
      <w:r w:rsidRPr="00825937">
        <w:rPr>
          <w:i/>
          <w:iCs/>
          <w:sz w:val="20"/>
          <w:szCs w:val="20"/>
        </w:rPr>
        <w:t>La Captive</w:t>
      </w:r>
      <w:r w:rsidRPr="00825937">
        <w:rPr>
          <w:sz w:val="20"/>
          <w:szCs w:val="20"/>
        </w:rPr>
        <w:t>, Chantal Akerman, 2000</w:t>
      </w:r>
    </w:p>
    <w:p w14:paraId="15AF5EB1" w14:textId="77777777" w:rsidR="009B0F9D" w:rsidRPr="00825937" w:rsidRDefault="009B0F9D" w:rsidP="009B0F9D">
      <w:pPr>
        <w:rPr>
          <w:sz w:val="20"/>
          <w:szCs w:val="20"/>
        </w:rPr>
      </w:pPr>
      <w:r w:rsidRPr="00825937">
        <w:rPr>
          <w:i/>
          <w:iCs/>
          <w:sz w:val="20"/>
          <w:szCs w:val="20"/>
        </w:rPr>
        <w:t>Et la vie</w:t>
      </w:r>
      <w:r w:rsidRPr="00825937">
        <w:rPr>
          <w:sz w:val="20"/>
          <w:szCs w:val="20"/>
        </w:rPr>
        <w:t>, Denis Gheerbrant, 2002</w:t>
      </w:r>
    </w:p>
    <w:p w14:paraId="03D06EC4" w14:textId="77777777" w:rsidR="009B0F9D" w:rsidRPr="00825937" w:rsidRDefault="009B0F9D" w:rsidP="009B0F9D">
      <w:pPr>
        <w:rPr>
          <w:sz w:val="20"/>
          <w:szCs w:val="20"/>
        </w:rPr>
      </w:pPr>
      <w:r w:rsidRPr="00825937">
        <w:rPr>
          <w:i/>
          <w:iCs/>
          <w:sz w:val="20"/>
          <w:szCs w:val="20"/>
        </w:rPr>
        <w:t>Oncle Boonmee, celui qui se souvient de ses vies antérieures</w:t>
      </w:r>
      <w:r w:rsidRPr="00825937">
        <w:rPr>
          <w:sz w:val="20"/>
          <w:szCs w:val="20"/>
        </w:rPr>
        <w:t xml:space="preserve">, </w:t>
      </w:r>
      <w:proofErr w:type="spellStart"/>
      <w:r w:rsidRPr="00825937">
        <w:rPr>
          <w:sz w:val="20"/>
          <w:szCs w:val="20"/>
        </w:rPr>
        <w:t>Apichatpong</w:t>
      </w:r>
      <w:proofErr w:type="spellEnd"/>
      <w:r w:rsidRPr="00825937">
        <w:rPr>
          <w:sz w:val="20"/>
          <w:szCs w:val="20"/>
        </w:rPr>
        <w:t xml:space="preserve"> </w:t>
      </w:r>
      <w:proofErr w:type="spellStart"/>
      <w:r w:rsidRPr="00825937">
        <w:rPr>
          <w:sz w:val="20"/>
          <w:szCs w:val="20"/>
        </w:rPr>
        <w:t>Weerasethakul</w:t>
      </w:r>
      <w:proofErr w:type="spellEnd"/>
      <w:r w:rsidRPr="00825937">
        <w:rPr>
          <w:sz w:val="20"/>
          <w:szCs w:val="20"/>
        </w:rPr>
        <w:t>, 2010</w:t>
      </w:r>
    </w:p>
    <w:p w14:paraId="6E360D19" w14:textId="77777777" w:rsidR="009B0F9D" w:rsidRPr="00825937" w:rsidRDefault="009B0F9D" w:rsidP="009B0F9D">
      <w:pPr>
        <w:rPr>
          <w:sz w:val="20"/>
          <w:szCs w:val="20"/>
        </w:rPr>
      </w:pPr>
      <w:r w:rsidRPr="00825937">
        <w:rPr>
          <w:i/>
          <w:iCs/>
          <w:sz w:val="20"/>
          <w:szCs w:val="20"/>
        </w:rPr>
        <w:t>La Dernière Piste</w:t>
      </w:r>
      <w:r w:rsidRPr="00825937">
        <w:rPr>
          <w:sz w:val="20"/>
          <w:szCs w:val="20"/>
        </w:rPr>
        <w:t>, Kelly Reichardt, 2010</w:t>
      </w:r>
    </w:p>
    <w:p w14:paraId="2AA16541" w14:textId="77777777" w:rsidR="009B0F9D" w:rsidRPr="00825937" w:rsidRDefault="009B0F9D" w:rsidP="009B0F9D">
      <w:pPr>
        <w:rPr>
          <w:sz w:val="20"/>
          <w:szCs w:val="20"/>
          <w:lang w:val="en-US"/>
        </w:rPr>
      </w:pPr>
      <w:r w:rsidRPr="00825937">
        <w:rPr>
          <w:i/>
          <w:iCs/>
          <w:sz w:val="20"/>
          <w:szCs w:val="20"/>
          <w:lang w:val="en-US"/>
        </w:rPr>
        <w:t>In Another Country</w:t>
      </w:r>
      <w:r w:rsidRPr="00825937">
        <w:rPr>
          <w:sz w:val="20"/>
          <w:szCs w:val="20"/>
          <w:lang w:val="en-US"/>
        </w:rPr>
        <w:t>, Hong Sang-</w:t>
      </w:r>
      <w:proofErr w:type="spellStart"/>
      <w:r w:rsidRPr="00825937">
        <w:rPr>
          <w:sz w:val="20"/>
          <w:szCs w:val="20"/>
          <w:lang w:val="en-US"/>
        </w:rPr>
        <w:t>soo</w:t>
      </w:r>
      <w:proofErr w:type="spellEnd"/>
      <w:r w:rsidRPr="00825937">
        <w:rPr>
          <w:sz w:val="20"/>
          <w:szCs w:val="20"/>
          <w:lang w:val="en-US"/>
        </w:rPr>
        <w:t>, 2012</w:t>
      </w:r>
    </w:p>
    <w:p w14:paraId="0CB63B1E" w14:textId="77777777" w:rsidR="009B0F9D" w:rsidRPr="00825937" w:rsidRDefault="009B0F9D" w:rsidP="009B0F9D">
      <w:pPr>
        <w:rPr>
          <w:rFonts w:eastAsiaTheme="minorHAnsi"/>
          <w:sz w:val="20"/>
          <w:szCs w:val="20"/>
          <w:lang w:eastAsia="en-US"/>
        </w:rPr>
      </w:pPr>
      <w:r w:rsidRPr="00825937">
        <w:rPr>
          <w:rFonts w:eastAsiaTheme="minorHAnsi"/>
          <w:i/>
          <w:iCs/>
          <w:sz w:val="20"/>
          <w:szCs w:val="20"/>
          <w:lang w:eastAsia="en-US"/>
        </w:rPr>
        <w:t>Les Merveilles</w:t>
      </w:r>
      <w:r w:rsidRPr="00825937">
        <w:rPr>
          <w:rFonts w:eastAsiaTheme="minorHAnsi"/>
          <w:sz w:val="20"/>
          <w:szCs w:val="20"/>
          <w:lang w:eastAsia="en-US"/>
        </w:rPr>
        <w:t>, Alice Rohrwacher, 2014</w:t>
      </w:r>
    </w:p>
    <w:p w14:paraId="4606B2D5" w14:textId="77777777" w:rsidR="009B0F9D" w:rsidRPr="00825937" w:rsidRDefault="009B0F9D" w:rsidP="009B0F9D">
      <w:pPr>
        <w:rPr>
          <w:sz w:val="20"/>
          <w:szCs w:val="20"/>
        </w:rPr>
      </w:pPr>
      <w:r w:rsidRPr="00825937">
        <w:rPr>
          <w:i/>
          <w:iCs/>
          <w:sz w:val="20"/>
          <w:szCs w:val="20"/>
        </w:rPr>
        <w:t>Certaines femmes</w:t>
      </w:r>
      <w:r w:rsidRPr="00825937">
        <w:rPr>
          <w:sz w:val="20"/>
          <w:szCs w:val="20"/>
        </w:rPr>
        <w:t>, Kelly Reichardt, 2016</w:t>
      </w:r>
    </w:p>
    <w:p w14:paraId="5AE381C6" w14:textId="7732FE4B" w:rsidR="009B0F9D" w:rsidRPr="00825937" w:rsidRDefault="009B0F9D" w:rsidP="009B0F9D">
      <w:pPr>
        <w:rPr>
          <w:sz w:val="20"/>
          <w:szCs w:val="20"/>
        </w:rPr>
      </w:pPr>
      <w:r w:rsidRPr="00825937">
        <w:rPr>
          <w:i/>
          <w:iCs/>
          <w:sz w:val="20"/>
          <w:szCs w:val="20"/>
        </w:rPr>
        <w:t>Atlantique</w:t>
      </w:r>
      <w:r w:rsidRPr="00825937">
        <w:rPr>
          <w:sz w:val="20"/>
          <w:szCs w:val="20"/>
        </w:rPr>
        <w:t>, Mati Diop, 2019</w:t>
      </w:r>
    </w:p>
    <w:p w14:paraId="64F661B8" w14:textId="77777777" w:rsidR="009B0F9D" w:rsidRPr="00825937" w:rsidRDefault="009B0F9D" w:rsidP="009B0F9D">
      <w:pPr>
        <w:rPr>
          <w:sz w:val="20"/>
          <w:szCs w:val="20"/>
        </w:rPr>
      </w:pPr>
    </w:p>
    <w:p w14:paraId="0454C016" w14:textId="42B97D44" w:rsidR="009B0F9D" w:rsidRPr="00CC615A" w:rsidRDefault="009B0F9D" w:rsidP="009B0F9D">
      <w:pPr>
        <w:rPr>
          <w:b/>
          <w:bCs/>
          <w:sz w:val="20"/>
          <w:szCs w:val="20"/>
        </w:rPr>
      </w:pPr>
      <w:r w:rsidRPr="00825937">
        <w:rPr>
          <w:b/>
          <w:bCs/>
          <w:sz w:val="20"/>
          <w:szCs w:val="20"/>
        </w:rPr>
        <w:t>Bibliographie générale (à compléter par les textes mis en ligne sur l’EPI) :</w:t>
      </w:r>
    </w:p>
    <w:p w14:paraId="4259AE9C" w14:textId="77777777" w:rsidR="009B0F9D" w:rsidRPr="00825937" w:rsidRDefault="009B0F9D" w:rsidP="009B0F9D">
      <w:pPr>
        <w:rPr>
          <w:sz w:val="20"/>
          <w:szCs w:val="20"/>
        </w:rPr>
      </w:pPr>
      <w:r w:rsidRPr="00825937">
        <w:rPr>
          <w:sz w:val="20"/>
          <w:szCs w:val="20"/>
          <w:u w:val="single"/>
        </w:rPr>
        <w:t>Approche esthétique :</w:t>
      </w:r>
    </w:p>
    <w:p w14:paraId="058C6D5E" w14:textId="77777777" w:rsidR="009B0F9D" w:rsidRPr="00825937" w:rsidRDefault="009B0F9D" w:rsidP="009B0F9D">
      <w:pPr>
        <w:rPr>
          <w:sz w:val="20"/>
          <w:szCs w:val="20"/>
        </w:rPr>
      </w:pPr>
      <w:r w:rsidRPr="00825937">
        <w:rPr>
          <w:sz w:val="20"/>
          <w:szCs w:val="20"/>
        </w:rPr>
        <w:t>MASSON Alain, </w:t>
      </w:r>
      <w:r w:rsidRPr="00825937">
        <w:rPr>
          <w:i/>
          <w:iCs/>
          <w:sz w:val="20"/>
          <w:szCs w:val="20"/>
        </w:rPr>
        <w:t>Le Récit au cinéma</w:t>
      </w:r>
      <w:r w:rsidRPr="00825937">
        <w:rPr>
          <w:sz w:val="20"/>
          <w:szCs w:val="20"/>
        </w:rPr>
        <w:t>, Paris : Cahiers du Cinéma, 1994.</w:t>
      </w:r>
    </w:p>
    <w:p w14:paraId="774C68B1" w14:textId="77777777" w:rsidR="009B0F9D" w:rsidRPr="00CC615A" w:rsidRDefault="009B0F9D" w:rsidP="009B0F9D">
      <w:pPr>
        <w:rPr>
          <w:sz w:val="10"/>
          <w:szCs w:val="10"/>
        </w:rPr>
      </w:pPr>
    </w:p>
    <w:p w14:paraId="49593B52" w14:textId="77777777" w:rsidR="009B0F9D" w:rsidRPr="00825937" w:rsidRDefault="009B0F9D" w:rsidP="009B0F9D">
      <w:pPr>
        <w:rPr>
          <w:sz w:val="20"/>
          <w:szCs w:val="20"/>
        </w:rPr>
      </w:pPr>
      <w:r w:rsidRPr="00825937">
        <w:rPr>
          <w:sz w:val="20"/>
          <w:szCs w:val="20"/>
          <w:u w:val="single"/>
        </w:rPr>
        <w:t>Approche narratologique :</w:t>
      </w:r>
    </w:p>
    <w:p w14:paraId="7F459DB7" w14:textId="77777777" w:rsidR="009B0F9D" w:rsidRPr="00825937" w:rsidRDefault="009B0F9D" w:rsidP="009B0F9D">
      <w:pPr>
        <w:rPr>
          <w:sz w:val="20"/>
          <w:szCs w:val="20"/>
        </w:rPr>
      </w:pPr>
      <w:r w:rsidRPr="00825937">
        <w:rPr>
          <w:sz w:val="20"/>
          <w:szCs w:val="20"/>
        </w:rPr>
        <w:t>GARDIES André, </w:t>
      </w:r>
      <w:r w:rsidRPr="00825937">
        <w:rPr>
          <w:i/>
          <w:iCs/>
          <w:sz w:val="20"/>
          <w:szCs w:val="20"/>
        </w:rPr>
        <w:t>Le Récit filmique</w:t>
      </w:r>
      <w:r w:rsidRPr="00825937">
        <w:rPr>
          <w:sz w:val="20"/>
          <w:szCs w:val="20"/>
        </w:rPr>
        <w:t>, Paris : Hachette, 1993.</w:t>
      </w:r>
    </w:p>
    <w:p w14:paraId="2CC06905" w14:textId="77777777" w:rsidR="009B0F9D" w:rsidRPr="00825937" w:rsidRDefault="009B0F9D" w:rsidP="009B0F9D">
      <w:pPr>
        <w:rPr>
          <w:sz w:val="20"/>
          <w:szCs w:val="20"/>
        </w:rPr>
      </w:pPr>
      <w:r w:rsidRPr="00825937">
        <w:rPr>
          <w:sz w:val="20"/>
          <w:szCs w:val="20"/>
        </w:rPr>
        <w:t>GAUDREAULT André et JOST François, </w:t>
      </w:r>
      <w:r w:rsidRPr="00825937">
        <w:rPr>
          <w:i/>
          <w:iCs/>
          <w:sz w:val="20"/>
          <w:szCs w:val="20"/>
        </w:rPr>
        <w:t>Le Récit cinématographique</w:t>
      </w:r>
      <w:r w:rsidRPr="00825937">
        <w:rPr>
          <w:sz w:val="20"/>
          <w:szCs w:val="20"/>
        </w:rPr>
        <w:t>, Paris : Armand Colin cinéma, 2005.</w:t>
      </w:r>
    </w:p>
    <w:p w14:paraId="6C89C240" w14:textId="77777777" w:rsidR="009B0F9D" w:rsidRPr="00CC615A" w:rsidRDefault="009B0F9D" w:rsidP="009B0F9D">
      <w:pPr>
        <w:rPr>
          <w:sz w:val="10"/>
          <w:szCs w:val="10"/>
        </w:rPr>
      </w:pPr>
    </w:p>
    <w:p w14:paraId="7BEDFE7E" w14:textId="4574D5D3" w:rsidR="009B0F9D" w:rsidRPr="00825937" w:rsidRDefault="009B0F9D" w:rsidP="009B0F9D">
      <w:pPr>
        <w:rPr>
          <w:sz w:val="20"/>
          <w:szCs w:val="20"/>
        </w:rPr>
      </w:pPr>
      <w:r w:rsidRPr="00825937">
        <w:rPr>
          <w:sz w:val="20"/>
          <w:szCs w:val="20"/>
          <w:u w:val="single"/>
        </w:rPr>
        <w:t>Approche philosophique :</w:t>
      </w:r>
    </w:p>
    <w:p w14:paraId="744921AE" w14:textId="77777777" w:rsidR="009B0F9D" w:rsidRPr="00825937" w:rsidRDefault="009B0F9D" w:rsidP="009B0F9D">
      <w:pPr>
        <w:rPr>
          <w:sz w:val="20"/>
          <w:szCs w:val="20"/>
        </w:rPr>
      </w:pPr>
      <w:r w:rsidRPr="00825937">
        <w:rPr>
          <w:sz w:val="20"/>
          <w:szCs w:val="20"/>
        </w:rPr>
        <w:t>DELEUZE Gilles, </w:t>
      </w:r>
      <w:r w:rsidRPr="00825937">
        <w:rPr>
          <w:i/>
          <w:iCs/>
          <w:sz w:val="20"/>
          <w:szCs w:val="20"/>
        </w:rPr>
        <w:t>L'Image-mouvement. Cinéma 1</w:t>
      </w:r>
      <w:r w:rsidRPr="00825937">
        <w:rPr>
          <w:sz w:val="20"/>
          <w:szCs w:val="20"/>
        </w:rPr>
        <w:t>, Paris : Éditions de Minuit, 1983.</w:t>
      </w:r>
    </w:p>
    <w:p w14:paraId="349DFE6E" w14:textId="77777777" w:rsidR="009B0F9D" w:rsidRPr="00825937" w:rsidRDefault="009B0F9D" w:rsidP="009B0F9D">
      <w:pPr>
        <w:rPr>
          <w:sz w:val="20"/>
          <w:szCs w:val="20"/>
        </w:rPr>
      </w:pPr>
      <w:r w:rsidRPr="00825937">
        <w:rPr>
          <w:sz w:val="20"/>
          <w:szCs w:val="20"/>
        </w:rPr>
        <w:t>DELEUZE Gilles, </w:t>
      </w:r>
      <w:r w:rsidRPr="00825937">
        <w:rPr>
          <w:i/>
          <w:iCs/>
          <w:sz w:val="20"/>
          <w:szCs w:val="20"/>
        </w:rPr>
        <w:t>L’Image-temps. Cinéma 2</w:t>
      </w:r>
      <w:r w:rsidRPr="00825937">
        <w:rPr>
          <w:sz w:val="20"/>
          <w:szCs w:val="20"/>
        </w:rPr>
        <w:t>, Paris : Éditions de Minuit, 1985.</w:t>
      </w:r>
    </w:p>
    <w:p w14:paraId="2C36A34B" w14:textId="77777777" w:rsidR="009B0F9D" w:rsidRPr="00825937" w:rsidRDefault="009B0F9D" w:rsidP="009B0F9D">
      <w:pPr>
        <w:rPr>
          <w:sz w:val="20"/>
          <w:szCs w:val="20"/>
        </w:rPr>
      </w:pPr>
      <w:r w:rsidRPr="00825937">
        <w:rPr>
          <w:sz w:val="20"/>
          <w:szCs w:val="20"/>
        </w:rPr>
        <w:t xml:space="preserve">FROGER Marion, « Deleuze et la question de la narration », in </w:t>
      </w:r>
      <w:r w:rsidRPr="00825937">
        <w:rPr>
          <w:i/>
          <w:iCs/>
          <w:sz w:val="20"/>
          <w:szCs w:val="20"/>
        </w:rPr>
        <w:t>Cinémas</w:t>
      </w:r>
      <w:r w:rsidRPr="00825937">
        <w:rPr>
          <w:sz w:val="20"/>
          <w:szCs w:val="20"/>
        </w:rPr>
        <w:t>, 10(1), 1999,</w:t>
      </w:r>
    </w:p>
    <w:p w14:paraId="47234C36" w14:textId="77777777" w:rsidR="009B0F9D" w:rsidRPr="00825937" w:rsidRDefault="009B0F9D" w:rsidP="009B0F9D">
      <w:pPr>
        <w:rPr>
          <w:sz w:val="20"/>
          <w:szCs w:val="20"/>
        </w:rPr>
      </w:pPr>
      <w:r w:rsidRPr="00825937">
        <w:rPr>
          <w:sz w:val="20"/>
          <w:szCs w:val="20"/>
        </w:rPr>
        <w:t>131–155. https://doi.org/10.7202/024807ar</w:t>
      </w:r>
    </w:p>
    <w:p w14:paraId="302F96E6" w14:textId="77777777" w:rsidR="009B0F9D" w:rsidRPr="00825937" w:rsidRDefault="009B0F9D" w:rsidP="009B0F9D">
      <w:pPr>
        <w:rPr>
          <w:sz w:val="20"/>
          <w:szCs w:val="20"/>
        </w:rPr>
      </w:pPr>
      <w:r w:rsidRPr="00825937">
        <w:rPr>
          <w:sz w:val="20"/>
          <w:szCs w:val="20"/>
        </w:rPr>
        <w:t>RANCIÈRE Jacques, </w:t>
      </w:r>
      <w:r w:rsidRPr="00825937">
        <w:rPr>
          <w:i/>
          <w:iCs/>
          <w:sz w:val="20"/>
          <w:szCs w:val="20"/>
        </w:rPr>
        <w:t>La Fable cinématographique</w:t>
      </w:r>
      <w:r w:rsidRPr="00825937">
        <w:rPr>
          <w:sz w:val="20"/>
          <w:szCs w:val="20"/>
        </w:rPr>
        <w:t>, Paris : Seuil, 2001.</w:t>
      </w:r>
    </w:p>
    <w:p w14:paraId="2CBCC2E2" w14:textId="77777777" w:rsidR="009B0F9D" w:rsidRPr="00CC615A" w:rsidRDefault="009B0F9D" w:rsidP="009B0F9D">
      <w:pPr>
        <w:rPr>
          <w:sz w:val="10"/>
          <w:szCs w:val="10"/>
        </w:rPr>
      </w:pPr>
    </w:p>
    <w:p w14:paraId="209CE070" w14:textId="61077C28" w:rsidR="009B0F9D" w:rsidRPr="00CC615A" w:rsidRDefault="009B0F9D" w:rsidP="009B0F9D">
      <w:pPr>
        <w:rPr>
          <w:sz w:val="20"/>
          <w:szCs w:val="20"/>
          <w:u w:val="single"/>
        </w:rPr>
      </w:pPr>
      <w:r w:rsidRPr="00825937">
        <w:rPr>
          <w:sz w:val="20"/>
          <w:szCs w:val="20"/>
          <w:u w:val="single"/>
        </w:rPr>
        <w:t> Approche esthétique et psychanalytique :</w:t>
      </w:r>
    </w:p>
    <w:p w14:paraId="3D5ADEB6" w14:textId="77777777" w:rsidR="009B0F9D" w:rsidRPr="00825937" w:rsidRDefault="009B0F9D" w:rsidP="009B0F9D">
      <w:pPr>
        <w:rPr>
          <w:sz w:val="20"/>
          <w:szCs w:val="20"/>
        </w:rPr>
      </w:pPr>
      <w:r w:rsidRPr="00825937">
        <w:rPr>
          <w:sz w:val="20"/>
          <w:szCs w:val="20"/>
        </w:rPr>
        <w:t>MULVEY Laura</w:t>
      </w:r>
      <w:r w:rsidRPr="00825937">
        <w:rPr>
          <w:i/>
          <w:iCs/>
          <w:sz w:val="20"/>
          <w:szCs w:val="20"/>
        </w:rPr>
        <w:t>, Au-delà du plaisir visuel,</w:t>
      </w:r>
      <w:r w:rsidRPr="00825937">
        <w:rPr>
          <w:sz w:val="20"/>
          <w:szCs w:val="20"/>
        </w:rPr>
        <w:t> </w:t>
      </w:r>
      <w:r w:rsidRPr="00825937">
        <w:rPr>
          <w:i/>
          <w:iCs/>
          <w:sz w:val="20"/>
          <w:szCs w:val="20"/>
        </w:rPr>
        <w:t>Féminisme, énigmes, cinéphilie </w:t>
      </w:r>
      <w:r w:rsidRPr="00825937">
        <w:rPr>
          <w:sz w:val="20"/>
          <w:szCs w:val="20"/>
        </w:rPr>
        <w:t>[1975-2011], Sesto San Giovanni : Mimésis, 2017.</w:t>
      </w:r>
    </w:p>
    <w:p w14:paraId="621EC488" w14:textId="77777777" w:rsidR="009B0F9D" w:rsidRPr="00CC615A" w:rsidRDefault="009B0F9D" w:rsidP="009B0F9D">
      <w:pPr>
        <w:rPr>
          <w:sz w:val="10"/>
          <w:szCs w:val="10"/>
        </w:rPr>
      </w:pPr>
    </w:p>
    <w:p w14:paraId="51667C22" w14:textId="77777777" w:rsidR="009B0F9D" w:rsidRPr="00825937" w:rsidRDefault="009B0F9D" w:rsidP="009B0F9D">
      <w:pPr>
        <w:rPr>
          <w:sz w:val="20"/>
          <w:szCs w:val="20"/>
        </w:rPr>
      </w:pPr>
      <w:r w:rsidRPr="00825937">
        <w:rPr>
          <w:sz w:val="20"/>
          <w:szCs w:val="20"/>
          <w:u w:val="single"/>
        </w:rPr>
        <w:t>Approche sémio-pragmatique :</w:t>
      </w:r>
    </w:p>
    <w:p w14:paraId="63B4FF50" w14:textId="77777777" w:rsidR="009B0F9D" w:rsidRPr="00825937" w:rsidRDefault="009B0F9D" w:rsidP="009B0F9D">
      <w:pPr>
        <w:rPr>
          <w:sz w:val="20"/>
          <w:szCs w:val="20"/>
        </w:rPr>
      </w:pPr>
      <w:r w:rsidRPr="00825937">
        <w:rPr>
          <w:sz w:val="20"/>
          <w:szCs w:val="20"/>
        </w:rPr>
        <w:t>ODIN Roger, </w:t>
      </w:r>
      <w:r w:rsidRPr="00825937">
        <w:rPr>
          <w:i/>
          <w:iCs/>
          <w:sz w:val="20"/>
          <w:szCs w:val="20"/>
        </w:rPr>
        <w:t>De la fiction</w:t>
      </w:r>
      <w:r w:rsidRPr="00825937">
        <w:rPr>
          <w:sz w:val="20"/>
          <w:szCs w:val="20"/>
        </w:rPr>
        <w:t>, Bruxelles : De Boeck, 2000.</w:t>
      </w:r>
    </w:p>
    <w:p w14:paraId="31B38D89" w14:textId="77777777" w:rsidR="009B0F9D" w:rsidRPr="00CC615A" w:rsidRDefault="009B0F9D" w:rsidP="009B0F9D">
      <w:pPr>
        <w:rPr>
          <w:sz w:val="10"/>
          <w:szCs w:val="10"/>
        </w:rPr>
      </w:pPr>
    </w:p>
    <w:p w14:paraId="504982B5" w14:textId="77777777" w:rsidR="009B0F9D" w:rsidRPr="00825937" w:rsidRDefault="009B0F9D" w:rsidP="009B0F9D">
      <w:pPr>
        <w:rPr>
          <w:sz w:val="20"/>
          <w:szCs w:val="20"/>
        </w:rPr>
      </w:pPr>
      <w:r w:rsidRPr="00825937">
        <w:rPr>
          <w:sz w:val="20"/>
          <w:szCs w:val="20"/>
          <w:u w:val="single"/>
        </w:rPr>
        <w:t>Approche cognitive :</w:t>
      </w:r>
    </w:p>
    <w:p w14:paraId="0AE32FF8" w14:textId="10074FB1" w:rsidR="009B0F9D" w:rsidRDefault="009B0F9D" w:rsidP="009B0F9D">
      <w:pPr>
        <w:rPr>
          <w:sz w:val="20"/>
          <w:szCs w:val="20"/>
        </w:rPr>
      </w:pPr>
      <w:r w:rsidRPr="00825937">
        <w:rPr>
          <w:sz w:val="20"/>
          <w:szCs w:val="20"/>
        </w:rPr>
        <w:t>SCHAEFFER Jean-Marie, </w:t>
      </w:r>
      <w:r w:rsidRPr="00825937">
        <w:rPr>
          <w:i/>
          <w:iCs/>
          <w:sz w:val="20"/>
          <w:szCs w:val="20"/>
        </w:rPr>
        <w:t>Les troubles du récit, Pour une nouvelle approche des processus narratifs,</w:t>
      </w:r>
      <w:r w:rsidRPr="00825937">
        <w:rPr>
          <w:sz w:val="20"/>
          <w:szCs w:val="20"/>
        </w:rPr>
        <w:t xml:space="preserve"> Vincennes : </w:t>
      </w:r>
      <w:proofErr w:type="spellStart"/>
      <w:r w:rsidRPr="00825937">
        <w:rPr>
          <w:sz w:val="20"/>
          <w:szCs w:val="20"/>
        </w:rPr>
        <w:t>Marchaisse</w:t>
      </w:r>
      <w:proofErr w:type="spellEnd"/>
      <w:r w:rsidRPr="00825937">
        <w:rPr>
          <w:sz w:val="20"/>
          <w:szCs w:val="20"/>
        </w:rPr>
        <w:t>, 2020</w:t>
      </w:r>
      <w:r w:rsidRPr="00825937">
        <w:rPr>
          <w:b/>
          <w:bCs/>
          <w:sz w:val="20"/>
          <w:szCs w:val="20"/>
        </w:rPr>
        <w:t> </w:t>
      </w:r>
    </w:p>
    <w:p w14:paraId="0388EECE" w14:textId="77777777" w:rsidR="00CC615A" w:rsidRPr="00825937" w:rsidRDefault="00CC615A" w:rsidP="009B0F9D">
      <w:pPr>
        <w:rPr>
          <w:sz w:val="20"/>
          <w:szCs w:val="20"/>
        </w:rPr>
      </w:pPr>
    </w:p>
    <w:p w14:paraId="39A54846" w14:textId="7A52756F" w:rsidR="009B0F9D" w:rsidRPr="00CC615A" w:rsidRDefault="009B0F9D" w:rsidP="009B0F9D">
      <w:pPr>
        <w:rPr>
          <w:b/>
          <w:bCs/>
          <w:sz w:val="20"/>
          <w:szCs w:val="20"/>
        </w:rPr>
      </w:pPr>
      <w:r w:rsidRPr="00825937">
        <w:rPr>
          <w:b/>
          <w:bCs/>
          <w:sz w:val="20"/>
          <w:szCs w:val="20"/>
        </w:rPr>
        <w:t>Modalités d’évaluation :</w:t>
      </w:r>
    </w:p>
    <w:p w14:paraId="14D27036" w14:textId="77777777" w:rsidR="009B0F9D" w:rsidRPr="00713201" w:rsidRDefault="009B0F9D" w:rsidP="009B0F9D">
      <w:r w:rsidRPr="00825937">
        <w:rPr>
          <w:sz w:val="20"/>
          <w:szCs w:val="20"/>
        </w:rPr>
        <w:t>Contrôle continu et contrôle terminal : un examen sur table à la fin du semestre</w:t>
      </w:r>
    </w:p>
    <w:p w14:paraId="15D6405A" w14:textId="76512619" w:rsidR="00BA4173" w:rsidRPr="00B3471C" w:rsidRDefault="00BA4173" w:rsidP="00362DFE">
      <w:pPr>
        <w:jc w:val="right"/>
        <w:rPr>
          <w:rFonts w:eastAsia="MS PMincho"/>
          <w:b/>
          <w:smallCaps/>
          <w:sz w:val="20"/>
          <w:szCs w:val="20"/>
        </w:rPr>
      </w:pPr>
      <w:r w:rsidRPr="00B3471C">
        <w:rPr>
          <w:rFonts w:eastAsia="MS PMincho"/>
          <w:b/>
          <w:smallCaps/>
          <w:sz w:val="20"/>
          <w:szCs w:val="20"/>
        </w:rPr>
        <w:t> </w:t>
      </w:r>
    </w:p>
    <w:p w14:paraId="7FBAD3C7" w14:textId="30706AFB" w:rsidR="00307E2B" w:rsidRPr="00CC615A" w:rsidRDefault="00296D76" w:rsidP="00CC615A">
      <w:pPr>
        <w:jc w:val="center"/>
        <w:rPr>
          <w:rFonts w:eastAsia="MS PMincho"/>
          <w:bCs/>
          <w:smallCaps/>
          <w:sz w:val="20"/>
          <w:szCs w:val="20"/>
        </w:rPr>
      </w:pPr>
      <w:r w:rsidRPr="00B3471C">
        <w:rPr>
          <w:rFonts w:eastAsia="MS PMincho"/>
          <w:bCs/>
          <w:smallCaps/>
          <w:sz w:val="20"/>
          <w:szCs w:val="20"/>
        </w:rPr>
        <w:t>*****</w:t>
      </w:r>
    </w:p>
    <w:p w14:paraId="3D5B7826" w14:textId="77777777" w:rsidR="00307E2B" w:rsidRPr="00B3471C" w:rsidRDefault="00307E2B" w:rsidP="00362DFE">
      <w:pPr>
        <w:jc w:val="both"/>
        <w:rPr>
          <w:rFonts w:eastAsia="MS PMincho"/>
          <w:sz w:val="20"/>
          <w:szCs w:val="20"/>
        </w:rPr>
      </w:pPr>
    </w:p>
    <w:p w14:paraId="791D1135" w14:textId="3F13C4CA" w:rsidR="00307E2B" w:rsidRPr="006F6F93" w:rsidRDefault="00BA4173" w:rsidP="00CC615A">
      <w:pPr>
        <w:pBdr>
          <w:bottom w:val="single" w:sz="4" w:space="1" w:color="auto"/>
        </w:pBdr>
        <w:rPr>
          <w:rFonts w:eastAsia="MS PMincho"/>
          <w:b/>
          <w:sz w:val="20"/>
          <w:szCs w:val="20"/>
        </w:rPr>
      </w:pPr>
      <w:r w:rsidRPr="006F6F93">
        <w:rPr>
          <w:b/>
          <w:bCs/>
          <w:sz w:val="20"/>
          <w:szCs w:val="20"/>
        </w:rPr>
        <w:t>EP D1060425 Analyse de séquences</w:t>
      </w:r>
      <w:r w:rsidRPr="006F6F93">
        <w:rPr>
          <w:rFonts w:eastAsia="MS PMincho"/>
          <w:b/>
          <w:sz w:val="20"/>
          <w:szCs w:val="20"/>
        </w:rPr>
        <w:t xml:space="preserve"> </w:t>
      </w:r>
      <w:r w:rsidR="00BE0561" w:rsidRPr="006F6F93">
        <w:rPr>
          <w:rFonts w:eastAsia="MS PMincho"/>
          <w:b/>
          <w:sz w:val="20"/>
          <w:szCs w:val="20"/>
        </w:rPr>
        <w:t>(4 ECTS)</w:t>
      </w:r>
    </w:p>
    <w:p w14:paraId="57F21043" w14:textId="7C66AD6F" w:rsidR="00CF3EC8" w:rsidRPr="00B3471C" w:rsidRDefault="00CF3EC8" w:rsidP="00362DFE">
      <w:pPr>
        <w:jc w:val="both"/>
        <w:rPr>
          <w:rFonts w:eastAsia="MS PMincho"/>
          <w:b/>
          <w:smallCaps/>
          <w:sz w:val="20"/>
          <w:szCs w:val="20"/>
        </w:rPr>
      </w:pPr>
    </w:p>
    <w:p w14:paraId="08422CF5" w14:textId="54EA2FEA" w:rsidR="006F6F93" w:rsidRPr="00CC615A" w:rsidRDefault="00CF3EC8" w:rsidP="00CC615A">
      <w:pPr>
        <w:pStyle w:val="Paragraphedeliste"/>
        <w:numPr>
          <w:ilvl w:val="0"/>
          <w:numId w:val="22"/>
        </w:numPr>
        <w:jc w:val="both"/>
        <w:rPr>
          <w:rFonts w:ascii="Times New Roman" w:eastAsia="Times New Roman" w:hAnsi="Times New Roman" w:cs="Times New Roman"/>
          <w:sz w:val="20"/>
          <w:szCs w:val="20"/>
          <w:lang w:val="en-US"/>
        </w:rPr>
      </w:pPr>
      <w:r w:rsidRPr="00CC615A">
        <w:rPr>
          <w:rFonts w:ascii="Times New Roman" w:hAnsi="Times New Roman" w:cs="Times New Roman"/>
          <w:b/>
          <w:bCs/>
          <w:sz w:val="20"/>
          <w:szCs w:val="20"/>
          <w:lang w:val="en-US"/>
        </w:rPr>
        <w:t>Gr</w:t>
      </w:r>
      <w:r w:rsidR="00CC615A" w:rsidRPr="00CC615A">
        <w:rPr>
          <w:rFonts w:ascii="Times New Roman" w:hAnsi="Times New Roman" w:cs="Times New Roman"/>
          <w:b/>
          <w:bCs/>
          <w:sz w:val="20"/>
          <w:szCs w:val="20"/>
          <w:lang w:val="en-US"/>
        </w:rPr>
        <w:t>.</w:t>
      </w:r>
      <w:r w:rsidRPr="00CC615A">
        <w:rPr>
          <w:rFonts w:ascii="Times New Roman" w:hAnsi="Times New Roman" w:cs="Times New Roman"/>
          <w:b/>
          <w:bCs/>
          <w:sz w:val="20"/>
          <w:szCs w:val="20"/>
          <w:lang w:val="en-US"/>
        </w:rPr>
        <w:t xml:space="preserve"> 1 </w:t>
      </w:r>
      <w:r w:rsidR="001C401A" w:rsidRPr="00CC615A">
        <w:rPr>
          <w:rFonts w:ascii="Times New Roman" w:hAnsi="Times New Roman" w:cs="Times New Roman"/>
          <w:b/>
          <w:bCs/>
          <w:sz w:val="20"/>
          <w:szCs w:val="20"/>
          <w:lang w:val="en-US"/>
        </w:rPr>
        <w:t xml:space="preserve">Logan THOMAS </w:t>
      </w:r>
      <w:r w:rsidR="00CC615A" w:rsidRPr="00CC615A">
        <w:rPr>
          <w:rFonts w:ascii="Times New Roman" w:hAnsi="Times New Roman" w:cs="Times New Roman"/>
          <w:sz w:val="20"/>
          <w:szCs w:val="20"/>
          <w:lang w:val="en-US"/>
        </w:rPr>
        <w:t xml:space="preserve">- </w:t>
      </w:r>
      <w:r w:rsidR="00594B42" w:rsidRPr="00CC615A">
        <w:rPr>
          <w:rFonts w:ascii="Times New Roman" w:hAnsi="Times New Roman" w:cs="Times New Roman"/>
          <w:sz w:val="20"/>
          <w:szCs w:val="20"/>
          <w:lang w:val="en-US"/>
        </w:rPr>
        <w:t>Mardi 12 h - 14 h (250)</w:t>
      </w:r>
    </w:p>
    <w:p w14:paraId="5A4B5C82" w14:textId="574388F6" w:rsidR="00505B63" w:rsidRPr="00CC615A" w:rsidRDefault="00505B63" w:rsidP="00CC615A">
      <w:pPr>
        <w:pStyle w:val="Paragraphedeliste"/>
        <w:numPr>
          <w:ilvl w:val="0"/>
          <w:numId w:val="22"/>
        </w:numPr>
        <w:jc w:val="both"/>
        <w:rPr>
          <w:rFonts w:ascii="Times New Roman" w:hAnsi="Times New Roman" w:cs="Times New Roman"/>
          <w:sz w:val="20"/>
          <w:szCs w:val="20"/>
          <w:lang w:val="en-US"/>
        </w:rPr>
      </w:pPr>
      <w:r w:rsidRPr="00CC615A">
        <w:rPr>
          <w:rFonts w:ascii="Times New Roman" w:eastAsia="MS PMincho" w:hAnsi="Times New Roman" w:cs="Times New Roman"/>
          <w:b/>
          <w:sz w:val="20"/>
          <w:szCs w:val="20"/>
          <w:lang w:val="en-US"/>
        </w:rPr>
        <w:t>Gr</w:t>
      </w:r>
      <w:r w:rsidR="00CC615A" w:rsidRPr="00CC615A">
        <w:rPr>
          <w:rFonts w:ascii="Times New Roman" w:eastAsia="MS PMincho" w:hAnsi="Times New Roman" w:cs="Times New Roman"/>
          <w:b/>
          <w:sz w:val="20"/>
          <w:szCs w:val="20"/>
          <w:lang w:val="en-US"/>
        </w:rPr>
        <w:t>.</w:t>
      </w:r>
      <w:r w:rsidRPr="00CC615A">
        <w:rPr>
          <w:rFonts w:ascii="Times New Roman" w:eastAsia="MS PMincho" w:hAnsi="Times New Roman" w:cs="Times New Roman"/>
          <w:b/>
          <w:sz w:val="20"/>
          <w:szCs w:val="20"/>
          <w:lang w:val="en-US"/>
        </w:rPr>
        <w:t xml:space="preserve"> 5 </w:t>
      </w:r>
      <w:r w:rsidRPr="00CC615A">
        <w:rPr>
          <w:rFonts w:ascii="Times New Roman" w:hAnsi="Times New Roman" w:cs="Times New Roman"/>
          <w:b/>
          <w:bCs/>
          <w:sz w:val="20"/>
          <w:szCs w:val="20"/>
          <w:lang w:val="en-US"/>
        </w:rPr>
        <w:t>Logan THOMAS</w:t>
      </w:r>
      <w:r w:rsidRPr="00CC615A">
        <w:rPr>
          <w:rFonts w:ascii="Times New Roman" w:hAnsi="Times New Roman" w:cs="Times New Roman"/>
          <w:sz w:val="20"/>
          <w:szCs w:val="20"/>
          <w:lang w:val="en-US"/>
        </w:rPr>
        <w:t xml:space="preserve"> </w:t>
      </w:r>
      <w:r w:rsidR="00CC615A" w:rsidRPr="00CC615A">
        <w:rPr>
          <w:rFonts w:ascii="Times New Roman" w:hAnsi="Times New Roman" w:cs="Times New Roman"/>
          <w:b/>
          <w:bCs/>
          <w:sz w:val="20"/>
          <w:szCs w:val="20"/>
          <w:lang w:val="en-US"/>
        </w:rPr>
        <w:t>-</w:t>
      </w:r>
      <w:r w:rsidR="00CC615A" w:rsidRPr="00CC615A">
        <w:rPr>
          <w:rFonts w:ascii="Times New Roman" w:hAnsi="Times New Roman" w:cs="Times New Roman"/>
          <w:sz w:val="20"/>
          <w:szCs w:val="20"/>
          <w:lang w:val="en-US"/>
        </w:rPr>
        <w:t xml:space="preserve"> </w:t>
      </w:r>
      <w:r w:rsidR="00BF43E1" w:rsidRPr="00CC615A">
        <w:rPr>
          <w:rFonts w:ascii="Times New Roman" w:hAnsi="Times New Roman" w:cs="Times New Roman"/>
          <w:sz w:val="20"/>
          <w:szCs w:val="20"/>
          <w:lang w:val="en-US"/>
        </w:rPr>
        <w:t xml:space="preserve">Mardi </w:t>
      </w:r>
      <w:r w:rsidR="00ED3437" w:rsidRPr="00CC615A">
        <w:rPr>
          <w:rFonts w:ascii="Times New Roman" w:hAnsi="Times New Roman" w:cs="Times New Roman"/>
          <w:sz w:val="20"/>
          <w:szCs w:val="20"/>
          <w:lang w:val="en-US"/>
        </w:rPr>
        <w:t xml:space="preserve">9h - 11 h (230)  </w:t>
      </w:r>
    </w:p>
    <w:p w14:paraId="7B4A1CD9" w14:textId="77777777" w:rsidR="00CC615A" w:rsidRPr="00C17DEF" w:rsidRDefault="00CC615A" w:rsidP="00362DFE">
      <w:pPr>
        <w:pStyle w:val="gmail-p1"/>
        <w:spacing w:before="0" w:beforeAutospacing="0" w:after="0" w:afterAutospacing="0"/>
        <w:jc w:val="both"/>
        <w:rPr>
          <w:bCs/>
          <w:lang w:val="en-GB"/>
        </w:rPr>
      </w:pPr>
    </w:p>
    <w:p w14:paraId="1CE75560" w14:textId="6541B740" w:rsidR="000878B9" w:rsidRDefault="000878B9" w:rsidP="00362DFE">
      <w:pPr>
        <w:pStyle w:val="gmail-p1"/>
        <w:spacing w:before="0" w:beforeAutospacing="0" w:after="0" w:afterAutospacing="0"/>
        <w:jc w:val="both"/>
        <w:rPr>
          <w:bCs/>
        </w:rPr>
      </w:pPr>
      <w:r w:rsidRPr="00B3471C">
        <w:rPr>
          <w:bCs/>
        </w:rPr>
        <w:t xml:space="preserve">Ce cours vise l’apprentissage d’une méthode d’analyse de séquence au niveau esthétique, en se basant sur des exemples issus de périodes et cinématographies diverses. En mobilisant les termes et les concepts acquis au premier semestre, nous analyserons plusieurs séquences en portant notre attention sur la totalité des éléments qui font cinéma (image, son, montage). </w:t>
      </w:r>
    </w:p>
    <w:p w14:paraId="25200D5C" w14:textId="77777777" w:rsidR="00CC615A" w:rsidRPr="00B3471C" w:rsidRDefault="00CC615A" w:rsidP="00362DFE">
      <w:pPr>
        <w:pStyle w:val="gmail-p1"/>
        <w:spacing w:before="0" w:beforeAutospacing="0" w:after="0" w:afterAutospacing="0"/>
        <w:jc w:val="both"/>
        <w:rPr>
          <w:bCs/>
        </w:rPr>
      </w:pPr>
    </w:p>
    <w:p w14:paraId="71C30642" w14:textId="77777777" w:rsidR="000878B9" w:rsidRPr="00B3471C" w:rsidRDefault="000878B9" w:rsidP="00362DFE">
      <w:pPr>
        <w:pStyle w:val="gmail-p1"/>
        <w:spacing w:before="0" w:beforeAutospacing="0" w:after="0" w:afterAutospacing="0"/>
        <w:jc w:val="both"/>
        <w:rPr>
          <w:b/>
        </w:rPr>
      </w:pPr>
      <w:r w:rsidRPr="00B3471C">
        <w:rPr>
          <w:b/>
          <w:bCs/>
        </w:rPr>
        <w:t xml:space="preserve">Bibliographie : </w:t>
      </w:r>
    </w:p>
    <w:p w14:paraId="61D40FA1" w14:textId="77777777" w:rsidR="000878B9" w:rsidRPr="00B3471C" w:rsidRDefault="000878B9" w:rsidP="00362DFE">
      <w:pPr>
        <w:pStyle w:val="gmail-p1"/>
        <w:spacing w:before="0" w:beforeAutospacing="0" w:after="0" w:afterAutospacing="0"/>
        <w:jc w:val="both"/>
        <w:rPr>
          <w:bCs/>
        </w:rPr>
      </w:pPr>
      <w:r w:rsidRPr="00B3471C">
        <w:rPr>
          <w:bCs/>
        </w:rPr>
        <w:t xml:space="preserve">AUMONT Jacques, BERGALA Alain, MARIE Michel et VERNET Marc, Esthétique du film : 120 ans de théorie et de cinéma [4ème édition], Malakoff, Armand Colin, 2016. </w:t>
      </w:r>
    </w:p>
    <w:p w14:paraId="1F6884DB" w14:textId="77777777" w:rsidR="000878B9" w:rsidRPr="00B3471C" w:rsidRDefault="000878B9" w:rsidP="00362DFE">
      <w:pPr>
        <w:pStyle w:val="gmail-p1"/>
        <w:spacing w:before="0" w:beforeAutospacing="0" w:after="0" w:afterAutospacing="0"/>
        <w:jc w:val="both"/>
        <w:rPr>
          <w:bCs/>
        </w:rPr>
      </w:pPr>
      <w:r w:rsidRPr="00B3471C">
        <w:rPr>
          <w:bCs/>
        </w:rPr>
        <w:t xml:space="preserve">AUMONT Jacques et MARIE Michel, L’analyse des films [3ème édition], Paris, Armand Colin, 2015. </w:t>
      </w:r>
    </w:p>
    <w:p w14:paraId="07BD9895" w14:textId="59AD469B" w:rsidR="000878B9" w:rsidRDefault="000878B9" w:rsidP="00362DFE">
      <w:pPr>
        <w:pStyle w:val="gmail-p1"/>
        <w:spacing w:before="0" w:beforeAutospacing="0" w:after="0" w:afterAutospacing="0"/>
        <w:jc w:val="both"/>
        <w:rPr>
          <w:bCs/>
        </w:rPr>
      </w:pPr>
      <w:r w:rsidRPr="00B3471C">
        <w:rPr>
          <w:bCs/>
        </w:rPr>
        <w:t xml:space="preserve">VANOYE Francis et GOLIOT-LÉTÉ Anne, Précis d’analyse filmique, Paris, Nathan, coll. « 128 », 1992. </w:t>
      </w:r>
    </w:p>
    <w:p w14:paraId="677A8D63" w14:textId="77777777" w:rsidR="00CC615A" w:rsidRPr="00B3471C" w:rsidRDefault="00CC615A" w:rsidP="00362DFE">
      <w:pPr>
        <w:pStyle w:val="gmail-p1"/>
        <w:spacing w:before="0" w:beforeAutospacing="0" w:after="0" w:afterAutospacing="0"/>
        <w:jc w:val="both"/>
        <w:rPr>
          <w:bCs/>
        </w:rPr>
      </w:pPr>
    </w:p>
    <w:p w14:paraId="0F934980" w14:textId="77777777" w:rsidR="000878B9" w:rsidRPr="00B3471C" w:rsidRDefault="000878B9" w:rsidP="00362DFE">
      <w:pPr>
        <w:pStyle w:val="gmail-p1"/>
        <w:spacing w:before="0" w:beforeAutospacing="0" w:after="0" w:afterAutospacing="0"/>
        <w:jc w:val="both"/>
        <w:rPr>
          <w:b/>
        </w:rPr>
      </w:pPr>
      <w:r w:rsidRPr="00B3471C">
        <w:rPr>
          <w:b/>
          <w:bCs/>
        </w:rPr>
        <w:t xml:space="preserve">Filmographie : </w:t>
      </w:r>
    </w:p>
    <w:p w14:paraId="20775DE9" w14:textId="77777777" w:rsidR="000878B9" w:rsidRPr="00B3471C" w:rsidRDefault="000878B9" w:rsidP="00362DFE">
      <w:pPr>
        <w:pStyle w:val="gmail-p1"/>
        <w:spacing w:before="0" w:beforeAutospacing="0" w:after="0" w:afterAutospacing="0"/>
        <w:jc w:val="both"/>
        <w:rPr>
          <w:bCs/>
        </w:rPr>
      </w:pPr>
      <w:r w:rsidRPr="00B3471C">
        <w:rPr>
          <w:bCs/>
          <w:i/>
          <w:iCs/>
        </w:rPr>
        <w:t xml:space="preserve">Nosferatu (1922), Friedrich Wilhelm Murnau </w:t>
      </w:r>
    </w:p>
    <w:p w14:paraId="1E5A8625" w14:textId="77777777" w:rsidR="000878B9" w:rsidRPr="00B3471C" w:rsidRDefault="000878B9" w:rsidP="00362DFE">
      <w:pPr>
        <w:pStyle w:val="gmail-p1"/>
        <w:spacing w:before="0" w:beforeAutospacing="0" w:after="0" w:afterAutospacing="0"/>
        <w:jc w:val="both"/>
        <w:rPr>
          <w:bCs/>
        </w:rPr>
      </w:pPr>
      <w:r w:rsidRPr="00B3471C">
        <w:rPr>
          <w:bCs/>
          <w:i/>
          <w:iCs/>
        </w:rPr>
        <w:t xml:space="preserve">La passion de Jeanne d’Arc (1928), Carl Theodor Dreyer </w:t>
      </w:r>
    </w:p>
    <w:p w14:paraId="11D8EC65" w14:textId="77777777" w:rsidR="000878B9" w:rsidRPr="00B3471C" w:rsidRDefault="000878B9" w:rsidP="00362DFE">
      <w:pPr>
        <w:pStyle w:val="gmail-p1"/>
        <w:spacing w:before="0" w:beforeAutospacing="0" w:after="0" w:afterAutospacing="0"/>
        <w:jc w:val="both"/>
        <w:rPr>
          <w:bCs/>
        </w:rPr>
      </w:pPr>
      <w:r w:rsidRPr="00B3471C">
        <w:rPr>
          <w:bCs/>
          <w:i/>
          <w:iCs/>
        </w:rPr>
        <w:t xml:space="preserve">La chute de la maison Usher (1928), Jean Epstein </w:t>
      </w:r>
    </w:p>
    <w:p w14:paraId="49F1A5F3" w14:textId="77777777" w:rsidR="000878B9" w:rsidRPr="00B3471C" w:rsidRDefault="000878B9" w:rsidP="00362DFE">
      <w:pPr>
        <w:pStyle w:val="gmail-p1"/>
        <w:spacing w:before="0" w:beforeAutospacing="0" w:after="0" w:afterAutospacing="0"/>
        <w:jc w:val="both"/>
        <w:rPr>
          <w:bCs/>
        </w:rPr>
      </w:pPr>
      <w:r w:rsidRPr="00B3471C">
        <w:rPr>
          <w:bCs/>
          <w:i/>
          <w:iCs/>
        </w:rPr>
        <w:t xml:space="preserve">Furie (1936), Fritz Lang </w:t>
      </w:r>
    </w:p>
    <w:p w14:paraId="56782B26" w14:textId="77777777" w:rsidR="000878B9" w:rsidRPr="00B3471C" w:rsidRDefault="000878B9" w:rsidP="00362DFE">
      <w:pPr>
        <w:pStyle w:val="gmail-p1"/>
        <w:spacing w:before="0" w:beforeAutospacing="0" w:after="0" w:afterAutospacing="0"/>
        <w:jc w:val="both"/>
        <w:rPr>
          <w:bCs/>
        </w:rPr>
      </w:pPr>
      <w:r w:rsidRPr="00B3471C">
        <w:rPr>
          <w:bCs/>
          <w:i/>
          <w:iCs/>
        </w:rPr>
        <w:t>La vie d’</w:t>
      </w:r>
      <w:proofErr w:type="spellStart"/>
      <w:r w:rsidRPr="00B3471C">
        <w:rPr>
          <w:bCs/>
          <w:i/>
          <w:iCs/>
        </w:rPr>
        <w:t>O’Haru</w:t>
      </w:r>
      <w:proofErr w:type="spellEnd"/>
      <w:r w:rsidRPr="00B3471C">
        <w:rPr>
          <w:bCs/>
          <w:i/>
          <w:iCs/>
        </w:rPr>
        <w:t xml:space="preserve">, femme galante (1952), Kenji Mizoguchi </w:t>
      </w:r>
    </w:p>
    <w:p w14:paraId="5B1C42C5" w14:textId="77777777" w:rsidR="000878B9" w:rsidRPr="00B3471C" w:rsidRDefault="000878B9" w:rsidP="00362DFE">
      <w:pPr>
        <w:pStyle w:val="gmail-p1"/>
        <w:spacing w:before="0" w:beforeAutospacing="0" w:after="0" w:afterAutospacing="0"/>
        <w:jc w:val="both"/>
        <w:rPr>
          <w:bCs/>
        </w:rPr>
      </w:pPr>
      <w:r w:rsidRPr="00B3471C">
        <w:rPr>
          <w:bCs/>
          <w:i/>
          <w:iCs/>
        </w:rPr>
        <w:t xml:space="preserve">La prisonnière du désert (1956), John Ford </w:t>
      </w:r>
    </w:p>
    <w:p w14:paraId="663A63F8" w14:textId="77777777" w:rsidR="000878B9" w:rsidRPr="00B3471C" w:rsidRDefault="000878B9" w:rsidP="00362DFE">
      <w:pPr>
        <w:pStyle w:val="gmail-p1"/>
        <w:spacing w:before="0" w:beforeAutospacing="0" w:after="0" w:afterAutospacing="0"/>
        <w:jc w:val="both"/>
        <w:rPr>
          <w:bCs/>
          <w:lang w:val="it-IT"/>
        </w:rPr>
      </w:pPr>
      <w:r w:rsidRPr="00B3471C">
        <w:rPr>
          <w:bCs/>
          <w:i/>
          <w:iCs/>
          <w:lang w:val="it-IT"/>
        </w:rPr>
        <w:t xml:space="preserve">L’Avventura (1960), Michelangelo Antonioni </w:t>
      </w:r>
    </w:p>
    <w:p w14:paraId="691A0A37" w14:textId="77777777" w:rsidR="000878B9" w:rsidRPr="00B3471C" w:rsidRDefault="000878B9" w:rsidP="00362DFE">
      <w:pPr>
        <w:pStyle w:val="gmail-p1"/>
        <w:spacing w:before="0" w:beforeAutospacing="0" w:after="0" w:afterAutospacing="0"/>
        <w:jc w:val="both"/>
        <w:rPr>
          <w:bCs/>
          <w:lang w:val="it-IT"/>
        </w:rPr>
      </w:pPr>
      <w:r w:rsidRPr="00B3471C">
        <w:rPr>
          <w:bCs/>
          <w:i/>
          <w:iCs/>
          <w:lang w:val="it-IT"/>
        </w:rPr>
        <w:t xml:space="preserve">Love Streams (1984), Cassavetes </w:t>
      </w:r>
    </w:p>
    <w:p w14:paraId="2706DA1E" w14:textId="77777777" w:rsidR="000878B9" w:rsidRPr="00B3471C" w:rsidRDefault="000878B9" w:rsidP="00362DFE">
      <w:pPr>
        <w:pStyle w:val="gmail-p1"/>
        <w:spacing w:before="0" w:beforeAutospacing="0" w:after="0" w:afterAutospacing="0"/>
        <w:jc w:val="both"/>
        <w:rPr>
          <w:bCs/>
        </w:rPr>
      </w:pPr>
      <w:r w:rsidRPr="00B3471C">
        <w:rPr>
          <w:bCs/>
          <w:i/>
          <w:iCs/>
        </w:rPr>
        <w:t xml:space="preserve">Chocolat (1988), Claire Denis </w:t>
      </w:r>
    </w:p>
    <w:p w14:paraId="4CEA6739" w14:textId="77777777" w:rsidR="000878B9" w:rsidRPr="00B3471C" w:rsidRDefault="000878B9" w:rsidP="00362DFE">
      <w:pPr>
        <w:pStyle w:val="gmail-p1"/>
        <w:spacing w:before="0" w:beforeAutospacing="0" w:after="0" w:afterAutospacing="0"/>
        <w:jc w:val="both"/>
        <w:rPr>
          <w:bCs/>
        </w:rPr>
      </w:pPr>
      <w:r w:rsidRPr="00B3471C">
        <w:rPr>
          <w:bCs/>
          <w:i/>
          <w:iCs/>
        </w:rPr>
        <w:t xml:space="preserve">Hyènes (1992), Djibril Diop Mambéty </w:t>
      </w:r>
    </w:p>
    <w:p w14:paraId="5786C3A2" w14:textId="77777777" w:rsidR="000878B9" w:rsidRPr="00286C97" w:rsidRDefault="000878B9" w:rsidP="00362DFE">
      <w:pPr>
        <w:pStyle w:val="gmail-p1"/>
        <w:spacing w:before="0" w:beforeAutospacing="0" w:after="0" w:afterAutospacing="0"/>
        <w:jc w:val="both"/>
        <w:rPr>
          <w:bCs/>
          <w:lang w:val="en-GB"/>
        </w:rPr>
      </w:pPr>
      <w:r w:rsidRPr="00286C97">
        <w:rPr>
          <w:bCs/>
          <w:i/>
          <w:iCs/>
          <w:lang w:val="en-GB"/>
        </w:rPr>
        <w:t xml:space="preserve">Casino (1995), Martin Scorsese </w:t>
      </w:r>
    </w:p>
    <w:p w14:paraId="680BF418" w14:textId="77777777" w:rsidR="000878B9" w:rsidRPr="00286C97" w:rsidRDefault="000878B9" w:rsidP="00362DFE">
      <w:pPr>
        <w:pStyle w:val="gmail-p1"/>
        <w:spacing w:before="0" w:beforeAutospacing="0" w:after="0" w:afterAutospacing="0"/>
        <w:jc w:val="both"/>
        <w:rPr>
          <w:bCs/>
          <w:lang w:val="en-GB"/>
        </w:rPr>
      </w:pPr>
      <w:r w:rsidRPr="00286C97">
        <w:rPr>
          <w:bCs/>
          <w:i/>
          <w:iCs/>
          <w:lang w:val="en-GB"/>
        </w:rPr>
        <w:t xml:space="preserve">Fargo (1996), Joel et Ethan Coen </w:t>
      </w:r>
    </w:p>
    <w:p w14:paraId="2DA0192F" w14:textId="77777777" w:rsidR="000878B9" w:rsidRPr="00B3471C" w:rsidRDefault="000878B9" w:rsidP="00362DFE">
      <w:pPr>
        <w:pStyle w:val="gmail-p1"/>
        <w:spacing w:before="0" w:beforeAutospacing="0" w:after="0" w:afterAutospacing="0"/>
        <w:jc w:val="both"/>
        <w:rPr>
          <w:bCs/>
          <w:lang w:val="en-GB"/>
        </w:rPr>
      </w:pPr>
      <w:r w:rsidRPr="00B3471C">
        <w:rPr>
          <w:bCs/>
          <w:i/>
          <w:iCs/>
          <w:lang w:val="en-GB"/>
        </w:rPr>
        <w:t xml:space="preserve">Millenium Mambo </w:t>
      </w:r>
      <w:r w:rsidRPr="00B3471C">
        <w:rPr>
          <w:bCs/>
          <w:lang w:val="en-GB"/>
        </w:rPr>
        <w:t xml:space="preserve">(2001), Hou-Hsiao-Hsien </w:t>
      </w:r>
    </w:p>
    <w:p w14:paraId="71F2D918" w14:textId="638EEA13" w:rsidR="000878B9" w:rsidRDefault="000878B9" w:rsidP="00362DFE">
      <w:pPr>
        <w:pStyle w:val="gmail-p1"/>
        <w:spacing w:before="0" w:beforeAutospacing="0" w:after="0" w:afterAutospacing="0"/>
        <w:jc w:val="both"/>
        <w:rPr>
          <w:bCs/>
          <w:lang w:val="en-GB"/>
        </w:rPr>
      </w:pPr>
      <w:r w:rsidRPr="00B3471C">
        <w:rPr>
          <w:bCs/>
          <w:i/>
          <w:iCs/>
          <w:lang w:val="en-GB"/>
        </w:rPr>
        <w:t xml:space="preserve">Starlet </w:t>
      </w:r>
      <w:r w:rsidRPr="00B3471C">
        <w:rPr>
          <w:bCs/>
          <w:lang w:val="en-GB"/>
        </w:rPr>
        <w:t xml:space="preserve">(2012), Sean Baker </w:t>
      </w:r>
    </w:p>
    <w:p w14:paraId="7CB6D64E" w14:textId="77777777" w:rsidR="00CC615A" w:rsidRPr="00B3471C" w:rsidRDefault="00CC615A" w:rsidP="00362DFE">
      <w:pPr>
        <w:pStyle w:val="gmail-p1"/>
        <w:spacing w:before="0" w:beforeAutospacing="0" w:after="0" w:afterAutospacing="0"/>
        <w:jc w:val="both"/>
        <w:rPr>
          <w:bCs/>
          <w:lang w:val="en-GB"/>
        </w:rPr>
      </w:pPr>
    </w:p>
    <w:p w14:paraId="0C7F5054" w14:textId="77777777" w:rsidR="000878B9" w:rsidRPr="00B3471C" w:rsidRDefault="000878B9" w:rsidP="00362DFE">
      <w:pPr>
        <w:pStyle w:val="gmail-p1"/>
        <w:spacing w:before="0" w:beforeAutospacing="0" w:after="0" w:afterAutospacing="0"/>
        <w:jc w:val="both"/>
        <w:rPr>
          <w:bCs/>
        </w:rPr>
      </w:pPr>
      <w:r w:rsidRPr="00CC615A">
        <w:rPr>
          <w:b/>
        </w:rPr>
        <w:t>Méthode d’évaluation</w:t>
      </w:r>
      <w:r w:rsidRPr="00B3471C">
        <w:rPr>
          <w:bCs/>
        </w:rPr>
        <w:t xml:space="preserve"> : </w:t>
      </w:r>
    </w:p>
    <w:p w14:paraId="0B395B7E" w14:textId="77777777" w:rsidR="000878B9" w:rsidRPr="00B3471C" w:rsidRDefault="000878B9" w:rsidP="00362DFE">
      <w:pPr>
        <w:pStyle w:val="gmail-p1"/>
        <w:spacing w:before="0" w:beforeAutospacing="0" w:after="0" w:afterAutospacing="0"/>
        <w:jc w:val="both"/>
        <w:rPr>
          <w:bCs/>
        </w:rPr>
      </w:pPr>
      <w:r w:rsidRPr="00B3471C">
        <w:rPr>
          <w:bCs/>
        </w:rPr>
        <w:t xml:space="preserve">Contrôle continu : Analyse de séquence sur table </w:t>
      </w:r>
    </w:p>
    <w:p w14:paraId="246FF73C" w14:textId="3277B45C" w:rsidR="0041175E" w:rsidRPr="00B3471C" w:rsidRDefault="000878B9" w:rsidP="00362DFE">
      <w:pPr>
        <w:pStyle w:val="gmail-p1"/>
        <w:spacing w:before="0" w:beforeAutospacing="0" w:after="0" w:afterAutospacing="0"/>
        <w:jc w:val="both"/>
        <w:rPr>
          <w:bCs/>
        </w:rPr>
      </w:pPr>
      <w:r w:rsidRPr="00B3471C">
        <w:rPr>
          <w:bCs/>
        </w:rPr>
        <w:t>Partiel : Analyse de séquence sur table</w:t>
      </w:r>
    </w:p>
    <w:p w14:paraId="766C7BB4" w14:textId="77777777" w:rsidR="0041175E" w:rsidRPr="00B3471C" w:rsidRDefault="0041175E" w:rsidP="00362DFE">
      <w:pPr>
        <w:pStyle w:val="gmail-p1"/>
        <w:spacing w:before="0" w:beforeAutospacing="0" w:after="0" w:afterAutospacing="0"/>
        <w:jc w:val="both"/>
        <w:rPr>
          <w:b/>
        </w:rPr>
      </w:pPr>
    </w:p>
    <w:p w14:paraId="2AEF8A03" w14:textId="77777777" w:rsidR="00701E4F" w:rsidRPr="00B3471C" w:rsidRDefault="00701E4F" w:rsidP="00362DFE">
      <w:pPr>
        <w:pStyle w:val="gmail-p1"/>
        <w:spacing w:before="0" w:beforeAutospacing="0" w:after="0" w:afterAutospacing="0"/>
        <w:jc w:val="both"/>
      </w:pPr>
    </w:p>
    <w:p w14:paraId="3320447D" w14:textId="77777777" w:rsidR="00701E4F" w:rsidRDefault="00701E4F" w:rsidP="00362DFE">
      <w:pPr>
        <w:jc w:val="center"/>
        <w:rPr>
          <w:rFonts w:eastAsia="MS PMincho"/>
          <w:sz w:val="20"/>
          <w:szCs w:val="20"/>
        </w:rPr>
      </w:pPr>
      <w:r w:rsidRPr="00B3471C">
        <w:rPr>
          <w:rFonts w:eastAsia="MS PMincho"/>
          <w:sz w:val="20"/>
          <w:szCs w:val="20"/>
        </w:rPr>
        <w:t>*****</w:t>
      </w:r>
    </w:p>
    <w:p w14:paraId="7D19C486" w14:textId="77777777" w:rsidR="006F6F93" w:rsidRPr="00B3471C" w:rsidRDefault="006F6F93" w:rsidP="00362DFE">
      <w:pPr>
        <w:jc w:val="center"/>
        <w:rPr>
          <w:rFonts w:eastAsia="MS PMincho"/>
          <w:sz w:val="20"/>
          <w:szCs w:val="20"/>
        </w:rPr>
      </w:pPr>
    </w:p>
    <w:p w14:paraId="55901387" w14:textId="36186EBC" w:rsidR="002F2A7F" w:rsidRPr="00B3471C" w:rsidRDefault="002F2A7F" w:rsidP="00362DFE">
      <w:pPr>
        <w:pStyle w:val="Paragraphedeliste"/>
        <w:numPr>
          <w:ilvl w:val="0"/>
          <w:numId w:val="6"/>
        </w:numPr>
        <w:jc w:val="both"/>
        <w:rPr>
          <w:rFonts w:ascii="Times New Roman" w:eastAsia="MS PMincho" w:hAnsi="Times New Roman" w:cs="Times New Roman"/>
          <w:b/>
          <w:bCs/>
          <w:sz w:val="20"/>
          <w:szCs w:val="20"/>
          <w:lang w:val="fr-FR"/>
        </w:rPr>
      </w:pPr>
      <w:r w:rsidRPr="00B3471C">
        <w:rPr>
          <w:rFonts w:ascii="Times New Roman" w:eastAsia="MS PMincho" w:hAnsi="Times New Roman" w:cs="Times New Roman"/>
          <w:b/>
          <w:bCs/>
          <w:sz w:val="20"/>
          <w:szCs w:val="20"/>
          <w:lang w:val="fr-FR"/>
        </w:rPr>
        <w:t>Gr</w:t>
      </w:r>
      <w:r w:rsidR="00CC615A">
        <w:rPr>
          <w:rFonts w:ascii="Times New Roman" w:eastAsia="MS PMincho" w:hAnsi="Times New Roman" w:cs="Times New Roman"/>
          <w:b/>
          <w:bCs/>
          <w:sz w:val="20"/>
          <w:szCs w:val="20"/>
          <w:lang w:val="fr-FR"/>
        </w:rPr>
        <w:t>.</w:t>
      </w:r>
      <w:r w:rsidRPr="00B3471C">
        <w:rPr>
          <w:rFonts w:ascii="Times New Roman" w:eastAsia="MS PMincho" w:hAnsi="Times New Roman" w:cs="Times New Roman"/>
          <w:b/>
          <w:bCs/>
          <w:sz w:val="20"/>
          <w:szCs w:val="20"/>
          <w:lang w:val="fr-FR"/>
        </w:rPr>
        <w:t xml:space="preserve"> 2</w:t>
      </w:r>
      <w:r w:rsidRPr="00BF43E1">
        <w:rPr>
          <w:rFonts w:ascii="Times New Roman" w:eastAsia="MS PMincho" w:hAnsi="Times New Roman" w:cs="Times New Roman"/>
          <w:b/>
          <w:bCs/>
          <w:sz w:val="20"/>
          <w:szCs w:val="20"/>
          <w:lang w:val="fr-FR"/>
        </w:rPr>
        <w:t xml:space="preserve"> </w:t>
      </w:r>
      <w:r w:rsidR="00F91079" w:rsidRPr="00BF43E1">
        <w:rPr>
          <w:rFonts w:ascii="Times New Roman" w:hAnsi="Times New Roman" w:cs="Times New Roman"/>
          <w:b/>
          <w:bCs/>
          <w:sz w:val="20"/>
          <w:szCs w:val="20"/>
          <w:lang w:val="fr-FR"/>
        </w:rPr>
        <w:t xml:space="preserve">Emma </w:t>
      </w:r>
      <w:r w:rsidR="00CC615A">
        <w:rPr>
          <w:rFonts w:ascii="Times New Roman" w:hAnsi="Times New Roman" w:cs="Times New Roman"/>
          <w:b/>
          <w:bCs/>
          <w:sz w:val="20"/>
          <w:szCs w:val="20"/>
          <w:lang w:val="fr-FR"/>
        </w:rPr>
        <w:t>DUQUET</w:t>
      </w:r>
      <w:r w:rsidR="00F91079" w:rsidRPr="00BF43E1">
        <w:rPr>
          <w:rFonts w:ascii="Times New Roman" w:hAnsi="Times New Roman" w:cs="Times New Roman"/>
          <w:sz w:val="20"/>
          <w:szCs w:val="20"/>
          <w:lang w:val="fr-FR"/>
        </w:rPr>
        <w:t xml:space="preserve"> </w:t>
      </w:r>
      <w:r w:rsidR="00CC615A">
        <w:rPr>
          <w:rFonts w:ascii="Times New Roman" w:hAnsi="Times New Roman" w:cs="Times New Roman"/>
          <w:sz w:val="20"/>
          <w:szCs w:val="20"/>
          <w:lang w:val="fr-FR"/>
        </w:rPr>
        <w:t xml:space="preserve">- </w:t>
      </w:r>
      <w:r w:rsidR="00BF43E1">
        <w:rPr>
          <w:rFonts w:ascii="Times New Roman" w:hAnsi="Times New Roman" w:cs="Times New Roman"/>
          <w:sz w:val="20"/>
          <w:szCs w:val="20"/>
          <w:lang w:val="fr-FR"/>
        </w:rPr>
        <w:t>vendredi 16h-18h (251)</w:t>
      </w:r>
    </w:p>
    <w:p w14:paraId="17486AAD" w14:textId="77777777" w:rsidR="002F2A7F" w:rsidRPr="00B3471C" w:rsidRDefault="002F2A7F" w:rsidP="00362DFE">
      <w:pPr>
        <w:jc w:val="both"/>
        <w:rPr>
          <w:rFonts w:eastAsia="MS PMincho"/>
          <w:sz w:val="20"/>
          <w:szCs w:val="20"/>
        </w:rPr>
      </w:pPr>
    </w:p>
    <w:p w14:paraId="2EE61A3F" w14:textId="77777777" w:rsidR="00B3471C" w:rsidRPr="00B3471C" w:rsidRDefault="00B3471C" w:rsidP="00B3471C">
      <w:pPr>
        <w:pStyle w:val="isselectedend"/>
        <w:spacing w:before="0" w:beforeAutospacing="0" w:after="0" w:afterAutospacing="0"/>
        <w:jc w:val="both"/>
        <w:rPr>
          <w:color w:val="000000" w:themeColor="text1"/>
          <w:sz w:val="20"/>
          <w:szCs w:val="20"/>
        </w:rPr>
      </w:pPr>
      <w:r w:rsidRPr="00B3471C">
        <w:rPr>
          <w:color w:val="212121"/>
          <w:sz w:val="20"/>
          <w:szCs w:val="20"/>
        </w:rPr>
        <w:t>Dans la continuité du cours d’Introduction à l’analyse filmique, ce cours propose de raffermir la connaissance des outils d’analyse étudiés au premier semestre, et d’approfondir notre travail d’analyse de séquence (à travers l’image, le son et le montage). Le corpus choisi est large et traverse les époques et les courants artistiques, qui seront à chaque fois présentés en début de cours.</w:t>
      </w:r>
      <w:r w:rsidRPr="00B3471C">
        <w:rPr>
          <w:color w:val="000000" w:themeColor="text1"/>
          <w:sz w:val="20"/>
          <w:szCs w:val="20"/>
        </w:rPr>
        <w:t xml:space="preserve"> Le TD privilégiera le travail en groupe afin de nourrir la réflexion et les échanges.</w:t>
      </w:r>
    </w:p>
    <w:p w14:paraId="4C89B8C1" w14:textId="77777777" w:rsidR="00B3471C" w:rsidRPr="00B3471C" w:rsidRDefault="00B3471C" w:rsidP="00B3471C">
      <w:pPr>
        <w:rPr>
          <w:rStyle w:val="lev"/>
          <w:color w:val="000000"/>
          <w:sz w:val="20"/>
          <w:szCs w:val="20"/>
        </w:rPr>
      </w:pPr>
    </w:p>
    <w:p w14:paraId="5A81A418" w14:textId="77777777" w:rsidR="00B3471C" w:rsidRPr="00B3471C" w:rsidRDefault="00B3471C" w:rsidP="00B3471C">
      <w:pPr>
        <w:rPr>
          <w:rStyle w:val="lev"/>
          <w:color w:val="000000"/>
          <w:sz w:val="20"/>
          <w:szCs w:val="20"/>
        </w:rPr>
      </w:pPr>
      <w:r w:rsidRPr="00B3471C">
        <w:rPr>
          <w:rStyle w:val="lev"/>
          <w:color w:val="000000"/>
          <w:sz w:val="20"/>
          <w:szCs w:val="20"/>
        </w:rPr>
        <w:t xml:space="preserve">Bibliographie : </w:t>
      </w:r>
    </w:p>
    <w:p w14:paraId="3A8120B5" w14:textId="77777777" w:rsidR="00B3471C" w:rsidRPr="00B3471C" w:rsidRDefault="00B3471C" w:rsidP="00B3471C">
      <w:pPr>
        <w:jc w:val="both"/>
        <w:rPr>
          <w:rFonts w:eastAsia="MS PMincho"/>
          <w:sz w:val="20"/>
          <w:szCs w:val="20"/>
        </w:rPr>
      </w:pPr>
      <w:r w:rsidRPr="00B3471C">
        <w:rPr>
          <w:rFonts w:eastAsia="MS PMincho"/>
          <w:sz w:val="20"/>
          <w:szCs w:val="20"/>
        </w:rPr>
        <w:t xml:space="preserve">BORTZMEYER Gabriel, « Précis d’analyse filmique » [en ligne], </w:t>
      </w:r>
      <w:r w:rsidRPr="00B3471C">
        <w:rPr>
          <w:rFonts w:eastAsia="MS PMincho"/>
          <w:i/>
          <w:iCs/>
          <w:sz w:val="20"/>
          <w:szCs w:val="20"/>
        </w:rPr>
        <w:t>Débordements</w:t>
      </w:r>
      <w:r w:rsidRPr="00B3471C">
        <w:rPr>
          <w:rFonts w:eastAsia="MS PMincho"/>
          <w:sz w:val="20"/>
          <w:szCs w:val="20"/>
        </w:rPr>
        <w:t xml:space="preserve">, 2 septembre 2018. URL : https://debordements.fr/precis-d-analyse-filmique/ </w:t>
      </w:r>
    </w:p>
    <w:p w14:paraId="06D0A07D" w14:textId="77777777" w:rsidR="00B3471C" w:rsidRPr="00B3471C" w:rsidRDefault="00B3471C" w:rsidP="00B3471C">
      <w:pPr>
        <w:jc w:val="both"/>
        <w:rPr>
          <w:rFonts w:eastAsiaTheme="minorEastAsia"/>
          <w:bCs/>
          <w:sz w:val="20"/>
          <w:szCs w:val="20"/>
        </w:rPr>
      </w:pPr>
      <w:r w:rsidRPr="00B3471C">
        <w:rPr>
          <w:rFonts w:eastAsiaTheme="minorEastAsia"/>
          <w:bCs/>
          <w:smallCaps/>
          <w:sz w:val="20"/>
          <w:szCs w:val="20"/>
        </w:rPr>
        <w:t>Journot</w:t>
      </w:r>
      <w:r w:rsidRPr="00B3471C">
        <w:rPr>
          <w:rFonts w:eastAsiaTheme="minorEastAsia"/>
          <w:bCs/>
          <w:sz w:val="20"/>
          <w:szCs w:val="20"/>
        </w:rPr>
        <w:t xml:space="preserve"> Marie-Thérèse, </w:t>
      </w:r>
      <w:r w:rsidRPr="00B3471C">
        <w:rPr>
          <w:rFonts w:eastAsiaTheme="minorEastAsia"/>
          <w:bCs/>
          <w:i/>
          <w:iCs/>
          <w:sz w:val="20"/>
          <w:szCs w:val="20"/>
        </w:rPr>
        <w:t>Le vocabulaire du cinéma</w:t>
      </w:r>
      <w:r w:rsidRPr="00B3471C">
        <w:rPr>
          <w:rFonts w:eastAsiaTheme="minorEastAsia"/>
          <w:bCs/>
          <w:sz w:val="20"/>
          <w:szCs w:val="20"/>
        </w:rPr>
        <w:t>, Paris, Armand Colin, coll. « 128. Cinéma Image », 2012.</w:t>
      </w:r>
    </w:p>
    <w:p w14:paraId="0CA9A1FF" w14:textId="77777777" w:rsidR="00B3471C" w:rsidRPr="00B3471C" w:rsidRDefault="00B3471C" w:rsidP="00B3471C">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both"/>
        <w:rPr>
          <w:rStyle w:val="ekabin03-1-1"/>
          <w:rFonts w:ascii="Times New Roman" w:hAnsi="Times New Roman" w:cs="Times New Roman"/>
          <w:sz w:val="20"/>
          <w:szCs w:val="20"/>
        </w:rPr>
      </w:pPr>
      <w:r w:rsidRPr="00B3471C">
        <w:rPr>
          <w:rStyle w:val="ekabin03-1-1"/>
          <w:rFonts w:ascii="Times New Roman" w:hAnsi="Times New Roman" w:cs="Times New Roman"/>
          <w:sz w:val="20"/>
          <w:szCs w:val="20"/>
        </w:rPr>
        <w:t xml:space="preserve">AUMONT Jacques et MARIE Michel, </w:t>
      </w:r>
      <w:r w:rsidRPr="00B3471C">
        <w:rPr>
          <w:rStyle w:val="ekabin03-1-1"/>
          <w:rFonts w:ascii="Times New Roman" w:hAnsi="Times New Roman" w:cs="Times New Roman"/>
          <w:i/>
          <w:iCs/>
          <w:sz w:val="20"/>
          <w:szCs w:val="20"/>
        </w:rPr>
        <w:t>L’analyse des films</w:t>
      </w:r>
      <w:r w:rsidRPr="00B3471C">
        <w:rPr>
          <w:rStyle w:val="ekabin03-1-1"/>
          <w:rFonts w:ascii="Times New Roman" w:hAnsi="Times New Roman" w:cs="Times New Roman"/>
          <w:sz w:val="20"/>
          <w:szCs w:val="20"/>
        </w:rPr>
        <w:t xml:space="preserve"> [3ème édition], Paris, Armand Colin, 2015.</w:t>
      </w:r>
    </w:p>
    <w:p w14:paraId="62B86B28" w14:textId="77777777" w:rsidR="00B3471C" w:rsidRPr="00B3471C" w:rsidRDefault="00B3471C" w:rsidP="00B3471C">
      <w:pPr>
        <w:rPr>
          <w:rStyle w:val="lev"/>
          <w:color w:val="000000"/>
          <w:sz w:val="20"/>
          <w:szCs w:val="20"/>
        </w:rPr>
      </w:pPr>
    </w:p>
    <w:p w14:paraId="57F3CE39" w14:textId="77777777" w:rsidR="00B3471C" w:rsidRPr="00B3471C" w:rsidRDefault="00B3471C" w:rsidP="00B3471C">
      <w:pPr>
        <w:rPr>
          <w:rStyle w:val="lev"/>
          <w:color w:val="000000"/>
          <w:sz w:val="20"/>
          <w:szCs w:val="20"/>
        </w:rPr>
      </w:pPr>
      <w:r w:rsidRPr="00B3471C">
        <w:rPr>
          <w:rStyle w:val="lev"/>
          <w:color w:val="000000"/>
          <w:sz w:val="20"/>
          <w:szCs w:val="20"/>
        </w:rPr>
        <w:t xml:space="preserve">Filmographie : </w:t>
      </w:r>
    </w:p>
    <w:p w14:paraId="3F3B41BD" w14:textId="77777777" w:rsidR="00B3471C" w:rsidRPr="00B3471C" w:rsidRDefault="00B3471C" w:rsidP="00B3471C">
      <w:pPr>
        <w:rPr>
          <w:color w:val="222222"/>
          <w:sz w:val="20"/>
          <w:szCs w:val="20"/>
        </w:rPr>
      </w:pPr>
      <w:r w:rsidRPr="00B3471C">
        <w:rPr>
          <w:i/>
          <w:iCs/>
          <w:color w:val="222222"/>
          <w:sz w:val="20"/>
          <w:szCs w:val="20"/>
        </w:rPr>
        <w:t>La coquille et le clergyman</w:t>
      </w:r>
      <w:r w:rsidRPr="00B3471C">
        <w:rPr>
          <w:color w:val="222222"/>
          <w:sz w:val="20"/>
          <w:szCs w:val="20"/>
        </w:rPr>
        <w:t>, Germaine Dulac, 1928</w:t>
      </w:r>
    </w:p>
    <w:p w14:paraId="5F55D21D" w14:textId="77777777" w:rsidR="00B3471C" w:rsidRPr="00B3471C" w:rsidRDefault="00B3471C" w:rsidP="00B3471C">
      <w:pPr>
        <w:rPr>
          <w:color w:val="222222"/>
          <w:sz w:val="20"/>
          <w:szCs w:val="20"/>
        </w:rPr>
      </w:pPr>
      <w:r w:rsidRPr="00B3471C">
        <w:rPr>
          <w:i/>
          <w:iCs/>
          <w:color w:val="222222"/>
          <w:sz w:val="20"/>
          <w:szCs w:val="20"/>
        </w:rPr>
        <w:t>L’Atalante</w:t>
      </w:r>
      <w:r w:rsidRPr="00B3471C">
        <w:rPr>
          <w:color w:val="222222"/>
          <w:sz w:val="20"/>
          <w:szCs w:val="20"/>
        </w:rPr>
        <w:t>, Jean Vigo, 1934</w:t>
      </w:r>
    </w:p>
    <w:p w14:paraId="7A6A964C" w14:textId="77777777" w:rsidR="00B3471C" w:rsidRPr="00B3471C" w:rsidRDefault="00B3471C" w:rsidP="00B3471C">
      <w:pPr>
        <w:pStyle w:val="Standard"/>
        <w:rPr>
          <w:iCs/>
          <w:sz w:val="20"/>
          <w:szCs w:val="20"/>
        </w:rPr>
      </w:pPr>
      <w:r w:rsidRPr="00B3471C">
        <w:rPr>
          <w:i/>
          <w:iCs/>
          <w:sz w:val="20"/>
          <w:szCs w:val="20"/>
        </w:rPr>
        <w:t>Vivre</w:t>
      </w:r>
      <w:r w:rsidRPr="00B3471C">
        <w:rPr>
          <w:i/>
          <w:sz w:val="20"/>
          <w:szCs w:val="20"/>
        </w:rPr>
        <w:t xml:space="preserve">, </w:t>
      </w:r>
      <w:r w:rsidRPr="00B3471C">
        <w:rPr>
          <w:iCs/>
          <w:sz w:val="20"/>
          <w:szCs w:val="20"/>
        </w:rPr>
        <w:t>Akira Kurosawa</w:t>
      </w:r>
      <w:r w:rsidRPr="00B3471C">
        <w:rPr>
          <w:i/>
          <w:sz w:val="20"/>
          <w:szCs w:val="20"/>
        </w:rPr>
        <w:t xml:space="preserve">, </w:t>
      </w:r>
      <w:r w:rsidRPr="00B3471C">
        <w:rPr>
          <w:iCs/>
          <w:sz w:val="20"/>
          <w:szCs w:val="20"/>
        </w:rPr>
        <w:t>1952</w:t>
      </w:r>
    </w:p>
    <w:p w14:paraId="6614D3CC" w14:textId="77777777" w:rsidR="00B3471C" w:rsidRPr="00B3471C" w:rsidRDefault="00B3471C" w:rsidP="00B3471C">
      <w:pPr>
        <w:pStyle w:val="gmail-p1"/>
        <w:spacing w:before="0" w:beforeAutospacing="0" w:after="0" w:afterAutospacing="0"/>
        <w:jc w:val="both"/>
        <w:rPr>
          <w:color w:val="222222"/>
        </w:rPr>
      </w:pPr>
      <w:r w:rsidRPr="00B3471C">
        <w:rPr>
          <w:i/>
          <w:iCs/>
          <w:color w:val="222222"/>
        </w:rPr>
        <w:t>Au hasard Balthazar</w:t>
      </w:r>
      <w:r w:rsidRPr="00B3471C">
        <w:rPr>
          <w:color w:val="222222"/>
        </w:rPr>
        <w:t>, Robert Bresson, 1956</w:t>
      </w:r>
    </w:p>
    <w:p w14:paraId="480E326B" w14:textId="77777777" w:rsidR="00B3471C" w:rsidRPr="00B3471C" w:rsidRDefault="00B3471C" w:rsidP="00B3471C">
      <w:pPr>
        <w:rPr>
          <w:sz w:val="20"/>
          <w:szCs w:val="20"/>
        </w:rPr>
      </w:pPr>
      <w:r w:rsidRPr="00B3471C">
        <w:rPr>
          <w:i/>
          <w:iCs/>
          <w:sz w:val="20"/>
          <w:szCs w:val="20"/>
        </w:rPr>
        <w:t xml:space="preserve">Stromboli, </w:t>
      </w:r>
      <w:r w:rsidRPr="00B3471C">
        <w:rPr>
          <w:sz w:val="20"/>
          <w:szCs w:val="20"/>
        </w:rPr>
        <w:t>Roberto Rosselini, 1950</w:t>
      </w:r>
    </w:p>
    <w:p w14:paraId="63B10FA1" w14:textId="77777777" w:rsidR="00B3471C" w:rsidRPr="00B3471C" w:rsidRDefault="00B3471C" w:rsidP="00B3471C">
      <w:pPr>
        <w:rPr>
          <w:sz w:val="20"/>
          <w:szCs w:val="20"/>
        </w:rPr>
      </w:pPr>
      <w:r w:rsidRPr="00B3471C">
        <w:rPr>
          <w:i/>
          <w:iCs/>
          <w:sz w:val="20"/>
          <w:szCs w:val="20"/>
        </w:rPr>
        <w:t>Saute ma ville</w:t>
      </w:r>
      <w:r w:rsidRPr="00B3471C">
        <w:rPr>
          <w:sz w:val="20"/>
          <w:szCs w:val="20"/>
        </w:rPr>
        <w:t>, Chantal Akerman, 1968</w:t>
      </w:r>
    </w:p>
    <w:p w14:paraId="1AB18EBF" w14:textId="77777777" w:rsidR="00B3471C" w:rsidRPr="00B3471C" w:rsidRDefault="00B3471C" w:rsidP="00B3471C">
      <w:pPr>
        <w:rPr>
          <w:i/>
          <w:iCs/>
          <w:sz w:val="20"/>
          <w:szCs w:val="20"/>
        </w:rPr>
      </w:pPr>
      <w:r w:rsidRPr="00B3471C">
        <w:rPr>
          <w:i/>
          <w:iCs/>
          <w:sz w:val="20"/>
          <w:szCs w:val="20"/>
        </w:rPr>
        <w:t>Stalker</w:t>
      </w:r>
      <w:r w:rsidRPr="00B3471C">
        <w:rPr>
          <w:sz w:val="20"/>
          <w:szCs w:val="20"/>
        </w:rPr>
        <w:t>, Andreï Tarkovsky, 1979</w:t>
      </w:r>
    </w:p>
    <w:p w14:paraId="28BE0783" w14:textId="77777777" w:rsidR="00B3471C" w:rsidRPr="00B3471C" w:rsidRDefault="00B3471C" w:rsidP="00B3471C">
      <w:pPr>
        <w:rPr>
          <w:sz w:val="20"/>
          <w:szCs w:val="20"/>
        </w:rPr>
      </w:pPr>
      <w:r w:rsidRPr="00B3471C">
        <w:rPr>
          <w:i/>
          <w:iCs/>
          <w:sz w:val="20"/>
          <w:szCs w:val="20"/>
        </w:rPr>
        <w:t>Beau travail</w:t>
      </w:r>
      <w:r w:rsidRPr="00B3471C">
        <w:rPr>
          <w:sz w:val="20"/>
          <w:szCs w:val="20"/>
        </w:rPr>
        <w:t>, Claire Denis, 1999</w:t>
      </w:r>
    </w:p>
    <w:p w14:paraId="1D32E311" w14:textId="77777777" w:rsidR="00B3471C" w:rsidRPr="00B3471C" w:rsidRDefault="00B3471C" w:rsidP="00B3471C">
      <w:pPr>
        <w:rPr>
          <w:sz w:val="20"/>
          <w:szCs w:val="20"/>
          <w:lang w:val="en-GB"/>
        </w:rPr>
      </w:pPr>
      <w:r w:rsidRPr="00B3471C">
        <w:rPr>
          <w:i/>
          <w:iCs/>
          <w:sz w:val="20"/>
          <w:szCs w:val="20"/>
          <w:lang w:val="en-GB"/>
        </w:rPr>
        <w:t>Cemetery of Splendour</w:t>
      </w:r>
      <w:r w:rsidRPr="00B3471C">
        <w:rPr>
          <w:sz w:val="20"/>
          <w:szCs w:val="20"/>
          <w:lang w:val="en-GB"/>
        </w:rPr>
        <w:t>, Apichatpong Weerasethakul, 2015</w:t>
      </w:r>
    </w:p>
    <w:p w14:paraId="443DB8AD" w14:textId="77777777" w:rsidR="00B3471C" w:rsidRPr="00B3471C" w:rsidRDefault="00B3471C" w:rsidP="00B3471C">
      <w:pPr>
        <w:rPr>
          <w:sz w:val="20"/>
          <w:szCs w:val="20"/>
        </w:rPr>
      </w:pPr>
      <w:r w:rsidRPr="00B3471C">
        <w:rPr>
          <w:i/>
          <w:iCs/>
          <w:sz w:val="20"/>
          <w:szCs w:val="20"/>
        </w:rPr>
        <w:t>Atlantique</w:t>
      </w:r>
      <w:r w:rsidRPr="00B3471C">
        <w:rPr>
          <w:sz w:val="20"/>
          <w:szCs w:val="20"/>
        </w:rPr>
        <w:t>, Mati Diop, 2019</w:t>
      </w:r>
    </w:p>
    <w:p w14:paraId="0EE292DA" w14:textId="77777777" w:rsidR="00B3471C" w:rsidRPr="00B3471C" w:rsidRDefault="00B3471C" w:rsidP="00B3471C">
      <w:pPr>
        <w:rPr>
          <w:rStyle w:val="lev"/>
          <w:color w:val="000000"/>
          <w:sz w:val="20"/>
          <w:szCs w:val="20"/>
        </w:rPr>
      </w:pPr>
    </w:p>
    <w:p w14:paraId="67E95E03" w14:textId="35056DB2" w:rsidR="00632B10" w:rsidRDefault="00B3471C" w:rsidP="00B3471C">
      <w:pPr>
        <w:pStyle w:val="gmail-p1"/>
        <w:spacing w:before="0" w:beforeAutospacing="0" w:after="0" w:afterAutospacing="0"/>
        <w:jc w:val="both"/>
      </w:pPr>
      <w:r w:rsidRPr="00B3471C">
        <w:rPr>
          <w:b/>
        </w:rPr>
        <w:t xml:space="preserve">Modalités d’évaluation : </w:t>
      </w:r>
      <w:r w:rsidRPr="00B3471C">
        <w:t>Un partiel en séance 6 (analyse de séquence sur film étudié avec questions de cours). Un partiel en séance 12 (analyse de séquence sur un film inconnu avec questions de cours).</w:t>
      </w:r>
    </w:p>
    <w:p w14:paraId="2C4E03B5" w14:textId="77777777" w:rsidR="00CC615A" w:rsidRDefault="00CC615A" w:rsidP="00B3471C">
      <w:pPr>
        <w:pStyle w:val="gmail-p1"/>
        <w:spacing w:before="0" w:beforeAutospacing="0" w:after="0" w:afterAutospacing="0"/>
        <w:jc w:val="both"/>
      </w:pPr>
    </w:p>
    <w:p w14:paraId="0E94B888" w14:textId="77777777" w:rsidR="00CC615A" w:rsidRPr="00B3471C" w:rsidRDefault="00CC615A" w:rsidP="00B3471C">
      <w:pPr>
        <w:pStyle w:val="gmail-p1"/>
        <w:spacing w:before="0" w:beforeAutospacing="0" w:after="0" w:afterAutospacing="0"/>
        <w:jc w:val="both"/>
        <w:rPr>
          <w:color w:val="222222"/>
        </w:rPr>
      </w:pPr>
    </w:p>
    <w:p w14:paraId="2A313948" w14:textId="438BF508" w:rsidR="00BA4173" w:rsidRPr="00CC615A" w:rsidRDefault="00632B10" w:rsidP="00362DFE">
      <w:pPr>
        <w:pStyle w:val="gmail-p1"/>
        <w:numPr>
          <w:ilvl w:val="0"/>
          <w:numId w:val="6"/>
        </w:numPr>
        <w:spacing w:before="0" w:beforeAutospacing="0" w:after="0" w:afterAutospacing="0"/>
        <w:jc w:val="both"/>
        <w:rPr>
          <w:b/>
          <w:bCs/>
          <w:color w:val="222222"/>
          <w:lang w:val="en-US"/>
        </w:rPr>
      </w:pPr>
      <w:r w:rsidRPr="00D313C4">
        <w:rPr>
          <w:rFonts w:eastAsia="MS PMincho"/>
          <w:b/>
          <w:lang w:val="en-US"/>
        </w:rPr>
        <w:t>Gr</w:t>
      </w:r>
      <w:r w:rsidR="00871973">
        <w:rPr>
          <w:rFonts w:eastAsia="MS PMincho"/>
          <w:b/>
          <w:lang w:val="en-US"/>
        </w:rPr>
        <w:t>.</w:t>
      </w:r>
      <w:r w:rsidRPr="00D313C4">
        <w:rPr>
          <w:rFonts w:eastAsia="MS PMincho"/>
          <w:b/>
          <w:lang w:val="en-US"/>
        </w:rPr>
        <w:t xml:space="preserve"> </w:t>
      </w:r>
      <w:r w:rsidR="002F2A7F" w:rsidRPr="00D313C4">
        <w:rPr>
          <w:rFonts w:eastAsia="MS PMincho"/>
          <w:b/>
          <w:bCs/>
          <w:lang w:val="en-US"/>
        </w:rPr>
        <w:t>3</w:t>
      </w:r>
      <w:r w:rsidR="00871973">
        <w:rPr>
          <w:rFonts w:eastAsia="MS PMincho"/>
          <w:b/>
          <w:bCs/>
          <w:lang w:val="en-US"/>
        </w:rPr>
        <w:t xml:space="preserve"> et </w:t>
      </w:r>
      <w:r w:rsidR="002F2A7F" w:rsidRPr="00D313C4">
        <w:rPr>
          <w:rFonts w:eastAsia="MS PMincho"/>
          <w:b/>
          <w:bCs/>
          <w:lang w:val="en-US"/>
        </w:rPr>
        <w:t>4</w:t>
      </w:r>
      <w:r w:rsidRPr="00D313C4">
        <w:rPr>
          <w:rFonts w:eastAsia="MS PMincho"/>
          <w:b/>
          <w:lang w:val="en-US"/>
        </w:rPr>
        <w:t xml:space="preserve"> </w:t>
      </w:r>
      <w:r w:rsidR="006A2761" w:rsidRPr="00B3471C">
        <w:rPr>
          <w:b/>
          <w:bCs/>
          <w:lang w:val="en-US"/>
        </w:rPr>
        <w:t>Titouan HAMONIC</w:t>
      </w:r>
      <w:r w:rsidR="006A2761" w:rsidRPr="00D313C4">
        <w:rPr>
          <w:lang w:val="en-US"/>
        </w:rPr>
        <w:t xml:space="preserve"> </w:t>
      </w:r>
      <w:r w:rsidR="00871973">
        <w:rPr>
          <w:lang w:val="en-US"/>
        </w:rPr>
        <w:t xml:space="preserve">- </w:t>
      </w:r>
      <w:r w:rsidR="00BF43E1" w:rsidRPr="00D313C4">
        <w:rPr>
          <w:lang w:val="en-US"/>
        </w:rPr>
        <w:t xml:space="preserve">Lundi </w:t>
      </w:r>
      <w:r w:rsidR="0096143A" w:rsidRPr="00D313C4">
        <w:rPr>
          <w:lang w:val="en-US"/>
        </w:rPr>
        <w:t xml:space="preserve"> </w:t>
      </w:r>
      <w:r w:rsidR="00BF43E1" w:rsidRPr="00D313C4">
        <w:rPr>
          <w:lang w:val="en-US"/>
        </w:rPr>
        <w:t xml:space="preserve">9h – 11h </w:t>
      </w:r>
      <w:r w:rsidR="0096143A" w:rsidRPr="00D313C4">
        <w:rPr>
          <w:lang w:val="en-US"/>
        </w:rPr>
        <w:t>(25</w:t>
      </w:r>
      <w:r w:rsidR="00BF43E1" w:rsidRPr="00D313C4">
        <w:rPr>
          <w:lang w:val="en-US"/>
        </w:rPr>
        <w:t>2</w:t>
      </w:r>
      <w:r w:rsidR="0096143A" w:rsidRPr="00D313C4">
        <w:rPr>
          <w:lang w:val="en-US"/>
        </w:rPr>
        <w:t>)</w:t>
      </w:r>
    </w:p>
    <w:p w14:paraId="1D35222F" w14:textId="77777777" w:rsidR="00E4302E" w:rsidRPr="00B3471C" w:rsidRDefault="00E4302E" w:rsidP="00362DFE">
      <w:pPr>
        <w:jc w:val="both"/>
        <w:rPr>
          <w:rFonts w:eastAsia="MS PMincho"/>
          <w:sz w:val="20"/>
          <w:szCs w:val="20"/>
        </w:rPr>
      </w:pPr>
      <w:r w:rsidRPr="00B3471C">
        <w:rPr>
          <w:rFonts w:eastAsia="MS PMincho"/>
          <w:sz w:val="20"/>
          <w:szCs w:val="20"/>
        </w:rPr>
        <w:t xml:space="preserve">Ce cours vise l’apprentissage d’une méthode d’analyse de séquence au niveau esthétique, en se basant sur des exemples issus de périodes et cinématographies diverses. En mobilisant les termes et les concepts acquis au premier semestre, nous analyserons plusieurs séquences en portant notre attention sur la totalité des éléments qui font cinéma (image, son, montage). </w:t>
      </w:r>
    </w:p>
    <w:p w14:paraId="1A6D1FD2" w14:textId="77777777" w:rsidR="00E4302E" w:rsidRPr="00B3471C" w:rsidRDefault="00E4302E" w:rsidP="00362DFE">
      <w:pPr>
        <w:jc w:val="both"/>
        <w:rPr>
          <w:rFonts w:eastAsia="MS PMincho"/>
          <w:sz w:val="20"/>
          <w:szCs w:val="20"/>
        </w:rPr>
      </w:pPr>
    </w:p>
    <w:p w14:paraId="676A7E59" w14:textId="77777777" w:rsidR="00E4302E" w:rsidRPr="00B3471C" w:rsidRDefault="00E4302E" w:rsidP="00362DFE">
      <w:pPr>
        <w:jc w:val="both"/>
        <w:rPr>
          <w:rFonts w:eastAsia="MS PMincho"/>
          <w:sz w:val="20"/>
          <w:szCs w:val="20"/>
        </w:rPr>
      </w:pPr>
      <w:r w:rsidRPr="00B3471C">
        <w:rPr>
          <w:rFonts w:eastAsia="MS PMincho"/>
          <w:b/>
          <w:bCs/>
          <w:sz w:val="20"/>
          <w:szCs w:val="20"/>
        </w:rPr>
        <w:t xml:space="preserve">Bibliographie : </w:t>
      </w:r>
    </w:p>
    <w:p w14:paraId="7B7E0BF9" w14:textId="77777777" w:rsidR="00E4302E" w:rsidRPr="00B3471C" w:rsidRDefault="00E4302E" w:rsidP="00362DFE">
      <w:pPr>
        <w:jc w:val="both"/>
        <w:rPr>
          <w:rFonts w:eastAsia="MS PMincho"/>
          <w:sz w:val="20"/>
          <w:szCs w:val="20"/>
        </w:rPr>
      </w:pPr>
      <w:r w:rsidRPr="00B3471C">
        <w:rPr>
          <w:rFonts w:eastAsia="MS PMincho"/>
          <w:sz w:val="20"/>
          <w:szCs w:val="20"/>
        </w:rPr>
        <w:lastRenderedPageBreak/>
        <w:t xml:space="preserve">AUMONT Jacques, BERGALA Alain, MARIE Michel et VERNET Marc, </w:t>
      </w:r>
      <w:r w:rsidRPr="00B3471C">
        <w:rPr>
          <w:rFonts w:eastAsia="MS PMincho"/>
          <w:i/>
          <w:iCs/>
          <w:sz w:val="20"/>
          <w:szCs w:val="20"/>
        </w:rPr>
        <w:t xml:space="preserve">Esthétique du film : 120 ans de théorie et de cinéma </w:t>
      </w:r>
      <w:r w:rsidRPr="00B3471C">
        <w:rPr>
          <w:rFonts w:eastAsia="MS PMincho"/>
          <w:sz w:val="20"/>
          <w:szCs w:val="20"/>
        </w:rPr>
        <w:t xml:space="preserve">[4ème édition], Malakoff, Armand Colin, 2016. </w:t>
      </w:r>
    </w:p>
    <w:p w14:paraId="2D9E4206" w14:textId="77777777" w:rsidR="00E4302E" w:rsidRPr="00B3471C" w:rsidRDefault="00E4302E" w:rsidP="00362DFE">
      <w:pPr>
        <w:jc w:val="both"/>
        <w:rPr>
          <w:rFonts w:eastAsia="MS PMincho"/>
          <w:sz w:val="20"/>
          <w:szCs w:val="20"/>
        </w:rPr>
      </w:pPr>
      <w:r w:rsidRPr="00B3471C">
        <w:rPr>
          <w:rFonts w:eastAsia="MS PMincho"/>
          <w:sz w:val="20"/>
          <w:szCs w:val="20"/>
        </w:rPr>
        <w:t xml:space="preserve">BORTZMEYER Gabriel, « Précis d’analyse filmique » [en ligne], </w:t>
      </w:r>
      <w:r w:rsidRPr="00B3471C">
        <w:rPr>
          <w:rFonts w:eastAsia="MS PMincho"/>
          <w:i/>
          <w:iCs/>
          <w:sz w:val="20"/>
          <w:szCs w:val="20"/>
        </w:rPr>
        <w:t>Débordements</w:t>
      </w:r>
      <w:r w:rsidRPr="00B3471C">
        <w:rPr>
          <w:rFonts w:eastAsia="MS PMincho"/>
          <w:sz w:val="20"/>
          <w:szCs w:val="20"/>
        </w:rPr>
        <w:t xml:space="preserve">, 2 septembre 2018. URL : https://debordements.fr/precis-d-analyse-filmique/ </w:t>
      </w:r>
    </w:p>
    <w:p w14:paraId="2B57AFAE" w14:textId="77777777" w:rsidR="00E4302E" w:rsidRPr="00B3471C" w:rsidRDefault="00E4302E" w:rsidP="00362DFE">
      <w:pPr>
        <w:jc w:val="both"/>
        <w:rPr>
          <w:rFonts w:eastAsia="MS PMincho"/>
          <w:sz w:val="20"/>
          <w:szCs w:val="20"/>
        </w:rPr>
      </w:pPr>
      <w:r w:rsidRPr="00B3471C">
        <w:rPr>
          <w:rFonts w:eastAsia="MS PMincho"/>
          <w:sz w:val="20"/>
          <w:szCs w:val="20"/>
        </w:rPr>
        <w:t xml:space="preserve">JULLIER Laurent, </w:t>
      </w:r>
      <w:r w:rsidRPr="00B3471C">
        <w:rPr>
          <w:rFonts w:eastAsia="MS PMincho"/>
          <w:i/>
          <w:iCs/>
          <w:sz w:val="20"/>
          <w:szCs w:val="20"/>
        </w:rPr>
        <w:t>Analyser un film : de l'émotion à l'interprétation</w:t>
      </w:r>
      <w:r w:rsidRPr="00B3471C">
        <w:rPr>
          <w:rFonts w:eastAsia="MS PMincho"/>
          <w:sz w:val="20"/>
          <w:szCs w:val="20"/>
        </w:rPr>
        <w:t>, Paris, Flammarion, 2022.</w:t>
      </w:r>
    </w:p>
    <w:p w14:paraId="5DFB7555" w14:textId="77777777" w:rsidR="00E4302E" w:rsidRPr="00B3471C" w:rsidRDefault="00E4302E" w:rsidP="00362DFE">
      <w:pPr>
        <w:jc w:val="both"/>
        <w:rPr>
          <w:rFonts w:eastAsia="MS PMincho"/>
          <w:sz w:val="20"/>
          <w:szCs w:val="20"/>
        </w:rPr>
      </w:pPr>
    </w:p>
    <w:p w14:paraId="12D136E4" w14:textId="77777777" w:rsidR="00E4302E" w:rsidRPr="00B3471C" w:rsidRDefault="00E4302E" w:rsidP="00362DFE">
      <w:pPr>
        <w:jc w:val="both"/>
        <w:rPr>
          <w:rFonts w:eastAsia="MS PMincho"/>
          <w:sz w:val="20"/>
          <w:szCs w:val="20"/>
        </w:rPr>
      </w:pPr>
      <w:r w:rsidRPr="00B3471C">
        <w:rPr>
          <w:rFonts w:eastAsia="MS PMincho"/>
          <w:b/>
          <w:bCs/>
          <w:sz w:val="20"/>
          <w:szCs w:val="20"/>
        </w:rPr>
        <w:t xml:space="preserve">Filmographie : </w:t>
      </w:r>
    </w:p>
    <w:p w14:paraId="7F3389B6" w14:textId="77777777" w:rsidR="00E4302E" w:rsidRPr="00B3471C" w:rsidRDefault="00E4302E" w:rsidP="00362DFE">
      <w:pPr>
        <w:jc w:val="both"/>
        <w:rPr>
          <w:rFonts w:eastAsia="MS PMincho"/>
          <w:sz w:val="20"/>
          <w:szCs w:val="20"/>
        </w:rPr>
      </w:pPr>
      <w:r w:rsidRPr="00B3471C">
        <w:rPr>
          <w:rFonts w:eastAsia="MS PMincho"/>
          <w:i/>
          <w:iCs/>
          <w:sz w:val="20"/>
          <w:szCs w:val="20"/>
        </w:rPr>
        <w:t xml:space="preserve">Nosferatu </w:t>
      </w:r>
      <w:r w:rsidRPr="00B3471C">
        <w:rPr>
          <w:rFonts w:eastAsia="MS PMincho"/>
          <w:sz w:val="20"/>
          <w:szCs w:val="20"/>
        </w:rPr>
        <w:t xml:space="preserve">(1922), Friedrich Wilhelm Murnau </w:t>
      </w:r>
    </w:p>
    <w:p w14:paraId="773716DB" w14:textId="77777777" w:rsidR="00E4302E" w:rsidRPr="00B3471C" w:rsidRDefault="00E4302E" w:rsidP="00362DFE">
      <w:pPr>
        <w:jc w:val="both"/>
        <w:rPr>
          <w:rFonts w:eastAsia="MS PMincho"/>
          <w:sz w:val="20"/>
          <w:szCs w:val="20"/>
        </w:rPr>
      </w:pPr>
      <w:r w:rsidRPr="00B3471C">
        <w:rPr>
          <w:rFonts w:eastAsia="MS PMincho"/>
          <w:i/>
          <w:iCs/>
          <w:sz w:val="20"/>
          <w:szCs w:val="20"/>
        </w:rPr>
        <w:t xml:space="preserve">La passion de Jeanne d’Arc </w:t>
      </w:r>
      <w:r w:rsidRPr="00B3471C">
        <w:rPr>
          <w:rFonts w:eastAsia="MS PMincho"/>
          <w:sz w:val="20"/>
          <w:szCs w:val="20"/>
        </w:rPr>
        <w:t xml:space="preserve">(1928), Carl Theodor Dreyer </w:t>
      </w:r>
    </w:p>
    <w:p w14:paraId="1774C69F" w14:textId="77777777" w:rsidR="00E4302E" w:rsidRPr="00B3471C" w:rsidRDefault="00E4302E" w:rsidP="00362DFE">
      <w:pPr>
        <w:jc w:val="both"/>
        <w:rPr>
          <w:rFonts w:eastAsia="MS PMincho"/>
          <w:sz w:val="20"/>
          <w:szCs w:val="20"/>
        </w:rPr>
      </w:pPr>
      <w:r w:rsidRPr="00B3471C">
        <w:rPr>
          <w:rFonts w:eastAsia="MS PMincho"/>
          <w:i/>
          <w:iCs/>
          <w:sz w:val="20"/>
          <w:szCs w:val="20"/>
        </w:rPr>
        <w:t xml:space="preserve">La chute de la maison Usher </w:t>
      </w:r>
      <w:r w:rsidRPr="00B3471C">
        <w:rPr>
          <w:rFonts w:eastAsia="MS PMincho"/>
          <w:sz w:val="20"/>
          <w:szCs w:val="20"/>
        </w:rPr>
        <w:t xml:space="preserve">(1928), Jean Epstein </w:t>
      </w:r>
    </w:p>
    <w:p w14:paraId="75F48D5D" w14:textId="77777777" w:rsidR="00E4302E" w:rsidRPr="00B3471C" w:rsidRDefault="00E4302E" w:rsidP="00362DFE">
      <w:pPr>
        <w:jc w:val="both"/>
        <w:rPr>
          <w:rFonts w:eastAsia="MS PMincho"/>
          <w:sz w:val="20"/>
          <w:szCs w:val="20"/>
        </w:rPr>
      </w:pPr>
      <w:r w:rsidRPr="00B3471C">
        <w:rPr>
          <w:rFonts w:eastAsia="MS PMincho"/>
          <w:i/>
          <w:iCs/>
          <w:sz w:val="20"/>
          <w:szCs w:val="20"/>
        </w:rPr>
        <w:t xml:space="preserve">Furie </w:t>
      </w:r>
      <w:r w:rsidRPr="00B3471C">
        <w:rPr>
          <w:rFonts w:eastAsia="MS PMincho"/>
          <w:sz w:val="20"/>
          <w:szCs w:val="20"/>
        </w:rPr>
        <w:t xml:space="preserve">(1936), Fritz Lang </w:t>
      </w:r>
    </w:p>
    <w:p w14:paraId="41E00D30" w14:textId="77777777" w:rsidR="00E4302E" w:rsidRPr="00B3471C" w:rsidRDefault="00E4302E" w:rsidP="00362DFE">
      <w:pPr>
        <w:jc w:val="both"/>
        <w:rPr>
          <w:rFonts w:eastAsia="MS PMincho"/>
          <w:sz w:val="20"/>
          <w:szCs w:val="20"/>
        </w:rPr>
      </w:pPr>
      <w:r w:rsidRPr="00B3471C">
        <w:rPr>
          <w:rFonts w:eastAsia="MS PMincho"/>
          <w:i/>
          <w:iCs/>
          <w:sz w:val="20"/>
          <w:szCs w:val="20"/>
        </w:rPr>
        <w:t>La vie d’</w:t>
      </w:r>
      <w:proofErr w:type="spellStart"/>
      <w:r w:rsidRPr="00B3471C">
        <w:rPr>
          <w:rFonts w:eastAsia="MS PMincho"/>
          <w:i/>
          <w:iCs/>
          <w:sz w:val="20"/>
          <w:szCs w:val="20"/>
        </w:rPr>
        <w:t>O’Haru</w:t>
      </w:r>
      <w:proofErr w:type="spellEnd"/>
      <w:r w:rsidRPr="00B3471C">
        <w:rPr>
          <w:rFonts w:eastAsia="MS PMincho"/>
          <w:i/>
          <w:iCs/>
          <w:sz w:val="20"/>
          <w:szCs w:val="20"/>
        </w:rPr>
        <w:t xml:space="preserve">, femme galante </w:t>
      </w:r>
      <w:r w:rsidRPr="00B3471C">
        <w:rPr>
          <w:rFonts w:eastAsia="MS PMincho"/>
          <w:sz w:val="20"/>
          <w:szCs w:val="20"/>
        </w:rPr>
        <w:t xml:space="preserve">(1952), Kenji Mizoguchi </w:t>
      </w:r>
    </w:p>
    <w:p w14:paraId="4B66D390" w14:textId="77777777" w:rsidR="00E4302E" w:rsidRPr="00B3471C" w:rsidRDefault="00E4302E" w:rsidP="00362DFE">
      <w:pPr>
        <w:jc w:val="both"/>
        <w:rPr>
          <w:rFonts w:eastAsia="MS PMincho"/>
          <w:sz w:val="20"/>
          <w:szCs w:val="20"/>
        </w:rPr>
      </w:pPr>
      <w:r w:rsidRPr="00B3471C">
        <w:rPr>
          <w:rFonts w:eastAsia="MS PMincho"/>
          <w:i/>
          <w:iCs/>
          <w:sz w:val="20"/>
          <w:szCs w:val="20"/>
        </w:rPr>
        <w:t xml:space="preserve">La prisonnière du désert </w:t>
      </w:r>
      <w:r w:rsidRPr="00B3471C">
        <w:rPr>
          <w:rFonts w:eastAsia="MS PMincho"/>
          <w:sz w:val="20"/>
          <w:szCs w:val="20"/>
        </w:rPr>
        <w:t xml:space="preserve">(1956), John Ford </w:t>
      </w:r>
    </w:p>
    <w:p w14:paraId="42CF0F15" w14:textId="31B08957" w:rsidR="00E4302E" w:rsidRPr="00B3471C" w:rsidRDefault="00E4302E" w:rsidP="00362DFE">
      <w:pPr>
        <w:jc w:val="both"/>
        <w:rPr>
          <w:rFonts w:eastAsia="MS PMincho"/>
          <w:sz w:val="20"/>
          <w:szCs w:val="20"/>
          <w:lang w:val="it-IT"/>
        </w:rPr>
      </w:pPr>
      <w:r w:rsidRPr="00B3471C">
        <w:rPr>
          <w:rFonts w:eastAsia="MS PMincho"/>
          <w:i/>
          <w:iCs/>
          <w:sz w:val="20"/>
          <w:szCs w:val="20"/>
          <w:lang w:val="it-IT"/>
        </w:rPr>
        <w:t>L’Av</w:t>
      </w:r>
      <w:r w:rsidR="005E2118" w:rsidRPr="00B3471C">
        <w:rPr>
          <w:rFonts w:eastAsia="MS PMincho"/>
          <w:i/>
          <w:iCs/>
          <w:sz w:val="20"/>
          <w:szCs w:val="20"/>
          <w:lang w:val="it-IT"/>
        </w:rPr>
        <w:t>v</w:t>
      </w:r>
      <w:r w:rsidRPr="00B3471C">
        <w:rPr>
          <w:rFonts w:eastAsia="MS PMincho"/>
          <w:i/>
          <w:iCs/>
          <w:sz w:val="20"/>
          <w:szCs w:val="20"/>
          <w:lang w:val="it-IT"/>
        </w:rPr>
        <w:t xml:space="preserve">entura </w:t>
      </w:r>
      <w:r w:rsidRPr="00B3471C">
        <w:rPr>
          <w:rFonts w:eastAsia="MS PMincho"/>
          <w:sz w:val="20"/>
          <w:szCs w:val="20"/>
          <w:lang w:val="it-IT"/>
        </w:rPr>
        <w:t xml:space="preserve">(1960), Michelangelo Antonioni </w:t>
      </w:r>
    </w:p>
    <w:p w14:paraId="1C827551" w14:textId="7A06775D" w:rsidR="00E4302E" w:rsidRPr="00B3471C" w:rsidRDefault="00E4302E" w:rsidP="00362DFE">
      <w:pPr>
        <w:jc w:val="both"/>
        <w:rPr>
          <w:rFonts w:eastAsia="MS PMincho"/>
          <w:sz w:val="20"/>
          <w:szCs w:val="20"/>
          <w:lang w:val="it-IT"/>
        </w:rPr>
      </w:pPr>
      <w:r w:rsidRPr="00B3471C">
        <w:rPr>
          <w:rFonts w:eastAsia="MS PMincho"/>
          <w:i/>
          <w:iCs/>
          <w:sz w:val="20"/>
          <w:szCs w:val="20"/>
          <w:lang w:val="it-IT"/>
        </w:rPr>
        <w:t xml:space="preserve">Love Streams </w:t>
      </w:r>
      <w:r w:rsidRPr="00B3471C">
        <w:rPr>
          <w:rFonts w:eastAsia="MS PMincho"/>
          <w:sz w:val="20"/>
          <w:szCs w:val="20"/>
          <w:lang w:val="it-IT"/>
        </w:rPr>
        <w:t xml:space="preserve">(1984), </w:t>
      </w:r>
      <w:r w:rsidR="00275F55" w:rsidRPr="00B3471C">
        <w:rPr>
          <w:rFonts w:eastAsia="MS PMincho"/>
          <w:sz w:val="20"/>
          <w:szCs w:val="20"/>
          <w:lang w:val="it-IT"/>
        </w:rPr>
        <w:t xml:space="preserve">John </w:t>
      </w:r>
      <w:r w:rsidRPr="00B3471C">
        <w:rPr>
          <w:rFonts w:eastAsia="MS PMincho"/>
          <w:sz w:val="20"/>
          <w:szCs w:val="20"/>
          <w:lang w:val="it-IT"/>
        </w:rPr>
        <w:t xml:space="preserve">Cassavetes </w:t>
      </w:r>
    </w:p>
    <w:p w14:paraId="53DB725A" w14:textId="77777777" w:rsidR="00E4302E" w:rsidRPr="00286C97" w:rsidRDefault="00E4302E" w:rsidP="00362DFE">
      <w:pPr>
        <w:jc w:val="both"/>
        <w:rPr>
          <w:rFonts w:eastAsia="MS PMincho"/>
          <w:sz w:val="20"/>
          <w:szCs w:val="20"/>
        </w:rPr>
      </w:pPr>
      <w:r w:rsidRPr="00286C97">
        <w:rPr>
          <w:rFonts w:eastAsia="MS PMincho"/>
          <w:i/>
          <w:iCs/>
          <w:sz w:val="20"/>
          <w:szCs w:val="20"/>
        </w:rPr>
        <w:t xml:space="preserve">Chocolat </w:t>
      </w:r>
      <w:r w:rsidRPr="00286C97">
        <w:rPr>
          <w:rFonts w:eastAsia="MS PMincho"/>
          <w:sz w:val="20"/>
          <w:szCs w:val="20"/>
        </w:rPr>
        <w:t xml:space="preserve">(1988), Claire Denis </w:t>
      </w:r>
    </w:p>
    <w:p w14:paraId="24BEBCF1" w14:textId="77777777" w:rsidR="00E4302E" w:rsidRPr="00286C97" w:rsidRDefault="00E4302E" w:rsidP="00362DFE">
      <w:pPr>
        <w:jc w:val="both"/>
        <w:rPr>
          <w:rFonts w:eastAsia="MS PMincho"/>
          <w:sz w:val="20"/>
          <w:szCs w:val="20"/>
        </w:rPr>
      </w:pPr>
      <w:r w:rsidRPr="00286C97">
        <w:rPr>
          <w:rFonts w:eastAsia="MS PMincho"/>
          <w:i/>
          <w:iCs/>
          <w:sz w:val="20"/>
          <w:szCs w:val="20"/>
        </w:rPr>
        <w:t xml:space="preserve">Hyènes </w:t>
      </w:r>
      <w:r w:rsidRPr="00286C97">
        <w:rPr>
          <w:rFonts w:eastAsia="MS PMincho"/>
          <w:sz w:val="20"/>
          <w:szCs w:val="20"/>
        </w:rPr>
        <w:t xml:space="preserve">(1992), Djibril Diop Mambéty </w:t>
      </w:r>
    </w:p>
    <w:p w14:paraId="44631FA6" w14:textId="77777777" w:rsidR="00E4302E" w:rsidRPr="00B3471C" w:rsidRDefault="00E4302E" w:rsidP="00362DFE">
      <w:pPr>
        <w:jc w:val="both"/>
        <w:rPr>
          <w:rFonts w:eastAsia="MS PMincho"/>
          <w:sz w:val="20"/>
          <w:szCs w:val="20"/>
          <w:lang w:val="en-GB"/>
        </w:rPr>
      </w:pPr>
      <w:r w:rsidRPr="00B3471C">
        <w:rPr>
          <w:rFonts w:eastAsia="MS PMincho"/>
          <w:i/>
          <w:iCs/>
          <w:sz w:val="20"/>
          <w:szCs w:val="20"/>
          <w:lang w:val="en-GB"/>
        </w:rPr>
        <w:t xml:space="preserve">Casino </w:t>
      </w:r>
      <w:r w:rsidRPr="00B3471C">
        <w:rPr>
          <w:rFonts w:eastAsia="MS PMincho"/>
          <w:sz w:val="20"/>
          <w:szCs w:val="20"/>
          <w:lang w:val="en-GB"/>
        </w:rPr>
        <w:t xml:space="preserve">(1995), Martin Scorsese </w:t>
      </w:r>
    </w:p>
    <w:p w14:paraId="29C202B1" w14:textId="77777777" w:rsidR="00E4302E" w:rsidRPr="00B3471C" w:rsidRDefault="00E4302E" w:rsidP="00362DFE">
      <w:pPr>
        <w:jc w:val="both"/>
        <w:rPr>
          <w:rFonts w:eastAsia="MS PMincho"/>
          <w:sz w:val="20"/>
          <w:szCs w:val="20"/>
          <w:lang w:val="en-GB"/>
        </w:rPr>
      </w:pPr>
      <w:r w:rsidRPr="00B3471C">
        <w:rPr>
          <w:rFonts w:eastAsia="MS PMincho"/>
          <w:i/>
          <w:iCs/>
          <w:sz w:val="20"/>
          <w:szCs w:val="20"/>
          <w:lang w:val="en-GB"/>
        </w:rPr>
        <w:t xml:space="preserve">Fargo </w:t>
      </w:r>
      <w:r w:rsidRPr="00B3471C">
        <w:rPr>
          <w:rFonts w:eastAsia="MS PMincho"/>
          <w:sz w:val="20"/>
          <w:szCs w:val="20"/>
          <w:lang w:val="en-GB"/>
        </w:rPr>
        <w:t xml:space="preserve">(1996), Joel et Ethan Coen </w:t>
      </w:r>
    </w:p>
    <w:p w14:paraId="12EDFC8C" w14:textId="77777777" w:rsidR="00E4302E" w:rsidRPr="00B3471C" w:rsidRDefault="00E4302E" w:rsidP="00362DFE">
      <w:pPr>
        <w:jc w:val="both"/>
        <w:rPr>
          <w:rFonts w:eastAsia="MS PMincho"/>
          <w:sz w:val="20"/>
          <w:szCs w:val="20"/>
          <w:lang w:val="en-GB"/>
        </w:rPr>
      </w:pPr>
      <w:r w:rsidRPr="00B3471C">
        <w:rPr>
          <w:rFonts w:eastAsia="MS PMincho"/>
          <w:i/>
          <w:iCs/>
          <w:sz w:val="20"/>
          <w:szCs w:val="20"/>
          <w:lang w:val="en-GB"/>
        </w:rPr>
        <w:t xml:space="preserve">Millenium Mambo </w:t>
      </w:r>
      <w:r w:rsidRPr="00B3471C">
        <w:rPr>
          <w:rFonts w:eastAsia="MS PMincho"/>
          <w:sz w:val="20"/>
          <w:szCs w:val="20"/>
          <w:lang w:val="en-GB"/>
        </w:rPr>
        <w:t xml:space="preserve">(2001), Hou-Hsiao-Hsien </w:t>
      </w:r>
    </w:p>
    <w:p w14:paraId="4EFE3BD5" w14:textId="77777777" w:rsidR="00E4302E" w:rsidRPr="00B3471C" w:rsidRDefault="00E4302E" w:rsidP="00362DFE">
      <w:pPr>
        <w:jc w:val="both"/>
        <w:rPr>
          <w:rFonts w:eastAsia="MS PMincho"/>
          <w:sz w:val="20"/>
          <w:szCs w:val="20"/>
          <w:lang w:val="en-GB"/>
        </w:rPr>
      </w:pPr>
      <w:r w:rsidRPr="00B3471C">
        <w:rPr>
          <w:rFonts w:eastAsia="MS PMincho"/>
          <w:i/>
          <w:iCs/>
          <w:sz w:val="20"/>
          <w:szCs w:val="20"/>
          <w:lang w:val="en-GB"/>
        </w:rPr>
        <w:t xml:space="preserve">Starlet </w:t>
      </w:r>
      <w:r w:rsidRPr="00B3471C">
        <w:rPr>
          <w:rFonts w:eastAsia="MS PMincho"/>
          <w:sz w:val="20"/>
          <w:szCs w:val="20"/>
          <w:lang w:val="en-GB"/>
        </w:rPr>
        <w:t>(2012), Sean Baker</w:t>
      </w:r>
    </w:p>
    <w:p w14:paraId="0A4A4455" w14:textId="77777777" w:rsidR="00E4302E" w:rsidRPr="00B3471C" w:rsidRDefault="00E4302E" w:rsidP="00362DFE">
      <w:pPr>
        <w:jc w:val="both"/>
        <w:rPr>
          <w:rFonts w:eastAsia="MS PMincho"/>
          <w:sz w:val="20"/>
          <w:szCs w:val="20"/>
          <w:lang w:val="en-GB"/>
        </w:rPr>
      </w:pPr>
    </w:p>
    <w:p w14:paraId="5E2C1E36" w14:textId="77777777" w:rsidR="00E4302E" w:rsidRPr="00B3471C" w:rsidRDefault="00E4302E" w:rsidP="00362DFE">
      <w:pPr>
        <w:jc w:val="both"/>
        <w:rPr>
          <w:rFonts w:eastAsia="MS PMincho"/>
          <w:sz w:val="20"/>
          <w:szCs w:val="20"/>
        </w:rPr>
      </w:pPr>
      <w:r w:rsidRPr="00B3471C">
        <w:rPr>
          <w:rFonts w:eastAsia="MS PMincho"/>
          <w:b/>
          <w:bCs/>
          <w:sz w:val="20"/>
          <w:szCs w:val="20"/>
        </w:rPr>
        <w:t xml:space="preserve">Méthode d’évaluation : </w:t>
      </w:r>
    </w:p>
    <w:p w14:paraId="5D8FD355" w14:textId="77777777" w:rsidR="00E4302E" w:rsidRPr="00B3471C" w:rsidRDefault="00E4302E" w:rsidP="00362DFE">
      <w:pPr>
        <w:jc w:val="both"/>
        <w:rPr>
          <w:rFonts w:eastAsia="MS PMincho"/>
          <w:sz w:val="20"/>
          <w:szCs w:val="20"/>
        </w:rPr>
      </w:pPr>
      <w:r w:rsidRPr="00B3471C">
        <w:rPr>
          <w:rFonts w:eastAsia="MS PMincho"/>
          <w:sz w:val="20"/>
          <w:szCs w:val="20"/>
        </w:rPr>
        <w:t xml:space="preserve">Contrôle continu : Analyse de séquence sur un film au choix </w:t>
      </w:r>
    </w:p>
    <w:p w14:paraId="71AB5C49" w14:textId="77777777" w:rsidR="00E4302E" w:rsidRPr="00B3471C" w:rsidRDefault="00E4302E" w:rsidP="00362DFE">
      <w:pPr>
        <w:jc w:val="both"/>
        <w:rPr>
          <w:rFonts w:eastAsia="MS PMincho"/>
          <w:sz w:val="20"/>
          <w:szCs w:val="20"/>
        </w:rPr>
      </w:pPr>
      <w:r w:rsidRPr="00B3471C">
        <w:rPr>
          <w:rFonts w:eastAsia="MS PMincho"/>
          <w:sz w:val="20"/>
          <w:szCs w:val="20"/>
        </w:rPr>
        <w:t>Partiel : Analyse de séquence en cours sur un film muet</w:t>
      </w:r>
    </w:p>
    <w:p w14:paraId="3A6AD301" w14:textId="77777777" w:rsidR="00701E4F" w:rsidRPr="00B3471C" w:rsidRDefault="00701E4F" w:rsidP="00362DFE">
      <w:pPr>
        <w:jc w:val="both"/>
        <w:rPr>
          <w:rFonts w:eastAsia="MS PMincho"/>
          <w:sz w:val="20"/>
          <w:szCs w:val="20"/>
        </w:rPr>
      </w:pPr>
    </w:p>
    <w:p w14:paraId="1CFBBF16" w14:textId="77777777" w:rsidR="00C97D39" w:rsidRPr="00B3471C" w:rsidRDefault="00C97D39" w:rsidP="00362DFE">
      <w:pPr>
        <w:jc w:val="both"/>
        <w:rPr>
          <w:rFonts w:eastAsia="MS PMincho"/>
          <w:sz w:val="20"/>
          <w:szCs w:val="20"/>
        </w:rPr>
      </w:pPr>
    </w:p>
    <w:p w14:paraId="5C91AA64" w14:textId="77777777"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5714F026" w14:textId="77777777" w:rsidR="008763C2" w:rsidRPr="00B3471C" w:rsidRDefault="008763C2" w:rsidP="00362DFE">
      <w:pPr>
        <w:jc w:val="right"/>
        <w:rPr>
          <w:rFonts w:eastAsia="MS PMincho"/>
          <w:b/>
          <w:sz w:val="20"/>
          <w:szCs w:val="20"/>
        </w:rPr>
      </w:pPr>
    </w:p>
    <w:p w14:paraId="7DC3581C" w14:textId="65CCA9D5" w:rsidR="00307E2B" w:rsidRPr="006F6F93" w:rsidRDefault="0052489C" w:rsidP="00871973">
      <w:pPr>
        <w:pBdr>
          <w:bottom w:val="single" w:sz="6" w:space="1" w:color="auto"/>
        </w:pBdr>
        <w:rPr>
          <w:rFonts w:eastAsia="MS PMincho"/>
          <w:sz w:val="20"/>
          <w:szCs w:val="20"/>
        </w:rPr>
      </w:pPr>
      <w:r w:rsidRPr="006F6F93">
        <w:rPr>
          <w:b/>
          <w:bCs/>
          <w:sz w:val="20"/>
          <w:szCs w:val="20"/>
        </w:rPr>
        <w:t xml:space="preserve">EP D1 062019 </w:t>
      </w:r>
      <w:r w:rsidR="00307E2B" w:rsidRPr="006F6F93">
        <w:rPr>
          <w:rFonts w:eastAsia="MS PMincho"/>
          <w:b/>
          <w:sz w:val="20"/>
          <w:szCs w:val="20"/>
        </w:rPr>
        <w:t>– Pratique</w:t>
      </w:r>
      <w:r w:rsidR="003B4C28" w:rsidRPr="006F6F93">
        <w:rPr>
          <w:rFonts w:eastAsia="MS PMincho"/>
          <w:b/>
          <w:sz w:val="20"/>
          <w:szCs w:val="20"/>
        </w:rPr>
        <w:t>s</w:t>
      </w:r>
      <w:r w:rsidR="00307E2B" w:rsidRPr="006F6F93">
        <w:rPr>
          <w:rFonts w:eastAsia="MS PMincho"/>
          <w:b/>
          <w:sz w:val="20"/>
          <w:szCs w:val="20"/>
        </w:rPr>
        <w:t xml:space="preserve"> de la réalisation</w:t>
      </w:r>
      <w:r w:rsidR="00EB6313" w:rsidRPr="006F6F93">
        <w:rPr>
          <w:rFonts w:eastAsia="MS PMincho"/>
          <w:b/>
          <w:sz w:val="20"/>
          <w:szCs w:val="20"/>
        </w:rPr>
        <w:t xml:space="preserve"> (4 ECTS)</w:t>
      </w:r>
    </w:p>
    <w:p w14:paraId="6E1B2962" w14:textId="1CBDEB32" w:rsidR="00A91DC4" w:rsidRPr="00B3471C" w:rsidRDefault="00A91DC4" w:rsidP="00362DFE">
      <w:pPr>
        <w:jc w:val="both"/>
        <w:rPr>
          <w:rFonts w:eastAsia="MS PMincho"/>
          <w:b/>
          <w:sz w:val="20"/>
          <w:szCs w:val="20"/>
        </w:rPr>
      </w:pPr>
    </w:p>
    <w:p w14:paraId="3CF49C1B" w14:textId="77777777" w:rsidR="002D4150" w:rsidRPr="00B3471C" w:rsidRDefault="002D4150" w:rsidP="00362DFE">
      <w:pPr>
        <w:jc w:val="both"/>
        <w:rPr>
          <w:rFonts w:eastAsia="MS PMincho"/>
          <w:b/>
          <w:sz w:val="20"/>
          <w:szCs w:val="20"/>
        </w:rPr>
      </w:pPr>
    </w:p>
    <w:p w14:paraId="4FE7CE45" w14:textId="42C6EBE8" w:rsidR="00A91DC4" w:rsidRPr="00871973" w:rsidRDefault="00A91DC4" w:rsidP="00362DFE">
      <w:pPr>
        <w:pStyle w:val="Paragraphedeliste"/>
        <w:numPr>
          <w:ilvl w:val="0"/>
          <w:numId w:val="6"/>
        </w:numPr>
        <w:rPr>
          <w:rFonts w:ascii="Times New Roman" w:eastAsia="MS PMincho" w:hAnsi="Times New Roman" w:cs="Times New Roman"/>
          <w:b/>
          <w:sz w:val="20"/>
          <w:szCs w:val="20"/>
          <w:lang w:val="fr-FR"/>
        </w:rPr>
      </w:pPr>
      <w:r w:rsidRPr="00B3471C">
        <w:rPr>
          <w:rFonts w:ascii="Times New Roman" w:eastAsia="MS PMincho" w:hAnsi="Times New Roman" w:cs="Times New Roman"/>
          <w:b/>
          <w:sz w:val="20"/>
          <w:szCs w:val="20"/>
          <w:lang w:val="fr-FR"/>
        </w:rPr>
        <w:t>Gr</w:t>
      </w:r>
      <w:r w:rsidR="00871973">
        <w:rPr>
          <w:rFonts w:ascii="Times New Roman" w:eastAsia="MS PMincho" w:hAnsi="Times New Roman" w:cs="Times New Roman"/>
          <w:b/>
          <w:sz w:val="20"/>
          <w:szCs w:val="20"/>
          <w:lang w:val="fr-FR"/>
        </w:rPr>
        <w:t>.</w:t>
      </w:r>
      <w:r w:rsidR="008D64F8" w:rsidRPr="00B3471C">
        <w:rPr>
          <w:rFonts w:ascii="Times New Roman" w:eastAsia="MS PMincho" w:hAnsi="Times New Roman" w:cs="Times New Roman"/>
          <w:b/>
          <w:sz w:val="20"/>
          <w:szCs w:val="20"/>
          <w:lang w:val="fr-FR"/>
        </w:rPr>
        <w:t xml:space="preserve"> </w:t>
      </w:r>
      <w:r w:rsidRPr="00B3471C">
        <w:rPr>
          <w:rFonts w:ascii="Times New Roman" w:eastAsia="MS PMincho" w:hAnsi="Times New Roman" w:cs="Times New Roman"/>
          <w:b/>
          <w:sz w:val="20"/>
          <w:szCs w:val="20"/>
          <w:lang w:val="fr-FR"/>
        </w:rPr>
        <w:t xml:space="preserve">1 </w:t>
      </w:r>
      <w:r w:rsidR="00B964AE" w:rsidRPr="00D313C4">
        <w:rPr>
          <w:rFonts w:ascii="Times New Roman" w:hAnsi="Times New Roman" w:cs="Times New Roman"/>
          <w:b/>
          <w:bCs/>
          <w:sz w:val="20"/>
          <w:szCs w:val="20"/>
          <w:lang w:val="fr-FR"/>
        </w:rPr>
        <w:t>Antoine DESROSIERES</w:t>
      </w:r>
      <w:r w:rsidR="00BF43E1" w:rsidRPr="00D313C4">
        <w:rPr>
          <w:rFonts w:ascii="Times New Roman" w:hAnsi="Times New Roman" w:cs="Times New Roman"/>
          <w:b/>
          <w:bCs/>
          <w:sz w:val="20"/>
          <w:szCs w:val="20"/>
          <w:lang w:val="fr-FR"/>
        </w:rPr>
        <w:t xml:space="preserve"> </w:t>
      </w:r>
      <w:r w:rsidR="00871973">
        <w:rPr>
          <w:rFonts w:ascii="Times New Roman" w:hAnsi="Times New Roman" w:cs="Times New Roman"/>
          <w:b/>
          <w:bCs/>
          <w:sz w:val="20"/>
          <w:szCs w:val="20"/>
          <w:lang w:val="fr-FR"/>
        </w:rPr>
        <w:t xml:space="preserve">- </w:t>
      </w:r>
      <w:r w:rsidR="00BF43E1" w:rsidRPr="00871973">
        <w:rPr>
          <w:rFonts w:ascii="Times New Roman" w:hAnsi="Times New Roman" w:cs="Times New Roman"/>
          <w:sz w:val="20"/>
          <w:szCs w:val="20"/>
          <w:lang w:val="fr-FR"/>
        </w:rPr>
        <w:t>Mardi 14h-17h 334</w:t>
      </w:r>
    </w:p>
    <w:p w14:paraId="4A1441D4" w14:textId="28EFFD6C" w:rsidR="00871973" w:rsidRPr="00B3471C" w:rsidRDefault="00871973" w:rsidP="00362DFE">
      <w:pPr>
        <w:pStyle w:val="Paragraphedeliste"/>
        <w:numPr>
          <w:ilvl w:val="0"/>
          <w:numId w:val="6"/>
        </w:numPr>
        <w:rPr>
          <w:rFonts w:ascii="Times New Roman" w:eastAsia="MS PMincho" w:hAnsi="Times New Roman" w:cs="Times New Roman"/>
          <w:b/>
          <w:sz w:val="20"/>
          <w:szCs w:val="20"/>
          <w:lang w:val="fr-FR"/>
        </w:rPr>
      </w:pPr>
      <w:r>
        <w:rPr>
          <w:rFonts w:ascii="Times New Roman" w:eastAsia="MS PMincho" w:hAnsi="Times New Roman" w:cs="Times New Roman"/>
          <w:b/>
          <w:sz w:val="20"/>
          <w:szCs w:val="20"/>
          <w:lang w:val="fr-FR"/>
        </w:rPr>
        <w:t xml:space="preserve">Gr. 2 </w:t>
      </w:r>
      <w:r w:rsidRPr="00D313C4">
        <w:rPr>
          <w:rFonts w:ascii="Times New Roman" w:hAnsi="Times New Roman" w:cs="Times New Roman"/>
          <w:b/>
          <w:bCs/>
          <w:sz w:val="20"/>
          <w:szCs w:val="20"/>
          <w:lang w:val="fr-FR"/>
        </w:rPr>
        <w:t xml:space="preserve">Antoine DESROSIERES </w:t>
      </w:r>
      <w:r>
        <w:rPr>
          <w:rFonts w:ascii="Times New Roman" w:hAnsi="Times New Roman" w:cs="Times New Roman"/>
          <w:b/>
          <w:bCs/>
          <w:sz w:val="20"/>
          <w:szCs w:val="20"/>
          <w:lang w:val="fr-FR"/>
        </w:rPr>
        <w:t xml:space="preserve">- </w:t>
      </w:r>
      <w:r w:rsidRPr="00871973">
        <w:rPr>
          <w:rFonts w:ascii="Times New Roman" w:hAnsi="Times New Roman" w:cs="Times New Roman"/>
          <w:sz w:val="20"/>
          <w:szCs w:val="20"/>
          <w:lang w:val="fr-FR"/>
        </w:rPr>
        <w:t>Mardi 17h-20h 334</w:t>
      </w:r>
    </w:p>
    <w:p w14:paraId="504285E2" w14:textId="77777777" w:rsidR="0052489C" w:rsidRPr="00B3471C" w:rsidRDefault="0052489C" w:rsidP="00362DFE">
      <w:pPr>
        <w:autoSpaceDE w:val="0"/>
        <w:autoSpaceDN w:val="0"/>
        <w:adjustRightInd w:val="0"/>
        <w:jc w:val="both"/>
        <w:rPr>
          <w:rFonts w:eastAsia="MS PMincho"/>
          <w:sz w:val="20"/>
          <w:szCs w:val="20"/>
        </w:rPr>
      </w:pPr>
    </w:p>
    <w:p w14:paraId="14A101D0" w14:textId="7E604078" w:rsidR="00307E2B" w:rsidRPr="0096638D" w:rsidRDefault="00BF43E1" w:rsidP="00362DFE">
      <w:pPr>
        <w:autoSpaceDE w:val="0"/>
        <w:autoSpaceDN w:val="0"/>
        <w:adjustRightInd w:val="0"/>
        <w:jc w:val="both"/>
        <w:rPr>
          <w:rFonts w:eastAsia="MS PMincho"/>
          <w:color w:val="000000" w:themeColor="text1"/>
          <w:sz w:val="20"/>
          <w:szCs w:val="20"/>
        </w:rPr>
      </w:pPr>
      <w:r w:rsidRPr="0096638D">
        <w:rPr>
          <w:rFonts w:eastAsia="MS PMincho"/>
          <w:color w:val="000000" w:themeColor="text1"/>
          <w:sz w:val="20"/>
          <w:szCs w:val="20"/>
        </w:rPr>
        <w:t>Ce cours propose une a</w:t>
      </w:r>
      <w:r w:rsidR="00307E2B" w:rsidRPr="0096638D">
        <w:rPr>
          <w:rFonts w:eastAsia="MS PMincho"/>
          <w:color w:val="000000" w:themeColor="text1"/>
          <w:sz w:val="20"/>
          <w:szCs w:val="20"/>
        </w:rPr>
        <w:t>pproche de l</w:t>
      </w:r>
      <w:r w:rsidR="0097482D" w:rsidRPr="0096638D">
        <w:rPr>
          <w:rFonts w:eastAsia="MS PMincho"/>
          <w:color w:val="000000" w:themeColor="text1"/>
          <w:sz w:val="20"/>
          <w:szCs w:val="20"/>
        </w:rPr>
        <w:t>’</w:t>
      </w:r>
      <w:r w:rsidR="00307E2B" w:rsidRPr="0096638D">
        <w:rPr>
          <w:rFonts w:eastAsia="MS PMincho"/>
          <w:color w:val="000000" w:themeColor="text1"/>
          <w:sz w:val="20"/>
          <w:szCs w:val="20"/>
        </w:rPr>
        <w:t>écriture filmique en ayant recours à des exercices pratiques (synopsis, note d</w:t>
      </w:r>
      <w:r w:rsidR="0097482D" w:rsidRPr="0096638D">
        <w:rPr>
          <w:rFonts w:eastAsia="MS PMincho"/>
          <w:color w:val="000000" w:themeColor="text1"/>
          <w:sz w:val="20"/>
          <w:szCs w:val="20"/>
        </w:rPr>
        <w:t>’</w:t>
      </w:r>
      <w:r w:rsidR="00307E2B" w:rsidRPr="0096638D">
        <w:rPr>
          <w:rFonts w:eastAsia="MS PMincho"/>
          <w:color w:val="000000" w:themeColor="text1"/>
          <w:sz w:val="20"/>
          <w:szCs w:val="20"/>
        </w:rPr>
        <w:t>intention, caractérisation des personnages, structure narrative, point de vue, dialogue...).</w:t>
      </w:r>
    </w:p>
    <w:p w14:paraId="4C98F3E8" w14:textId="77777777" w:rsidR="00B964AE" w:rsidRPr="0096638D" w:rsidRDefault="00B964AE" w:rsidP="00362DFE">
      <w:pPr>
        <w:autoSpaceDE w:val="0"/>
        <w:autoSpaceDN w:val="0"/>
        <w:adjustRightInd w:val="0"/>
        <w:jc w:val="both"/>
        <w:rPr>
          <w:rFonts w:eastAsia="MS PMincho"/>
          <w:color w:val="000000" w:themeColor="text1"/>
          <w:sz w:val="20"/>
          <w:szCs w:val="20"/>
        </w:rPr>
      </w:pPr>
    </w:p>
    <w:p w14:paraId="6921AA00" w14:textId="77777777" w:rsidR="00B964AE" w:rsidRPr="00B3471C" w:rsidRDefault="00B964AE" w:rsidP="00362DFE">
      <w:pPr>
        <w:autoSpaceDE w:val="0"/>
        <w:autoSpaceDN w:val="0"/>
        <w:adjustRightInd w:val="0"/>
        <w:jc w:val="both"/>
        <w:rPr>
          <w:rFonts w:eastAsia="MS PMincho"/>
          <w:sz w:val="20"/>
          <w:szCs w:val="20"/>
        </w:rPr>
      </w:pPr>
    </w:p>
    <w:p w14:paraId="284A95CE" w14:textId="46B4D2C2" w:rsidR="00B964AE" w:rsidRPr="00C17DEF" w:rsidRDefault="00B964AE" w:rsidP="00362DFE">
      <w:pPr>
        <w:pStyle w:val="Paragraphedeliste"/>
        <w:numPr>
          <w:ilvl w:val="0"/>
          <w:numId w:val="6"/>
        </w:numPr>
        <w:tabs>
          <w:tab w:val="left" w:pos="6210"/>
          <w:tab w:val="left" w:pos="7350"/>
        </w:tabs>
        <w:rPr>
          <w:rFonts w:ascii="Times New Roman" w:hAnsi="Times New Roman" w:cs="Times New Roman"/>
          <w:sz w:val="20"/>
          <w:szCs w:val="20"/>
          <w:lang w:val="it-IT"/>
        </w:rPr>
      </w:pPr>
      <w:r w:rsidRPr="00C17DEF">
        <w:rPr>
          <w:rFonts w:ascii="Times New Roman" w:eastAsia="MS PMincho" w:hAnsi="Times New Roman" w:cs="Times New Roman"/>
          <w:b/>
          <w:sz w:val="20"/>
          <w:szCs w:val="20"/>
          <w:lang w:val="it-IT"/>
        </w:rPr>
        <w:t>Gr</w:t>
      </w:r>
      <w:r w:rsidR="00871973" w:rsidRPr="00C17DEF">
        <w:rPr>
          <w:rFonts w:ascii="Times New Roman" w:eastAsia="MS PMincho" w:hAnsi="Times New Roman" w:cs="Times New Roman"/>
          <w:b/>
          <w:sz w:val="20"/>
          <w:szCs w:val="20"/>
          <w:lang w:val="it-IT"/>
        </w:rPr>
        <w:t>.</w:t>
      </w:r>
      <w:r w:rsidRPr="00C17DEF">
        <w:rPr>
          <w:rFonts w:ascii="Times New Roman" w:eastAsia="MS PMincho" w:hAnsi="Times New Roman" w:cs="Times New Roman"/>
          <w:b/>
          <w:sz w:val="20"/>
          <w:szCs w:val="20"/>
          <w:lang w:val="it-IT"/>
        </w:rPr>
        <w:t xml:space="preserve"> 3 </w:t>
      </w:r>
      <w:r w:rsidR="00480F21" w:rsidRPr="00C17DEF">
        <w:rPr>
          <w:rFonts w:ascii="Times New Roman" w:hAnsi="Times New Roman" w:cs="Times New Roman"/>
          <w:b/>
          <w:bCs/>
          <w:sz w:val="20"/>
          <w:szCs w:val="20"/>
          <w:lang w:val="it-IT"/>
        </w:rPr>
        <w:t>Camille BUI</w:t>
      </w:r>
      <w:r w:rsidR="00BF43E1" w:rsidRPr="00C17DEF">
        <w:rPr>
          <w:rFonts w:ascii="Times New Roman" w:hAnsi="Times New Roman" w:cs="Times New Roman"/>
          <w:b/>
          <w:bCs/>
          <w:sz w:val="20"/>
          <w:szCs w:val="20"/>
          <w:lang w:val="it-IT"/>
        </w:rPr>
        <w:t xml:space="preserve"> </w:t>
      </w:r>
      <w:r w:rsidR="00871973" w:rsidRPr="00C17DEF">
        <w:rPr>
          <w:rFonts w:ascii="Times New Roman" w:hAnsi="Times New Roman" w:cs="Times New Roman"/>
          <w:b/>
          <w:bCs/>
          <w:sz w:val="20"/>
          <w:szCs w:val="20"/>
          <w:lang w:val="it-IT"/>
        </w:rPr>
        <w:t xml:space="preserve">- </w:t>
      </w:r>
      <w:r w:rsidR="00BF43E1" w:rsidRPr="00C17DEF">
        <w:rPr>
          <w:rFonts w:ascii="Times New Roman" w:hAnsi="Times New Roman" w:cs="Times New Roman"/>
          <w:sz w:val="20"/>
          <w:szCs w:val="20"/>
          <w:lang w:val="it-IT"/>
        </w:rPr>
        <w:t>Lundi 16h-19h 432</w:t>
      </w:r>
    </w:p>
    <w:p w14:paraId="170EE9F7" w14:textId="77777777" w:rsidR="00B964AE" w:rsidRPr="00C17DEF" w:rsidRDefault="00B964AE" w:rsidP="00362DFE">
      <w:pPr>
        <w:autoSpaceDE w:val="0"/>
        <w:autoSpaceDN w:val="0"/>
        <w:adjustRightInd w:val="0"/>
        <w:jc w:val="both"/>
        <w:rPr>
          <w:rFonts w:eastAsia="MS PMincho"/>
          <w:b/>
          <w:smallCaps/>
          <w:sz w:val="20"/>
          <w:szCs w:val="20"/>
          <w:lang w:val="it-IT"/>
        </w:rPr>
      </w:pPr>
    </w:p>
    <w:p w14:paraId="307C8A79" w14:textId="22064933" w:rsidR="002C3E62" w:rsidRPr="00871973" w:rsidRDefault="002C3E62" w:rsidP="002C3E62">
      <w:pPr>
        <w:jc w:val="both"/>
        <w:rPr>
          <w:b/>
          <w:bCs/>
          <w:sz w:val="20"/>
          <w:szCs w:val="20"/>
        </w:rPr>
      </w:pPr>
      <w:r w:rsidRPr="002C3E62">
        <w:rPr>
          <w:b/>
          <w:bCs/>
          <w:sz w:val="20"/>
          <w:szCs w:val="20"/>
        </w:rPr>
        <w:t>Le portrait documentaire, une esthétique relationnelle</w:t>
      </w:r>
    </w:p>
    <w:p w14:paraId="34D92331" w14:textId="77777777" w:rsidR="002C3E62" w:rsidRPr="002C3E62" w:rsidRDefault="002C3E62" w:rsidP="002C3E62">
      <w:pPr>
        <w:jc w:val="both"/>
        <w:rPr>
          <w:sz w:val="20"/>
          <w:szCs w:val="20"/>
        </w:rPr>
      </w:pPr>
      <w:r w:rsidRPr="002C3E62">
        <w:rPr>
          <w:sz w:val="20"/>
          <w:szCs w:val="20"/>
        </w:rPr>
        <w:t xml:space="preserve">Cet atelier vise à faire l’expérience de la réalisation documentaire à partir de la pratique du portrait, envisagée comme la recherche d’une forme dynamique par laquelle se donne à voir la rencontre entre celle / celui qui filme et celle / celui qui est </w:t>
      </w:r>
      <w:proofErr w:type="spellStart"/>
      <w:r w:rsidRPr="002C3E62">
        <w:rPr>
          <w:sz w:val="20"/>
          <w:szCs w:val="20"/>
        </w:rPr>
        <w:t>filmé.e</w:t>
      </w:r>
      <w:proofErr w:type="spellEnd"/>
      <w:r w:rsidRPr="002C3E62">
        <w:rPr>
          <w:sz w:val="20"/>
          <w:szCs w:val="20"/>
        </w:rPr>
        <w:t xml:space="preserve">. Par-là, il s’agit d’aller contre l’idée reçue selon laquelle le documentaire serait étranger à la mise en scène, pour appréhender le cinéma du réel comme un espace de liberté et d’imagination matérielle, tout en explorant ce que les gestes documentaires revêtent de spécifique, par la façon dont ils nouent des enjeux esthétiques, éthiques et politiques. Nous nous questionnerons ainsi sur ce qu’il est possible, grâce à la relation </w:t>
      </w:r>
      <w:proofErr w:type="spellStart"/>
      <w:r w:rsidRPr="002C3E62">
        <w:rPr>
          <w:sz w:val="20"/>
          <w:szCs w:val="20"/>
        </w:rPr>
        <w:t>filmante</w:t>
      </w:r>
      <w:proofErr w:type="spellEnd"/>
      <w:r w:rsidRPr="002C3E62">
        <w:rPr>
          <w:sz w:val="20"/>
          <w:szCs w:val="20"/>
        </w:rPr>
        <w:t>, de faire apparaître à l’écran d’une personne réelle devenue personnage de cinéma, autant que sur ce qui en elle échappe à l’identification par le film : comment rendre sensible des devenirs, des multiplicités, des lignes de fuite ? Les réponses seront à chercher dans des gestes de cinéma : valeurs de plan, mouvements de caméra, choix de coupe, écoute de la parole et part faite au silence, prégnances du hors-champ…</w:t>
      </w:r>
    </w:p>
    <w:p w14:paraId="5A4E562C" w14:textId="77777777" w:rsidR="002C3E62" w:rsidRPr="002C3E62" w:rsidRDefault="002C3E62" w:rsidP="002C3E62">
      <w:pPr>
        <w:jc w:val="both"/>
        <w:rPr>
          <w:sz w:val="20"/>
          <w:szCs w:val="20"/>
        </w:rPr>
      </w:pPr>
      <w:r w:rsidRPr="002C3E62">
        <w:rPr>
          <w:sz w:val="20"/>
          <w:szCs w:val="20"/>
        </w:rPr>
        <w:t xml:space="preserve">Pour ce faire, les </w:t>
      </w:r>
      <w:proofErr w:type="spellStart"/>
      <w:r w:rsidRPr="002C3E62">
        <w:rPr>
          <w:sz w:val="20"/>
          <w:szCs w:val="20"/>
        </w:rPr>
        <w:t>étudiant.e.s</w:t>
      </w:r>
      <w:proofErr w:type="spellEnd"/>
      <w:r w:rsidRPr="002C3E62">
        <w:rPr>
          <w:sz w:val="20"/>
          <w:szCs w:val="20"/>
        </w:rPr>
        <w:t xml:space="preserve"> seront </w:t>
      </w:r>
      <w:proofErr w:type="spellStart"/>
      <w:r w:rsidRPr="002C3E62">
        <w:rPr>
          <w:sz w:val="20"/>
          <w:szCs w:val="20"/>
        </w:rPr>
        <w:t>invité.e.s</w:t>
      </w:r>
      <w:proofErr w:type="spellEnd"/>
      <w:r w:rsidRPr="002C3E62">
        <w:rPr>
          <w:sz w:val="20"/>
          <w:szCs w:val="20"/>
        </w:rPr>
        <w:t xml:space="preserve"> à réaliser en groupe plusieurs séquences d’un portrait fragmenté, en jouant avec différents dispositifs documentaires (retour sur les lieux, entretien, observation d’un geste, récit en voix off, mise en scène d’une rêverie ou d’un souvenir…). La réflexion collective sur ces expériences – autant sur les résultats filmiques que sur le processus de création et la posture de filmage – articulée à l’analyse de films et à la lecture d’écrits théoriques et de cinéastes permettra d’interroger de l’intérieur ce qu’implique au cinéma de filmer un autre que soi, la façon dont cela affecte et transforme autant les personnes filmées que celles qui les filment puis, à leur tour, les </w:t>
      </w:r>
      <w:proofErr w:type="spellStart"/>
      <w:r w:rsidRPr="002C3E62">
        <w:rPr>
          <w:sz w:val="20"/>
          <w:szCs w:val="20"/>
        </w:rPr>
        <w:t>spectateur.ice.s</w:t>
      </w:r>
      <w:proofErr w:type="spellEnd"/>
      <w:r w:rsidRPr="002C3E62">
        <w:rPr>
          <w:sz w:val="20"/>
          <w:szCs w:val="20"/>
        </w:rPr>
        <w:t>.</w:t>
      </w:r>
    </w:p>
    <w:p w14:paraId="0A4CBF30" w14:textId="77777777" w:rsidR="002C3E62" w:rsidRPr="002C3E62" w:rsidRDefault="002C3E62" w:rsidP="002C3E62">
      <w:pPr>
        <w:jc w:val="both"/>
        <w:rPr>
          <w:sz w:val="20"/>
          <w:szCs w:val="20"/>
        </w:rPr>
      </w:pPr>
    </w:p>
    <w:p w14:paraId="25A92C21" w14:textId="6632F281" w:rsidR="002C3E62" w:rsidRPr="00871973" w:rsidRDefault="002C3E62" w:rsidP="002C3E62">
      <w:pPr>
        <w:jc w:val="both"/>
        <w:rPr>
          <w:b/>
          <w:bCs/>
          <w:sz w:val="20"/>
          <w:szCs w:val="20"/>
        </w:rPr>
      </w:pPr>
      <w:r w:rsidRPr="002C3E62">
        <w:rPr>
          <w:b/>
          <w:bCs/>
          <w:sz w:val="20"/>
          <w:szCs w:val="20"/>
        </w:rPr>
        <w:t>Filmographie indicative :</w:t>
      </w:r>
    </w:p>
    <w:p w14:paraId="660EBC49" w14:textId="77777777" w:rsidR="002C3E62" w:rsidRPr="002C3E62" w:rsidRDefault="002C3E62" w:rsidP="002C3E62">
      <w:pPr>
        <w:jc w:val="both"/>
        <w:rPr>
          <w:sz w:val="20"/>
          <w:szCs w:val="20"/>
        </w:rPr>
      </w:pPr>
      <w:r w:rsidRPr="002C3E62">
        <w:rPr>
          <w:sz w:val="20"/>
          <w:szCs w:val="20"/>
        </w:rPr>
        <w:lastRenderedPageBreak/>
        <w:t xml:space="preserve">Jean Rouch, Edgar Morin, </w:t>
      </w:r>
      <w:r w:rsidRPr="002C3E62">
        <w:rPr>
          <w:i/>
          <w:iCs/>
          <w:sz w:val="20"/>
          <w:szCs w:val="20"/>
        </w:rPr>
        <w:t>Chronique d’un été</w:t>
      </w:r>
      <w:r w:rsidRPr="002C3E62">
        <w:rPr>
          <w:sz w:val="20"/>
          <w:szCs w:val="20"/>
        </w:rPr>
        <w:t>, 1961</w:t>
      </w:r>
    </w:p>
    <w:p w14:paraId="5E5A359A" w14:textId="77777777" w:rsidR="002C3E62" w:rsidRPr="002C3E62" w:rsidRDefault="002C3E62" w:rsidP="002C3E62">
      <w:pPr>
        <w:jc w:val="both"/>
        <w:rPr>
          <w:sz w:val="20"/>
          <w:szCs w:val="20"/>
          <w:lang w:val="en-GB"/>
        </w:rPr>
      </w:pPr>
      <w:r w:rsidRPr="002C3E62">
        <w:rPr>
          <w:sz w:val="20"/>
          <w:szCs w:val="20"/>
          <w:lang w:val="en-GB"/>
        </w:rPr>
        <w:t xml:space="preserve">Johan van der </w:t>
      </w:r>
      <w:proofErr w:type="spellStart"/>
      <w:r w:rsidRPr="002C3E62">
        <w:rPr>
          <w:sz w:val="20"/>
          <w:szCs w:val="20"/>
          <w:lang w:val="en-GB"/>
        </w:rPr>
        <w:t>Keuken</w:t>
      </w:r>
      <w:proofErr w:type="spellEnd"/>
      <w:r w:rsidRPr="002C3E62">
        <w:rPr>
          <w:sz w:val="20"/>
          <w:szCs w:val="20"/>
          <w:lang w:val="en-GB"/>
        </w:rPr>
        <w:t xml:space="preserve">, </w:t>
      </w:r>
      <w:r w:rsidRPr="002C3E62">
        <w:rPr>
          <w:i/>
          <w:iCs/>
          <w:sz w:val="20"/>
          <w:szCs w:val="20"/>
          <w:lang w:val="en-GB"/>
        </w:rPr>
        <w:t xml:space="preserve">L'Enfant </w:t>
      </w:r>
      <w:proofErr w:type="spellStart"/>
      <w:r w:rsidRPr="002C3E62">
        <w:rPr>
          <w:i/>
          <w:iCs/>
          <w:sz w:val="20"/>
          <w:szCs w:val="20"/>
          <w:lang w:val="en-GB"/>
        </w:rPr>
        <w:t>aveugle</w:t>
      </w:r>
      <w:proofErr w:type="spellEnd"/>
      <w:r w:rsidRPr="002C3E62">
        <w:rPr>
          <w:i/>
          <w:iCs/>
          <w:sz w:val="20"/>
          <w:szCs w:val="20"/>
          <w:lang w:val="en-GB"/>
        </w:rPr>
        <w:t> </w:t>
      </w:r>
      <w:r w:rsidRPr="002C3E62">
        <w:rPr>
          <w:sz w:val="20"/>
          <w:szCs w:val="20"/>
          <w:lang w:val="en-GB"/>
        </w:rPr>
        <w:t xml:space="preserve">2, 1966, </w:t>
      </w:r>
      <w:r w:rsidRPr="002C3E62">
        <w:rPr>
          <w:i/>
          <w:iCs/>
          <w:sz w:val="20"/>
          <w:szCs w:val="20"/>
          <w:lang w:val="en-GB"/>
        </w:rPr>
        <w:t xml:space="preserve">To Sang </w:t>
      </w:r>
      <w:proofErr w:type="spellStart"/>
      <w:r w:rsidRPr="002C3E62">
        <w:rPr>
          <w:i/>
          <w:iCs/>
          <w:sz w:val="20"/>
          <w:szCs w:val="20"/>
          <w:lang w:val="en-GB"/>
        </w:rPr>
        <w:t>Fotostudio</w:t>
      </w:r>
      <w:proofErr w:type="spellEnd"/>
      <w:r w:rsidRPr="002C3E62">
        <w:rPr>
          <w:sz w:val="20"/>
          <w:szCs w:val="20"/>
          <w:lang w:val="en-GB"/>
        </w:rPr>
        <w:t>, 1997</w:t>
      </w:r>
    </w:p>
    <w:p w14:paraId="45C7432A" w14:textId="77777777" w:rsidR="002C3E62" w:rsidRPr="002C3E62" w:rsidRDefault="002C3E62" w:rsidP="002C3E62">
      <w:pPr>
        <w:jc w:val="both"/>
        <w:rPr>
          <w:sz w:val="20"/>
          <w:szCs w:val="20"/>
          <w:lang w:val="en-US"/>
        </w:rPr>
      </w:pPr>
      <w:r w:rsidRPr="002C3E62">
        <w:rPr>
          <w:sz w:val="20"/>
          <w:szCs w:val="20"/>
          <w:lang w:val="en-US"/>
        </w:rPr>
        <w:t xml:space="preserve">Shirley Clarke, </w:t>
      </w:r>
      <w:r w:rsidRPr="002C3E62">
        <w:rPr>
          <w:i/>
          <w:iCs/>
          <w:sz w:val="20"/>
          <w:szCs w:val="20"/>
          <w:lang w:val="en-US"/>
        </w:rPr>
        <w:t>Portrait of Jason</w:t>
      </w:r>
      <w:r w:rsidRPr="002C3E62">
        <w:rPr>
          <w:sz w:val="20"/>
          <w:szCs w:val="20"/>
          <w:lang w:val="en-US"/>
        </w:rPr>
        <w:t>, 1967</w:t>
      </w:r>
    </w:p>
    <w:p w14:paraId="08688385" w14:textId="77777777" w:rsidR="002C3E62" w:rsidRPr="002C3E62" w:rsidRDefault="002C3E62" w:rsidP="002C3E62">
      <w:pPr>
        <w:jc w:val="both"/>
        <w:rPr>
          <w:sz w:val="20"/>
          <w:szCs w:val="20"/>
        </w:rPr>
      </w:pPr>
      <w:r w:rsidRPr="002C3E62">
        <w:rPr>
          <w:sz w:val="20"/>
          <w:szCs w:val="20"/>
        </w:rPr>
        <w:t xml:space="preserve">Albert et David Maysles, </w:t>
      </w:r>
      <w:r w:rsidRPr="002C3E62">
        <w:rPr>
          <w:i/>
          <w:iCs/>
          <w:sz w:val="20"/>
          <w:szCs w:val="20"/>
        </w:rPr>
        <w:t>Grey Gardens</w:t>
      </w:r>
      <w:r w:rsidRPr="002C3E62">
        <w:rPr>
          <w:sz w:val="20"/>
          <w:szCs w:val="20"/>
        </w:rPr>
        <w:t>, 1975</w:t>
      </w:r>
    </w:p>
    <w:p w14:paraId="2C8A2FF4" w14:textId="77777777" w:rsidR="002C3E62" w:rsidRPr="002C3E62" w:rsidRDefault="002C3E62" w:rsidP="002C3E62">
      <w:pPr>
        <w:jc w:val="both"/>
        <w:rPr>
          <w:sz w:val="20"/>
          <w:szCs w:val="20"/>
        </w:rPr>
      </w:pPr>
      <w:r w:rsidRPr="002C3E62">
        <w:rPr>
          <w:sz w:val="20"/>
          <w:szCs w:val="20"/>
        </w:rPr>
        <w:t xml:space="preserve">Agnès Varda, </w:t>
      </w:r>
      <w:r w:rsidRPr="002C3E62">
        <w:rPr>
          <w:i/>
          <w:iCs/>
          <w:sz w:val="20"/>
          <w:szCs w:val="20"/>
        </w:rPr>
        <w:t>Ulysse</w:t>
      </w:r>
      <w:r w:rsidRPr="002C3E62">
        <w:rPr>
          <w:sz w:val="20"/>
          <w:szCs w:val="20"/>
        </w:rPr>
        <w:t>, 1982</w:t>
      </w:r>
    </w:p>
    <w:p w14:paraId="4C5E64AE" w14:textId="77777777" w:rsidR="002C3E62" w:rsidRPr="002C3E62" w:rsidRDefault="002C3E62" w:rsidP="002C3E62">
      <w:pPr>
        <w:jc w:val="both"/>
        <w:rPr>
          <w:sz w:val="20"/>
          <w:szCs w:val="20"/>
        </w:rPr>
      </w:pPr>
      <w:r w:rsidRPr="002C3E62">
        <w:rPr>
          <w:sz w:val="20"/>
          <w:szCs w:val="20"/>
        </w:rPr>
        <w:t xml:space="preserve">Françoise Romand, </w:t>
      </w:r>
      <w:r w:rsidRPr="002C3E62">
        <w:rPr>
          <w:i/>
          <w:iCs/>
          <w:sz w:val="20"/>
          <w:szCs w:val="20"/>
        </w:rPr>
        <w:t>Appelez-moi Madame</w:t>
      </w:r>
      <w:r w:rsidRPr="002C3E62">
        <w:rPr>
          <w:sz w:val="20"/>
          <w:szCs w:val="20"/>
        </w:rPr>
        <w:t>, 1986</w:t>
      </w:r>
    </w:p>
    <w:p w14:paraId="5C493429" w14:textId="77777777" w:rsidR="002C3E62" w:rsidRPr="002C3E62" w:rsidRDefault="002C3E62" w:rsidP="002C3E62">
      <w:pPr>
        <w:jc w:val="both"/>
        <w:rPr>
          <w:sz w:val="20"/>
          <w:szCs w:val="20"/>
        </w:rPr>
      </w:pPr>
      <w:r w:rsidRPr="002C3E62">
        <w:rPr>
          <w:sz w:val="20"/>
          <w:szCs w:val="20"/>
        </w:rPr>
        <w:t xml:space="preserve">Naomi Kawase, </w:t>
      </w:r>
      <w:r w:rsidRPr="002C3E62">
        <w:rPr>
          <w:i/>
          <w:iCs/>
          <w:sz w:val="20"/>
          <w:szCs w:val="20"/>
        </w:rPr>
        <w:t>Naissance et maternité</w:t>
      </w:r>
      <w:r w:rsidRPr="002C3E62">
        <w:rPr>
          <w:sz w:val="20"/>
          <w:szCs w:val="20"/>
        </w:rPr>
        <w:t xml:space="preserve"> (</w:t>
      </w:r>
      <w:proofErr w:type="spellStart"/>
      <w:r w:rsidRPr="002C3E62">
        <w:rPr>
          <w:i/>
          <w:iCs/>
          <w:sz w:val="20"/>
          <w:szCs w:val="20"/>
        </w:rPr>
        <w:t>Tarachime</w:t>
      </w:r>
      <w:proofErr w:type="spellEnd"/>
      <w:r w:rsidRPr="002C3E62">
        <w:rPr>
          <w:sz w:val="20"/>
          <w:szCs w:val="20"/>
        </w:rPr>
        <w:t>), 2006</w:t>
      </w:r>
    </w:p>
    <w:p w14:paraId="7F62F7A3" w14:textId="77777777" w:rsidR="002C3E62" w:rsidRPr="002C3E62" w:rsidRDefault="002C3E62" w:rsidP="002C3E62">
      <w:pPr>
        <w:jc w:val="both"/>
        <w:rPr>
          <w:sz w:val="20"/>
          <w:szCs w:val="20"/>
        </w:rPr>
      </w:pPr>
      <w:r w:rsidRPr="002C3E62">
        <w:rPr>
          <w:sz w:val="20"/>
          <w:szCs w:val="20"/>
        </w:rPr>
        <w:t xml:space="preserve">Alice Diop, </w:t>
      </w:r>
      <w:r w:rsidRPr="002C3E62">
        <w:rPr>
          <w:i/>
          <w:iCs/>
          <w:sz w:val="20"/>
          <w:szCs w:val="20"/>
        </w:rPr>
        <w:t>La Mort de Danton</w:t>
      </w:r>
      <w:r w:rsidRPr="002C3E62">
        <w:rPr>
          <w:sz w:val="20"/>
          <w:szCs w:val="20"/>
        </w:rPr>
        <w:t>, 2011</w:t>
      </w:r>
    </w:p>
    <w:p w14:paraId="12C313E4" w14:textId="77777777" w:rsidR="002C3E62" w:rsidRPr="002C3E62" w:rsidRDefault="002C3E62" w:rsidP="002C3E62">
      <w:pPr>
        <w:jc w:val="both"/>
        <w:rPr>
          <w:sz w:val="20"/>
          <w:szCs w:val="20"/>
        </w:rPr>
      </w:pPr>
      <w:r w:rsidRPr="002C3E62">
        <w:rPr>
          <w:sz w:val="20"/>
          <w:szCs w:val="20"/>
        </w:rPr>
        <w:t xml:space="preserve">Émilie Brisavoine, </w:t>
      </w:r>
      <w:r w:rsidRPr="002C3E62">
        <w:rPr>
          <w:i/>
          <w:iCs/>
          <w:sz w:val="20"/>
          <w:szCs w:val="20"/>
        </w:rPr>
        <w:t>Pauline s’arrache</w:t>
      </w:r>
      <w:r w:rsidRPr="002C3E62">
        <w:rPr>
          <w:sz w:val="20"/>
          <w:szCs w:val="20"/>
        </w:rPr>
        <w:t>, 2015</w:t>
      </w:r>
    </w:p>
    <w:p w14:paraId="60DEC60D" w14:textId="77777777" w:rsidR="002C3E62" w:rsidRPr="002C3E62" w:rsidRDefault="002C3E62" w:rsidP="002C3E62">
      <w:pPr>
        <w:jc w:val="both"/>
        <w:rPr>
          <w:sz w:val="20"/>
          <w:szCs w:val="20"/>
        </w:rPr>
      </w:pPr>
      <w:r w:rsidRPr="002C3E62">
        <w:rPr>
          <w:sz w:val="20"/>
          <w:szCs w:val="20"/>
        </w:rPr>
        <w:t xml:space="preserve">Denis Gheerbrant, </w:t>
      </w:r>
      <w:r w:rsidRPr="002C3E62">
        <w:rPr>
          <w:i/>
          <w:iCs/>
          <w:sz w:val="20"/>
          <w:szCs w:val="20"/>
        </w:rPr>
        <w:t>Questions d’identité</w:t>
      </w:r>
      <w:r w:rsidRPr="002C3E62">
        <w:rPr>
          <w:sz w:val="20"/>
          <w:szCs w:val="20"/>
        </w:rPr>
        <w:t xml:space="preserve">, 1986, </w:t>
      </w:r>
      <w:r w:rsidRPr="002C3E62">
        <w:rPr>
          <w:i/>
          <w:iCs/>
          <w:sz w:val="20"/>
          <w:szCs w:val="20"/>
        </w:rPr>
        <w:t>Mallé en son exil</w:t>
      </w:r>
      <w:r w:rsidRPr="002C3E62">
        <w:rPr>
          <w:sz w:val="20"/>
          <w:szCs w:val="20"/>
        </w:rPr>
        <w:t>, 2017</w:t>
      </w:r>
    </w:p>
    <w:p w14:paraId="5D60D1B7" w14:textId="77777777" w:rsidR="002C3E62" w:rsidRPr="002C3E62" w:rsidRDefault="002C3E62" w:rsidP="002C3E62">
      <w:pPr>
        <w:jc w:val="both"/>
        <w:rPr>
          <w:sz w:val="20"/>
          <w:szCs w:val="20"/>
          <w:lang w:val="it-IT"/>
        </w:rPr>
      </w:pPr>
      <w:r w:rsidRPr="002C3E62">
        <w:rPr>
          <w:sz w:val="20"/>
          <w:szCs w:val="20"/>
          <w:lang w:val="it-IT"/>
        </w:rPr>
        <w:t xml:space="preserve">Paul B. Preciado, </w:t>
      </w:r>
      <w:r w:rsidRPr="002C3E62">
        <w:rPr>
          <w:i/>
          <w:iCs/>
          <w:sz w:val="20"/>
          <w:szCs w:val="20"/>
          <w:lang w:val="it-IT"/>
        </w:rPr>
        <w:t>Orlando, ma biographie politique</w:t>
      </w:r>
      <w:r w:rsidRPr="002C3E62">
        <w:rPr>
          <w:sz w:val="20"/>
          <w:szCs w:val="20"/>
          <w:lang w:val="it-IT"/>
        </w:rPr>
        <w:t>, 2023</w:t>
      </w:r>
    </w:p>
    <w:p w14:paraId="665A3005" w14:textId="77777777" w:rsidR="002C3E62" w:rsidRPr="002C3E62" w:rsidRDefault="002C3E62" w:rsidP="002C3E62">
      <w:pPr>
        <w:jc w:val="both"/>
        <w:rPr>
          <w:sz w:val="20"/>
          <w:szCs w:val="20"/>
        </w:rPr>
      </w:pPr>
      <w:r w:rsidRPr="002C3E62">
        <w:rPr>
          <w:sz w:val="20"/>
          <w:szCs w:val="20"/>
        </w:rPr>
        <w:t xml:space="preserve">Albert Serra, </w:t>
      </w:r>
      <w:r w:rsidRPr="002C3E62">
        <w:rPr>
          <w:i/>
          <w:iCs/>
          <w:sz w:val="20"/>
          <w:szCs w:val="20"/>
        </w:rPr>
        <w:t xml:space="preserve">Tardes de </w:t>
      </w:r>
      <w:proofErr w:type="spellStart"/>
      <w:r w:rsidRPr="002C3E62">
        <w:rPr>
          <w:i/>
          <w:iCs/>
          <w:sz w:val="20"/>
          <w:szCs w:val="20"/>
        </w:rPr>
        <w:t>soledad</w:t>
      </w:r>
      <w:proofErr w:type="spellEnd"/>
      <w:r w:rsidRPr="002C3E62">
        <w:rPr>
          <w:sz w:val="20"/>
          <w:szCs w:val="20"/>
        </w:rPr>
        <w:t>, 2024</w:t>
      </w:r>
    </w:p>
    <w:p w14:paraId="2CF12827" w14:textId="77777777" w:rsidR="002C3E62" w:rsidRPr="002C3E62" w:rsidRDefault="002C3E62" w:rsidP="002C3E62">
      <w:pPr>
        <w:jc w:val="both"/>
        <w:rPr>
          <w:sz w:val="20"/>
          <w:szCs w:val="20"/>
        </w:rPr>
      </w:pPr>
    </w:p>
    <w:p w14:paraId="61808347" w14:textId="4B8E3BEB" w:rsidR="002C3E62" w:rsidRPr="00871973" w:rsidRDefault="002C3E62" w:rsidP="002C3E62">
      <w:pPr>
        <w:jc w:val="both"/>
        <w:rPr>
          <w:b/>
          <w:bCs/>
          <w:sz w:val="20"/>
          <w:szCs w:val="20"/>
        </w:rPr>
      </w:pPr>
      <w:r w:rsidRPr="002C3E62">
        <w:rPr>
          <w:b/>
          <w:bCs/>
          <w:sz w:val="20"/>
          <w:szCs w:val="20"/>
        </w:rPr>
        <w:t>Bibliographie :</w:t>
      </w:r>
    </w:p>
    <w:p w14:paraId="1A392E69" w14:textId="77777777" w:rsidR="002C3E62" w:rsidRPr="002C3E62" w:rsidRDefault="002C3E62" w:rsidP="002C3E62">
      <w:pPr>
        <w:spacing w:before="40"/>
        <w:jc w:val="both"/>
        <w:rPr>
          <w:sz w:val="20"/>
          <w:szCs w:val="20"/>
        </w:rPr>
      </w:pPr>
      <w:r w:rsidRPr="002C3E62">
        <w:rPr>
          <w:sz w:val="20"/>
          <w:szCs w:val="20"/>
        </w:rPr>
        <w:t xml:space="preserve">Bachelard, Gaston, </w:t>
      </w:r>
      <w:r w:rsidRPr="002C3E62">
        <w:rPr>
          <w:i/>
          <w:iCs/>
          <w:sz w:val="20"/>
          <w:szCs w:val="20"/>
        </w:rPr>
        <w:t>Poétique de la rêverie</w:t>
      </w:r>
      <w:r w:rsidRPr="002C3E62">
        <w:rPr>
          <w:sz w:val="20"/>
          <w:szCs w:val="20"/>
        </w:rPr>
        <w:t>, Paris : PUF, 1960.</w:t>
      </w:r>
    </w:p>
    <w:p w14:paraId="1EB6300A" w14:textId="77777777" w:rsidR="002C3E62" w:rsidRPr="002C3E62" w:rsidRDefault="002C3E62" w:rsidP="002C3E62">
      <w:pPr>
        <w:spacing w:before="40"/>
        <w:jc w:val="both"/>
        <w:rPr>
          <w:sz w:val="20"/>
          <w:szCs w:val="20"/>
        </w:rPr>
      </w:pPr>
      <w:r w:rsidRPr="002C3E62">
        <w:rPr>
          <w:sz w:val="20"/>
          <w:szCs w:val="20"/>
        </w:rPr>
        <w:t>Bui, Camille, « </w:t>
      </w:r>
      <w:r w:rsidRPr="002C3E62">
        <w:rPr>
          <w:i/>
          <w:iCs/>
          <w:sz w:val="20"/>
          <w:szCs w:val="20"/>
        </w:rPr>
        <w:t>Question d’identité</w:t>
      </w:r>
      <w:r w:rsidRPr="002C3E62">
        <w:rPr>
          <w:sz w:val="20"/>
          <w:szCs w:val="20"/>
        </w:rPr>
        <w:t xml:space="preserve"> et </w:t>
      </w:r>
      <w:r w:rsidRPr="002C3E62">
        <w:rPr>
          <w:i/>
          <w:iCs/>
          <w:sz w:val="20"/>
          <w:szCs w:val="20"/>
        </w:rPr>
        <w:t>Mallé en son exil</w:t>
      </w:r>
      <w:r w:rsidRPr="002C3E62">
        <w:rPr>
          <w:sz w:val="20"/>
          <w:szCs w:val="20"/>
        </w:rPr>
        <w:t>. Puissance des écarts », in Antony Fiant, Isabelle Le Corff (</w:t>
      </w:r>
      <w:proofErr w:type="spellStart"/>
      <w:r w:rsidRPr="002C3E62">
        <w:rPr>
          <w:sz w:val="20"/>
          <w:szCs w:val="20"/>
        </w:rPr>
        <w:t>dir</w:t>
      </w:r>
      <w:proofErr w:type="spellEnd"/>
      <w:r w:rsidRPr="002C3E62">
        <w:rPr>
          <w:sz w:val="20"/>
          <w:szCs w:val="20"/>
        </w:rPr>
        <w:t xml:space="preserve">.), </w:t>
      </w:r>
      <w:r w:rsidRPr="002C3E62">
        <w:rPr>
          <w:i/>
          <w:iCs/>
          <w:sz w:val="20"/>
          <w:szCs w:val="20"/>
        </w:rPr>
        <w:t>Denis Gheerbrant et la vie</w:t>
      </w:r>
      <w:r w:rsidRPr="002C3E62">
        <w:rPr>
          <w:sz w:val="20"/>
          <w:szCs w:val="20"/>
        </w:rPr>
        <w:t>, WARM, 2021.</w:t>
      </w:r>
    </w:p>
    <w:p w14:paraId="4E5DA475" w14:textId="77777777" w:rsidR="002C3E62" w:rsidRPr="002C3E62" w:rsidRDefault="002C3E62" w:rsidP="002C3E62">
      <w:pPr>
        <w:spacing w:before="40"/>
        <w:jc w:val="both"/>
        <w:rPr>
          <w:sz w:val="20"/>
          <w:szCs w:val="20"/>
        </w:rPr>
      </w:pPr>
      <w:r w:rsidRPr="002C3E62">
        <w:rPr>
          <w:sz w:val="20"/>
          <w:szCs w:val="20"/>
        </w:rPr>
        <w:t>Comolli, Jean-Louis. </w:t>
      </w:r>
      <w:r w:rsidRPr="002C3E62">
        <w:rPr>
          <w:i/>
          <w:iCs/>
          <w:sz w:val="20"/>
          <w:szCs w:val="20"/>
        </w:rPr>
        <w:t>Cinéma contre spectacle</w:t>
      </w:r>
      <w:r w:rsidRPr="002C3E62">
        <w:rPr>
          <w:sz w:val="20"/>
          <w:szCs w:val="20"/>
        </w:rPr>
        <w:t>, Lagrasse : Verdier, 2009.</w:t>
      </w:r>
    </w:p>
    <w:p w14:paraId="797AF883" w14:textId="77777777" w:rsidR="002C3E62" w:rsidRPr="002C3E62" w:rsidRDefault="002C3E62" w:rsidP="002C3E62">
      <w:pPr>
        <w:spacing w:before="40"/>
        <w:jc w:val="both"/>
        <w:rPr>
          <w:sz w:val="20"/>
          <w:szCs w:val="20"/>
        </w:rPr>
      </w:pPr>
      <w:r w:rsidRPr="002C3E62">
        <w:rPr>
          <w:sz w:val="20"/>
          <w:szCs w:val="20"/>
        </w:rPr>
        <w:t>Comolli, Jean-Louis. </w:t>
      </w:r>
      <w:r w:rsidRPr="002C3E62">
        <w:rPr>
          <w:i/>
          <w:iCs/>
          <w:sz w:val="20"/>
          <w:szCs w:val="20"/>
        </w:rPr>
        <w:t>Corps et cadre. Cinéma, éthique, politique</w:t>
      </w:r>
      <w:r w:rsidRPr="002C3E62">
        <w:rPr>
          <w:sz w:val="20"/>
          <w:szCs w:val="20"/>
        </w:rPr>
        <w:t>, Lagrasse : Verdier, 2012.</w:t>
      </w:r>
    </w:p>
    <w:p w14:paraId="7D9CBBE3" w14:textId="77777777" w:rsidR="002C3E62" w:rsidRPr="002C3E62" w:rsidRDefault="002C3E62" w:rsidP="002C3E62">
      <w:pPr>
        <w:spacing w:before="40"/>
        <w:jc w:val="both"/>
        <w:rPr>
          <w:sz w:val="20"/>
          <w:szCs w:val="20"/>
        </w:rPr>
      </w:pPr>
      <w:r w:rsidRPr="002C3E62">
        <w:rPr>
          <w:sz w:val="20"/>
          <w:szCs w:val="20"/>
        </w:rPr>
        <w:t xml:space="preserve">Daney, Serge, « Vers le Sud. Johan van der </w:t>
      </w:r>
      <w:proofErr w:type="spellStart"/>
      <w:r w:rsidRPr="002C3E62">
        <w:rPr>
          <w:sz w:val="20"/>
          <w:szCs w:val="20"/>
        </w:rPr>
        <w:t>Keuken</w:t>
      </w:r>
      <w:proofErr w:type="spellEnd"/>
      <w:r w:rsidRPr="002C3E62">
        <w:rPr>
          <w:sz w:val="20"/>
          <w:szCs w:val="20"/>
        </w:rPr>
        <w:t xml:space="preserve"> » [1982], in </w:t>
      </w:r>
      <w:r w:rsidRPr="002C3E62">
        <w:rPr>
          <w:i/>
          <w:iCs/>
          <w:sz w:val="20"/>
          <w:szCs w:val="20"/>
        </w:rPr>
        <w:t>Ciné journal Volume I/1981</w:t>
      </w:r>
      <w:r w:rsidRPr="002C3E62">
        <w:rPr>
          <w:sz w:val="20"/>
          <w:szCs w:val="20"/>
        </w:rPr>
        <w:t>, Paris : Cahiers du cinéma, 1998, p. 131-135.</w:t>
      </w:r>
    </w:p>
    <w:p w14:paraId="00E0EEE0" w14:textId="77777777" w:rsidR="002C3E62" w:rsidRPr="002C3E62" w:rsidRDefault="002C3E62" w:rsidP="002C3E62">
      <w:pPr>
        <w:spacing w:before="40"/>
        <w:jc w:val="both"/>
        <w:rPr>
          <w:sz w:val="20"/>
          <w:szCs w:val="20"/>
        </w:rPr>
      </w:pPr>
      <w:r w:rsidRPr="002C3E62">
        <w:rPr>
          <w:sz w:val="20"/>
          <w:szCs w:val="20"/>
        </w:rPr>
        <w:t xml:space="preserve">Deleuze, Gilles. « Chapitre 6 : Les puissances du faux », in </w:t>
      </w:r>
      <w:r w:rsidRPr="002C3E62">
        <w:rPr>
          <w:i/>
          <w:iCs/>
          <w:sz w:val="20"/>
          <w:szCs w:val="20"/>
        </w:rPr>
        <w:t>Cinéma 2.</w:t>
      </w:r>
      <w:r w:rsidRPr="002C3E62">
        <w:rPr>
          <w:sz w:val="20"/>
          <w:szCs w:val="20"/>
        </w:rPr>
        <w:t> </w:t>
      </w:r>
      <w:r w:rsidRPr="002C3E62">
        <w:rPr>
          <w:i/>
          <w:iCs/>
          <w:sz w:val="20"/>
          <w:szCs w:val="20"/>
        </w:rPr>
        <w:t>L’Image-temps</w:t>
      </w:r>
      <w:r w:rsidRPr="002C3E62">
        <w:rPr>
          <w:sz w:val="20"/>
          <w:szCs w:val="20"/>
        </w:rPr>
        <w:t>, Paris : Minuit, 1985.</w:t>
      </w:r>
    </w:p>
    <w:p w14:paraId="5038C125" w14:textId="77777777" w:rsidR="002C3E62" w:rsidRPr="002C3E62" w:rsidRDefault="002C3E62" w:rsidP="002C3E62">
      <w:pPr>
        <w:spacing w:before="40"/>
        <w:jc w:val="both"/>
        <w:rPr>
          <w:sz w:val="20"/>
          <w:szCs w:val="20"/>
        </w:rPr>
      </w:pPr>
      <w:r w:rsidRPr="002C3E62">
        <w:rPr>
          <w:sz w:val="20"/>
          <w:szCs w:val="20"/>
        </w:rPr>
        <w:t xml:space="preserve">Deleuze, Gilles, Guattari Félix, « Un seul ou plusieurs loups ? », in </w:t>
      </w:r>
      <w:r w:rsidRPr="002C3E62">
        <w:rPr>
          <w:i/>
          <w:iCs/>
          <w:sz w:val="20"/>
          <w:szCs w:val="20"/>
        </w:rPr>
        <w:t>Mille plateaux. Capitalisme et schizophrénie</w:t>
      </w:r>
      <w:r w:rsidRPr="002C3E62">
        <w:rPr>
          <w:sz w:val="20"/>
          <w:szCs w:val="20"/>
        </w:rPr>
        <w:t xml:space="preserve"> </w:t>
      </w:r>
      <w:r w:rsidRPr="002C3E62">
        <w:rPr>
          <w:i/>
          <w:iCs/>
          <w:sz w:val="20"/>
          <w:szCs w:val="20"/>
        </w:rPr>
        <w:t>2</w:t>
      </w:r>
      <w:r w:rsidRPr="002C3E62">
        <w:rPr>
          <w:sz w:val="20"/>
          <w:szCs w:val="20"/>
        </w:rPr>
        <w:t>, Paris : Minuit, 1980.</w:t>
      </w:r>
    </w:p>
    <w:p w14:paraId="2C568402" w14:textId="77777777" w:rsidR="002C3E62" w:rsidRPr="002C3E62" w:rsidRDefault="002C3E62" w:rsidP="002C3E62">
      <w:pPr>
        <w:spacing w:before="40"/>
        <w:jc w:val="both"/>
        <w:rPr>
          <w:sz w:val="20"/>
          <w:szCs w:val="20"/>
        </w:rPr>
      </w:pPr>
      <w:r w:rsidRPr="002C3E62">
        <w:rPr>
          <w:sz w:val="20"/>
          <w:szCs w:val="20"/>
        </w:rPr>
        <w:t xml:space="preserve">Froger, Marion. « De la fraternité. À propos des groupes </w:t>
      </w:r>
      <w:proofErr w:type="spellStart"/>
      <w:r w:rsidRPr="002C3E62">
        <w:rPr>
          <w:sz w:val="20"/>
          <w:szCs w:val="20"/>
        </w:rPr>
        <w:t>Medvedkine</w:t>
      </w:r>
      <w:proofErr w:type="spellEnd"/>
      <w:r w:rsidRPr="002C3E62">
        <w:rPr>
          <w:sz w:val="20"/>
          <w:szCs w:val="20"/>
        </w:rPr>
        <w:t>. » </w:t>
      </w:r>
      <w:r w:rsidRPr="002C3E62">
        <w:rPr>
          <w:i/>
          <w:iCs/>
          <w:sz w:val="20"/>
          <w:szCs w:val="20"/>
        </w:rPr>
        <w:t>Cinémas</w:t>
      </w:r>
      <w:r w:rsidRPr="002C3E62">
        <w:rPr>
          <w:sz w:val="20"/>
          <w:szCs w:val="20"/>
        </w:rPr>
        <w:t>, volume 17, numéro 1, automne 2006, p. 118–143. https://doi.org/10.7202/016325ar</w:t>
      </w:r>
    </w:p>
    <w:p w14:paraId="0E12FE52" w14:textId="77777777" w:rsidR="002C3E62" w:rsidRPr="002C3E62" w:rsidRDefault="002C3E62" w:rsidP="002C3E62">
      <w:pPr>
        <w:spacing w:before="40"/>
        <w:jc w:val="both"/>
        <w:rPr>
          <w:sz w:val="20"/>
          <w:szCs w:val="20"/>
        </w:rPr>
      </w:pPr>
      <w:r w:rsidRPr="002C3E62">
        <w:rPr>
          <w:sz w:val="20"/>
          <w:szCs w:val="20"/>
        </w:rPr>
        <w:t xml:space="preserve">Ingold, Tim, </w:t>
      </w:r>
      <w:r w:rsidRPr="002C3E62">
        <w:rPr>
          <w:i/>
          <w:iCs/>
          <w:sz w:val="20"/>
          <w:szCs w:val="20"/>
        </w:rPr>
        <w:t>Faire.</w:t>
      </w:r>
      <w:r w:rsidRPr="002C3E62">
        <w:rPr>
          <w:rFonts w:ascii="Arial" w:hAnsi="Arial" w:cs="Arial"/>
          <w:i/>
          <w:iCs/>
          <w:sz w:val="20"/>
          <w:szCs w:val="20"/>
        </w:rPr>
        <w:t xml:space="preserve"> </w:t>
      </w:r>
      <w:r w:rsidRPr="002C3E62">
        <w:rPr>
          <w:i/>
          <w:iCs/>
          <w:sz w:val="20"/>
          <w:szCs w:val="20"/>
        </w:rPr>
        <w:t>Anthropologie, archéologie, art et architecture</w:t>
      </w:r>
      <w:r w:rsidRPr="002C3E62">
        <w:rPr>
          <w:sz w:val="20"/>
          <w:szCs w:val="20"/>
        </w:rPr>
        <w:t xml:space="preserve"> [2013],</w:t>
      </w:r>
      <w:r w:rsidRPr="002C3E62">
        <w:rPr>
          <w:i/>
          <w:iCs/>
          <w:sz w:val="20"/>
          <w:szCs w:val="20"/>
        </w:rPr>
        <w:t xml:space="preserve"> </w:t>
      </w:r>
      <w:r w:rsidRPr="002C3E62">
        <w:rPr>
          <w:sz w:val="20"/>
          <w:szCs w:val="20"/>
        </w:rPr>
        <w:t>Paris : Dehors, 2017.</w:t>
      </w:r>
    </w:p>
    <w:p w14:paraId="09B34F1B" w14:textId="77777777" w:rsidR="002C3E62" w:rsidRPr="002C3E62" w:rsidRDefault="002C3E62" w:rsidP="002C3E62">
      <w:pPr>
        <w:spacing w:before="40"/>
        <w:jc w:val="both"/>
        <w:rPr>
          <w:sz w:val="20"/>
          <w:szCs w:val="20"/>
        </w:rPr>
      </w:pPr>
      <w:r w:rsidRPr="002C3E62">
        <w:rPr>
          <w:sz w:val="20"/>
          <w:szCs w:val="20"/>
        </w:rPr>
        <w:t xml:space="preserve">Nancy, Jean-Luc, </w:t>
      </w:r>
      <w:r w:rsidRPr="002C3E62">
        <w:rPr>
          <w:i/>
          <w:iCs/>
          <w:sz w:val="20"/>
          <w:szCs w:val="20"/>
        </w:rPr>
        <w:t>L’autre portrait</w:t>
      </w:r>
      <w:r w:rsidRPr="002C3E62">
        <w:rPr>
          <w:sz w:val="20"/>
          <w:szCs w:val="20"/>
        </w:rPr>
        <w:t>, Paris : Galilée, 2014.</w:t>
      </w:r>
    </w:p>
    <w:p w14:paraId="3EEE84F1" w14:textId="77777777" w:rsidR="002C3E62" w:rsidRPr="002C3E62" w:rsidRDefault="002C3E62" w:rsidP="002C3E62">
      <w:pPr>
        <w:spacing w:before="40"/>
        <w:jc w:val="both"/>
        <w:rPr>
          <w:sz w:val="20"/>
          <w:szCs w:val="20"/>
        </w:rPr>
      </w:pPr>
      <w:r w:rsidRPr="002C3E62">
        <w:rPr>
          <w:sz w:val="20"/>
          <w:szCs w:val="20"/>
        </w:rPr>
        <w:t>Niney, François, </w:t>
      </w:r>
      <w:r w:rsidRPr="002C3E62">
        <w:rPr>
          <w:i/>
          <w:iCs/>
          <w:sz w:val="20"/>
          <w:szCs w:val="20"/>
        </w:rPr>
        <w:t>Le Documentaire et ses faux-semblants</w:t>
      </w:r>
      <w:r w:rsidRPr="002C3E62">
        <w:rPr>
          <w:sz w:val="20"/>
          <w:szCs w:val="20"/>
        </w:rPr>
        <w:t xml:space="preserve">, Paris : </w:t>
      </w:r>
      <w:proofErr w:type="spellStart"/>
      <w:r w:rsidRPr="002C3E62">
        <w:rPr>
          <w:sz w:val="20"/>
          <w:szCs w:val="20"/>
        </w:rPr>
        <w:t>Klincksieck</w:t>
      </w:r>
      <w:proofErr w:type="spellEnd"/>
      <w:r w:rsidRPr="002C3E62">
        <w:rPr>
          <w:sz w:val="20"/>
          <w:szCs w:val="20"/>
        </w:rPr>
        <w:t>, 2009.</w:t>
      </w:r>
    </w:p>
    <w:p w14:paraId="5F6EEBFD" w14:textId="77777777" w:rsidR="002C3E62" w:rsidRPr="002C3E62" w:rsidRDefault="002C3E62" w:rsidP="002C3E62">
      <w:pPr>
        <w:spacing w:before="40"/>
        <w:jc w:val="both"/>
        <w:rPr>
          <w:sz w:val="20"/>
          <w:szCs w:val="20"/>
        </w:rPr>
      </w:pPr>
      <w:r w:rsidRPr="002C3E62">
        <w:rPr>
          <w:sz w:val="20"/>
          <w:szCs w:val="20"/>
          <w:lang w:val="en-US"/>
        </w:rPr>
        <w:t>Nichols, Bill. </w:t>
      </w:r>
      <w:r w:rsidRPr="002C3E62">
        <w:rPr>
          <w:i/>
          <w:iCs/>
          <w:sz w:val="20"/>
          <w:szCs w:val="20"/>
          <w:lang w:val="en-US"/>
        </w:rPr>
        <w:t>Introduction to Documentary</w:t>
      </w:r>
      <w:r w:rsidRPr="002C3E62">
        <w:rPr>
          <w:sz w:val="20"/>
          <w:szCs w:val="20"/>
          <w:lang w:val="en-US"/>
        </w:rPr>
        <w:t xml:space="preserve">, 4e </w:t>
      </w:r>
      <w:proofErr w:type="spellStart"/>
      <w:r w:rsidRPr="002C3E62">
        <w:rPr>
          <w:sz w:val="20"/>
          <w:szCs w:val="20"/>
          <w:lang w:val="en-US"/>
        </w:rPr>
        <w:t>éd</w:t>
      </w:r>
      <w:proofErr w:type="spellEnd"/>
      <w:r w:rsidRPr="002C3E62">
        <w:rPr>
          <w:sz w:val="20"/>
          <w:szCs w:val="20"/>
          <w:lang w:val="en-US"/>
        </w:rPr>
        <w:t xml:space="preserve">. </w:t>
      </w:r>
      <w:r w:rsidRPr="002C3E62">
        <w:rPr>
          <w:sz w:val="20"/>
          <w:szCs w:val="20"/>
        </w:rPr>
        <w:t xml:space="preserve">Bloomington : Indiana </w:t>
      </w:r>
      <w:proofErr w:type="spellStart"/>
      <w:r w:rsidRPr="002C3E62">
        <w:rPr>
          <w:sz w:val="20"/>
          <w:szCs w:val="20"/>
        </w:rPr>
        <w:t>University</w:t>
      </w:r>
      <w:proofErr w:type="spellEnd"/>
      <w:r w:rsidRPr="002C3E62">
        <w:rPr>
          <w:sz w:val="20"/>
          <w:szCs w:val="20"/>
        </w:rPr>
        <w:t xml:space="preserve"> </w:t>
      </w:r>
      <w:proofErr w:type="spellStart"/>
      <w:r w:rsidRPr="002C3E62">
        <w:rPr>
          <w:sz w:val="20"/>
          <w:szCs w:val="20"/>
        </w:rPr>
        <w:t>Press</w:t>
      </w:r>
      <w:proofErr w:type="spellEnd"/>
      <w:r w:rsidRPr="002C3E62">
        <w:rPr>
          <w:sz w:val="20"/>
          <w:szCs w:val="20"/>
        </w:rPr>
        <w:t>, 2024.</w:t>
      </w:r>
    </w:p>
    <w:p w14:paraId="3D602BF7" w14:textId="77777777" w:rsidR="002C3E62" w:rsidRPr="002C3E62" w:rsidRDefault="002C3E62" w:rsidP="002C3E62">
      <w:pPr>
        <w:spacing w:before="40"/>
        <w:jc w:val="both"/>
        <w:rPr>
          <w:sz w:val="20"/>
          <w:szCs w:val="20"/>
        </w:rPr>
      </w:pPr>
      <w:r w:rsidRPr="002C3E62">
        <w:rPr>
          <w:sz w:val="20"/>
          <w:szCs w:val="20"/>
        </w:rPr>
        <w:t xml:space="preserve">Van der </w:t>
      </w:r>
      <w:proofErr w:type="spellStart"/>
      <w:r w:rsidRPr="002C3E62">
        <w:rPr>
          <w:sz w:val="20"/>
          <w:szCs w:val="20"/>
        </w:rPr>
        <w:t>Keuken</w:t>
      </w:r>
      <w:proofErr w:type="spellEnd"/>
      <w:r w:rsidRPr="002C3E62">
        <w:rPr>
          <w:sz w:val="20"/>
          <w:szCs w:val="20"/>
        </w:rPr>
        <w:t>, Johan, et Albera, François (</w:t>
      </w:r>
      <w:proofErr w:type="spellStart"/>
      <w:r w:rsidRPr="002C3E62">
        <w:rPr>
          <w:sz w:val="20"/>
          <w:szCs w:val="20"/>
        </w:rPr>
        <w:t>dir</w:t>
      </w:r>
      <w:proofErr w:type="spellEnd"/>
      <w:r w:rsidRPr="002C3E62">
        <w:rPr>
          <w:sz w:val="20"/>
          <w:szCs w:val="20"/>
        </w:rPr>
        <w:t>.). </w:t>
      </w:r>
      <w:r w:rsidRPr="002C3E62">
        <w:rPr>
          <w:i/>
          <w:iCs/>
          <w:sz w:val="20"/>
          <w:szCs w:val="20"/>
        </w:rPr>
        <w:t>Aventures d’un regard</w:t>
      </w:r>
      <w:r w:rsidRPr="002C3E62">
        <w:rPr>
          <w:sz w:val="20"/>
          <w:szCs w:val="20"/>
        </w:rPr>
        <w:t>. Paris : Cahiers du cinéma, 1998.</w:t>
      </w:r>
    </w:p>
    <w:p w14:paraId="2D838184" w14:textId="77777777" w:rsidR="002C3E62" w:rsidRPr="002C3E62" w:rsidRDefault="002C3E62" w:rsidP="002C3E62">
      <w:pPr>
        <w:jc w:val="both"/>
        <w:rPr>
          <w:sz w:val="20"/>
          <w:szCs w:val="20"/>
        </w:rPr>
      </w:pPr>
    </w:p>
    <w:p w14:paraId="5E1E724A" w14:textId="2A9D8648" w:rsidR="002C3E62" w:rsidRPr="00871973" w:rsidRDefault="002C3E62" w:rsidP="002C3E62">
      <w:pPr>
        <w:jc w:val="both"/>
        <w:rPr>
          <w:b/>
          <w:bCs/>
          <w:sz w:val="20"/>
          <w:szCs w:val="20"/>
        </w:rPr>
      </w:pPr>
      <w:r w:rsidRPr="002C3E62">
        <w:rPr>
          <w:b/>
          <w:bCs/>
          <w:sz w:val="20"/>
          <w:szCs w:val="20"/>
        </w:rPr>
        <w:t>Modalités d’évaluation :</w:t>
      </w:r>
    </w:p>
    <w:p w14:paraId="7083463F" w14:textId="5ED53B18" w:rsidR="002C3E62" w:rsidRPr="00871973" w:rsidRDefault="002C3E62" w:rsidP="00871973">
      <w:pPr>
        <w:pStyle w:val="Paragraphedeliste"/>
        <w:numPr>
          <w:ilvl w:val="0"/>
          <w:numId w:val="18"/>
        </w:numPr>
        <w:jc w:val="both"/>
        <w:rPr>
          <w:rFonts w:ascii="Times New Roman" w:hAnsi="Times New Roman" w:cs="Times New Roman"/>
          <w:sz w:val="20"/>
          <w:szCs w:val="20"/>
          <w:lang w:val="fr-FR"/>
        </w:rPr>
      </w:pPr>
      <w:r w:rsidRPr="002C3E62">
        <w:rPr>
          <w:rFonts w:ascii="Times New Roman" w:hAnsi="Times New Roman" w:cs="Times New Roman"/>
          <w:sz w:val="20"/>
          <w:szCs w:val="20"/>
          <w:lang w:val="fr-FR"/>
        </w:rPr>
        <w:t xml:space="preserve">Contrôle continu : un écrit aux choix (devoir sur table en milieu de semestre ou compte-rendu d’un film vu au festival </w:t>
      </w:r>
      <w:r w:rsidRPr="002C3E62">
        <w:rPr>
          <w:rFonts w:ascii="Times New Roman" w:hAnsi="Times New Roman" w:cs="Times New Roman"/>
          <w:i/>
          <w:iCs/>
          <w:sz w:val="20"/>
          <w:szCs w:val="20"/>
          <w:lang w:val="fr-FR"/>
        </w:rPr>
        <w:t>Cinéma du réel</w:t>
      </w:r>
      <w:r w:rsidRPr="002C3E62">
        <w:rPr>
          <w:rFonts w:ascii="Times New Roman" w:hAnsi="Times New Roman" w:cs="Times New Roman"/>
          <w:sz w:val="20"/>
          <w:szCs w:val="20"/>
          <w:lang w:val="fr-FR"/>
        </w:rPr>
        <w:t xml:space="preserve">) + évaluation des rendus filmiques (exercices en cours de semestre et rendu final). </w:t>
      </w:r>
      <w:r w:rsidRPr="00871973">
        <w:rPr>
          <w:rFonts w:ascii="Times New Roman" w:hAnsi="Times New Roman" w:cs="Times New Roman"/>
          <w:sz w:val="20"/>
          <w:szCs w:val="20"/>
          <w:lang w:val="fr-FR"/>
        </w:rPr>
        <w:t>Le détail sera précisé au début du semestre.</w:t>
      </w:r>
    </w:p>
    <w:p w14:paraId="772ABFFE" w14:textId="77777777" w:rsidR="002C3E62" w:rsidRPr="002C3E62" w:rsidRDefault="002C3E62" w:rsidP="002C3E62">
      <w:pPr>
        <w:pStyle w:val="Paragraphedeliste"/>
        <w:numPr>
          <w:ilvl w:val="0"/>
          <w:numId w:val="18"/>
        </w:numPr>
        <w:jc w:val="both"/>
        <w:rPr>
          <w:rFonts w:ascii="Times New Roman" w:hAnsi="Times New Roman" w:cs="Times New Roman"/>
          <w:sz w:val="20"/>
          <w:szCs w:val="20"/>
          <w:lang w:val="fr-FR"/>
        </w:rPr>
      </w:pPr>
      <w:r w:rsidRPr="002C3E62">
        <w:rPr>
          <w:rFonts w:ascii="Times New Roman" w:hAnsi="Times New Roman" w:cs="Times New Roman"/>
          <w:sz w:val="20"/>
          <w:szCs w:val="20"/>
          <w:lang w:val="fr-FR"/>
        </w:rPr>
        <w:t>Contrôle terminal : un court rendu filmique accompagné d’une note réflexive sur le portrait documentaire.</w:t>
      </w:r>
    </w:p>
    <w:p w14:paraId="4E27C752" w14:textId="29C46E83" w:rsidR="00D919B3" w:rsidRDefault="00D919B3" w:rsidP="00362DFE">
      <w:pPr>
        <w:jc w:val="both"/>
        <w:rPr>
          <w:rFonts w:eastAsia="MS PMincho"/>
          <w:sz w:val="20"/>
          <w:szCs w:val="20"/>
        </w:rPr>
      </w:pPr>
    </w:p>
    <w:p w14:paraId="6FD069B5" w14:textId="297447F4" w:rsidR="00871973" w:rsidRDefault="00871973" w:rsidP="00362DFE">
      <w:pPr>
        <w:jc w:val="both"/>
        <w:rPr>
          <w:rFonts w:eastAsia="MS PMincho"/>
          <w:sz w:val="20"/>
          <w:szCs w:val="20"/>
        </w:rPr>
      </w:pPr>
    </w:p>
    <w:p w14:paraId="6CF93793" w14:textId="2FD5FDBC" w:rsidR="00871973" w:rsidRDefault="00871973" w:rsidP="00362DFE">
      <w:pPr>
        <w:jc w:val="both"/>
        <w:rPr>
          <w:rFonts w:eastAsia="MS PMincho"/>
          <w:sz w:val="20"/>
          <w:szCs w:val="20"/>
        </w:rPr>
      </w:pPr>
    </w:p>
    <w:p w14:paraId="3F73EE89" w14:textId="5D92E46B" w:rsidR="00871973" w:rsidRDefault="00871973" w:rsidP="00362DFE">
      <w:pPr>
        <w:jc w:val="both"/>
        <w:rPr>
          <w:rFonts w:eastAsia="MS PMincho"/>
          <w:sz w:val="20"/>
          <w:szCs w:val="20"/>
        </w:rPr>
      </w:pPr>
    </w:p>
    <w:p w14:paraId="6751D73A" w14:textId="49BABDA9" w:rsidR="00871973" w:rsidRDefault="00871973" w:rsidP="00362DFE">
      <w:pPr>
        <w:jc w:val="both"/>
        <w:rPr>
          <w:rFonts w:eastAsia="MS PMincho"/>
          <w:sz w:val="20"/>
          <w:szCs w:val="20"/>
        </w:rPr>
      </w:pPr>
    </w:p>
    <w:p w14:paraId="1C0AE453" w14:textId="77777777" w:rsidR="00871973" w:rsidRPr="00B3471C" w:rsidRDefault="00871973" w:rsidP="00362DFE">
      <w:pPr>
        <w:jc w:val="both"/>
        <w:rPr>
          <w:rFonts w:eastAsia="MS PMincho"/>
          <w:sz w:val="20"/>
          <w:szCs w:val="20"/>
        </w:rPr>
      </w:pPr>
    </w:p>
    <w:p w14:paraId="27FBB9CF" w14:textId="53316A36" w:rsidR="0052489C" w:rsidRPr="00B3471C" w:rsidRDefault="00EE0765" w:rsidP="00362DFE">
      <w:pPr>
        <w:pStyle w:val="Paragraphedeliste"/>
        <w:numPr>
          <w:ilvl w:val="0"/>
          <w:numId w:val="6"/>
        </w:numPr>
        <w:tabs>
          <w:tab w:val="left" w:pos="6210"/>
          <w:tab w:val="left" w:pos="7350"/>
        </w:tabs>
        <w:rPr>
          <w:rFonts w:ascii="Times New Roman" w:hAnsi="Times New Roman" w:cs="Times New Roman"/>
          <w:b/>
          <w:sz w:val="20"/>
          <w:szCs w:val="20"/>
          <w:lang w:val="fr-FR"/>
        </w:rPr>
      </w:pPr>
      <w:r w:rsidRPr="00B3471C">
        <w:rPr>
          <w:rFonts w:ascii="Times New Roman" w:eastAsia="MS PMincho" w:hAnsi="Times New Roman" w:cs="Times New Roman"/>
          <w:b/>
          <w:sz w:val="20"/>
          <w:szCs w:val="20"/>
          <w:lang w:val="fr-FR"/>
        </w:rPr>
        <w:t>Gr</w:t>
      </w:r>
      <w:r w:rsidR="00871973">
        <w:rPr>
          <w:rFonts w:ascii="Times New Roman" w:eastAsia="MS PMincho" w:hAnsi="Times New Roman" w:cs="Times New Roman"/>
          <w:b/>
          <w:sz w:val="20"/>
          <w:szCs w:val="20"/>
          <w:lang w:val="fr-FR"/>
        </w:rPr>
        <w:t>.</w:t>
      </w:r>
      <w:r w:rsidRPr="00B3471C">
        <w:rPr>
          <w:rFonts w:ascii="Times New Roman" w:eastAsia="MS PMincho" w:hAnsi="Times New Roman" w:cs="Times New Roman"/>
          <w:b/>
          <w:sz w:val="20"/>
          <w:szCs w:val="20"/>
          <w:lang w:val="fr-FR"/>
        </w:rPr>
        <w:t xml:space="preserve"> 4 </w:t>
      </w:r>
      <w:r w:rsidR="0052489C" w:rsidRPr="00B3471C">
        <w:rPr>
          <w:rFonts w:ascii="Times New Roman" w:hAnsi="Times New Roman" w:cs="Times New Roman"/>
          <w:b/>
          <w:sz w:val="20"/>
          <w:szCs w:val="20"/>
          <w:lang w:val="fr-FR"/>
        </w:rPr>
        <w:t>Jenny TENG</w:t>
      </w:r>
      <w:r w:rsidR="00BF43E1">
        <w:rPr>
          <w:rFonts w:ascii="Times New Roman" w:hAnsi="Times New Roman" w:cs="Times New Roman"/>
          <w:b/>
          <w:sz w:val="20"/>
          <w:szCs w:val="20"/>
          <w:lang w:val="fr-FR"/>
        </w:rPr>
        <w:t xml:space="preserve"> </w:t>
      </w:r>
      <w:r w:rsidR="00871973" w:rsidRPr="00871973">
        <w:rPr>
          <w:rFonts w:ascii="Times New Roman" w:hAnsi="Times New Roman" w:cs="Times New Roman"/>
          <w:bCs/>
          <w:sz w:val="20"/>
          <w:szCs w:val="20"/>
          <w:lang w:val="fr-FR"/>
        </w:rPr>
        <w:t xml:space="preserve">- </w:t>
      </w:r>
      <w:r w:rsidR="00BF43E1" w:rsidRPr="00871973">
        <w:rPr>
          <w:rFonts w:ascii="Times New Roman" w:hAnsi="Times New Roman" w:cs="Times New Roman"/>
          <w:bCs/>
          <w:sz w:val="20"/>
          <w:szCs w:val="20"/>
          <w:lang w:val="fr-FR"/>
        </w:rPr>
        <w:t>Vendredi 13h-16h 331</w:t>
      </w:r>
    </w:p>
    <w:p w14:paraId="01605951" w14:textId="77777777" w:rsidR="008C6419" w:rsidRPr="00B3471C" w:rsidRDefault="008C6419" w:rsidP="00362DFE">
      <w:pPr>
        <w:jc w:val="both"/>
        <w:rPr>
          <w:rFonts w:eastAsia="MS PMincho"/>
          <w:sz w:val="20"/>
          <w:szCs w:val="20"/>
        </w:rPr>
      </w:pPr>
    </w:p>
    <w:p w14:paraId="4BD74F61" w14:textId="77777777" w:rsidR="00ED7775" w:rsidRPr="00B3471C" w:rsidRDefault="00ED7775" w:rsidP="00362DFE">
      <w:pPr>
        <w:autoSpaceDE w:val="0"/>
        <w:autoSpaceDN w:val="0"/>
        <w:adjustRightInd w:val="0"/>
        <w:jc w:val="both"/>
        <w:rPr>
          <w:color w:val="000000"/>
          <w:sz w:val="20"/>
          <w:szCs w:val="20"/>
        </w:rPr>
      </w:pPr>
      <w:r w:rsidRPr="00B3471C">
        <w:rPr>
          <w:color w:val="000000"/>
          <w:sz w:val="20"/>
          <w:szCs w:val="20"/>
        </w:rPr>
        <w:t xml:space="preserve">L’objectif de ce cours, en alliant théorie et pratique, sera pour les </w:t>
      </w:r>
      <w:proofErr w:type="spellStart"/>
      <w:r w:rsidRPr="00B3471C">
        <w:rPr>
          <w:color w:val="000000"/>
          <w:sz w:val="20"/>
          <w:szCs w:val="20"/>
        </w:rPr>
        <w:t>étudiant·e·s</w:t>
      </w:r>
      <w:proofErr w:type="spellEnd"/>
      <w:r w:rsidRPr="00B3471C">
        <w:rPr>
          <w:color w:val="000000"/>
          <w:sz w:val="20"/>
          <w:szCs w:val="20"/>
        </w:rPr>
        <w:t xml:space="preserve"> de comprendre et d’expérimenter le travail de la mise en scène de cinéma, qui sera appréhendé dès la réflexion sur les enjeux narratifs et plastiques d'une séquence. Seront abordés, par la question du cadre, du point de vue et de la hauteur, le travail du découpage, de la position des corps dans l’espace par rapport à celle de la caméra, et des dilatations et contractions du temps. Ainsi, au cours du semestre, les </w:t>
      </w:r>
      <w:proofErr w:type="spellStart"/>
      <w:r w:rsidRPr="00B3471C">
        <w:rPr>
          <w:color w:val="000000"/>
          <w:sz w:val="20"/>
          <w:szCs w:val="20"/>
        </w:rPr>
        <w:t>étudiant·e·s</w:t>
      </w:r>
      <w:proofErr w:type="spellEnd"/>
      <w:r w:rsidRPr="00B3471C">
        <w:rPr>
          <w:color w:val="000000"/>
          <w:sz w:val="20"/>
          <w:szCs w:val="20"/>
        </w:rPr>
        <w:t xml:space="preserve"> prépareront et tourneront en petits groupes plusieurs séquences muettes (sans dialogues) à partir d’une incitation narrative ou une contrainte formelle qui seront introduites par une analyse filmique croisée de séquences aux enjeux similaires. Les exercices seront tournés pendant ou en dehors du temps de cours, et les plans filmés et les montages des </w:t>
      </w:r>
      <w:proofErr w:type="spellStart"/>
      <w:r w:rsidRPr="00B3471C">
        <w:rPr>
          <w:color w:val="000000"/>
          <w:sz w:val="20"/>
          <w:szCs w:val="20"/>
        </w:rPr>
        <w:t>étudiant·e·s</w:t>
      </w:r>
      <w:proofErr w:type="spellEnd"/>
      <w:r w:rsidRPr="00B3471C">
        <w:rPr>
          <w:color w:val="000000"/>
          <w:sz w:val="20"/>
          <w:szCs w:val="20"/>
        </w:rPr>
        <w:t xml:space="preserve"> seront analysés collectivement au fur et à mesure de leur réalisation.</w:t>
      </w:r>
    </w:p>
    <w:p w14:paraId="1E0D16E8" w14:textId="77777777" w:rsidR="00ED7775" w:rsidRPr="00B3471C" w:rsidRDefault="00ED7775" w:rsidP="00362DFE">
      <w:pPr>
        <w:autoSpaceDE w:val="0"/>
        <w:autoSpaceDN w:val="0"/>
        <w:adjustRightInd w:val="0"/>
        <w:jc w:val="both"/>
        <w:rPr>
          <w:color w:val="000000"/>
          <w:sz w:val="20"/>
          <w:szCs w:val="20"/>
        </w:rPr>
      </w:pPr>
    </w:p>
    <w:p w14:paraId="773478FA" w14:textId="77777777" w:rsidR="00ED7775" w:rsidRPr="00B3471C" w:rsidRDefault="00ED7775" w:rsidP="00362DFE">
      <w:pPr>
        <w:autoSpaceDE w:val="0"/>
        <w:autoSpaceDN w:val="0"/>
        <w:adjustRightInd w:val="0"/>
        <w:jc w:val="both"/>
        <w:rPr>
          <w:color w:val="222222"/>
          <w:sz w:val="20"/>
          <w:szCs w:val="20"/>
        </w:rPr>
      </w:pPr>
      <w:r w:rsidRPr="00B3471C">
        <w:rPr>
          <w:b/>
          <w:bCs/>
          <w:color w:val="222222"/>
          <w:sz w:val="20"/>
          <w:szCs w:val="20"/>
        </w:rPr>
        <w:t>Bibliographie</w:t>
      </w:r>
      <w:r w:rsidRPr="00B3471C">
        <w:rPr>
          <w:color w:val="222222"/>
          <w:sz w:val="20"/>
          <w:szCs w:val="20"/>
        </w:rPr>
        <w:t xml:space="preserve"> :</w:t>
      </w:r>
    </w:p>
    <w:p w14:paraId="3311FF97" w14:textId="77777777" w:rsidR="00ED7775" w:rsidRPr="00B3471C" w:rsidRDefault="00ED7775" w:rsidP="00362DFE">
      <w:pPr>
        <w:autoSpaceDE w:val="0"/>
        <w:autoSpaceDN w:val="0"/>
        <w:adjustRightInd w:val="0"/>
        <w:jc w:val="both"/>
        <w:rPr>
          <w:color w:val="000000"/>
          <w:sz w:val="20"/>
          <w:szCs w:val="20"/>
        </w:rPr>
      </w:pPr>
      <w:r w:rsidRPr="00B3471C">
        <w:rPr>
          <w:color w:val="000000"/>
          <w:sz w:val="20"/>
          <w:szCs w:val="20"/>
        </w:rPr>
        <w:t xml:space="preserve">Jacques Aumont, Alain Bergala, Michel Marie et Marc Vernet, </w:t>
      </w:r>
      <w:r w:rsidRPr="00B3471C">
        <w:rPr>
          <w:i/>
          <w:iCs/>
          <w:color w:val="000000"/>
          <w:sz w:val="20"/>
          <w:szCs w:val="20"/>
        </w:rPr>
        <w:t>Esthétique du film : 125 ans de théorie et de cinéma</w:t>
      </w:r>
      <w:r w:rsidRPr="00B3471C">
        <w:rPr>
          <w:color w:val="000000"/>
          <w:sz w:val="20"/>
          <w:szCs w:val="20"/>
        </w:rPr>
        <w:t>, Malakoff, Armand Colin, 2021</w:t>
      </w:r>
    </w:p>
    <w:p w14:paraId="54870591" w14:textId="77777777" w:rsidR="00ED7775" w:rsidRPr="00B3471C" w:rsidRDefault="00ED7775" w:rsidP="00362DFE">
      <w:pPr>
        <w:autoSpaceDE w:val="0"/>
        <w:autoSpaceDN w:val="0"/>
        <w:adjustRightInd w:val="0"/>
        <w:jc w:val="both"/>
        <w:rPr>
          <w:color w:val="000000"/>
          <w:sz w:val="20"/>
          <w:szCs w:val="20"/>
        </w:rPr>
      </w:pPr>
      <w:r w:rsidRPr="00B3471C">
        <w:rPr>
          <w:color w:val="000000"/>
          <w:sz w:val="20"/>
          <w:szCs w:val="20"/>
        </w:rPr>
        <w:lastRenderedPageBreak/>
        <w:t xml:space="preserve">Jean-Louis Comolli, Vincent Sorrel, </w:t>
      </w:r>
      <w:r w:rsidRPr="00B3471C">
        <w:rPr>
          <w:i/>
          <w:iCs/>
          <w:color w:val="000000"/>
          <w:sz w:val="20"/>
          <w:szCs w:val="20"/>
        </w:rPr>
        <w:t>Cinéma, mode d’emploi. De l’argentique au numérique</w:t>
      </w:r>
      <w:r w:rsidRPr="00B3471C">
        <w:rPr>
          <w:color w:val="000000"/>
          <w:sz w:val="20"/>
          <w:szCs w:val="20"/>
        </w:rPr>
        <w:t>, Lagrasse, Verdier, 2015</w:t>
      </w:r>
    </w:p>
    <w:p w14:paraId="5AED70FA" w14:textId="77777777" w:rsidR="00ED7775" w:rsidRPr="00B3471C" w:rsidRDefault="00ED7775" w:rsidP="00362DFE">
      <w:pPr>
        <w:autoSpaceDE w:val="0"/>
        <w:autoSpaceDN w:val="0"/>
        <w:adjustRightInd w:val="0"/>
        <w:jc w:val="both"/>
        <w:rPr>
          <w:color w:val="000000"/>
          <w:sz w:val="20"/>
          <w:szCs w:val="20"/>
        </w:rPr>
      </w:pPr>
      <w:r w:rsidRPr="00B3471C">
        <w:rPr>
          <w:color w:val="000000"/>
          <w:sz w:val="20"/>
          <w:szCs w:val="20"/>
        </w:rPr>
        <w:t xml:space="preserve">François Truffaut, </w:t>
      </w:r>
      <w:r w:rsidRPr="00B3471C">
        <w:rPr>
          <w:i/>
          <w:iCs/>
          <w:color w:val="000000"/>
          <w:sz w:val="20"/>
          <w:szCs w:val="20"/>
        </w:rPr>
        <w:t>Hitchcock</w:t>
      </w:r>
      <w:r w:rsidRPr="00B3471C">
        <w:rPr>
          <w:color w:val="000000"/>
          <w:sz w:val="20"/>
          <w:szCs w:val="20"/>
        </w:rPr>
        <w:t>, Paris, Gallimard, 1993</w:t>
      </w:r>
    </w:p>
    <w:p w14:paraId="621416D6" w14:textId="77777777" w:rsidR="00ED7775" w:rsidRPr="00B3471C" w:rsidRDefault="00ED7775" w:rsidP="00362DFE">
      <w:pPr>
        <w:autoSpaceDE w:val="0"/>
        <w:autoSpaceDN w:val="0"/>
        <w:adjustRightInd w:val="0"/>
        <w:jc w:val="both"/>
        <w:rPr>
          <w:color w:val="000000"/>
          <w:sz w:val="20"/>
          <w:szCs w:val="20"/>
        </w:rPr>
      </w:pPr>
      <w:r w:rsidRPr="00B3471C">
        <w:rPr>
          <w:color w:val="000000"/>
          <w:sz w:val="20"/>
          <w:szCs w:val="20"/>
        </w:rPr>
        <w:t xml:space="preserve">Robert Bresson, </w:t>
      </w:r>
      <w:r w:rsidRPr="00B3471C">
        <w:rPr>
          <w:i/>
          <w:iCs/>
          <w:color w:val="000000"/>
          <w:sz w:val="20"/>
          <w:szCs w:val="20"/>
        </w:rPr>
        <w:t>Notes sur le cinématographe</w:t>
      </w:r>
      <w:r w:rsidRPr="00B3471C">
        <w:rPr>
          <w:color w:val="000000"/>
          <w:sz w:val="20"/>
          <w:szCs w:val="20"/>
        </w:rPr>
        <w:t>, Paris, Gallimard (Folio n° 2705), 1995</w:t>
      </w:r>
    </w:p>
    <w:p w14:paraId="37BCFEC9" w14:textId="77777777" w:rsidR="00ED7775" w:rsidRPr="00B3471C" w:rsidRDefault="00ED7775" w:rsidP="00362DFE">
      <w:pPr>
        <w:autoSpaceDE w:val="0"/>
        <w:autoSpaceDN w:val="0"/>
        <w:adjustRightInd w:val="0"/>
        <w:jc w:val="both"/>
        <w:rPr>
          <w:color w:val="000000"/>
          <w:sz w:val="20"/>
          <w:szCs w:val="20"/>
          <w:lang w:val="en-GB"/>
        </w:rPr>
      </w:pPr>
      <w:r w:rsidRPr="00B3471C">
        <w:rPr>
          <w:color w:val="000000"/>
          <w:sz w:val="20"/>
          <w:szCs w:val="20"/>
          <w:lang w:val="en-GB"/>
        </w:rPr>
        <w:t xml:space="preserve">David Mamet, </w:t>
      </w:r>
      <w:r w:rsidRPr="00B3471C">
        <w:rPr>
          <w:i/>
          <w:iCs/>
          <w:color w:val="000000"/>
          <w:sz w:val="20"/>
          <w:szCs w:val="20"/>
          <w:lang w:val="en-GB"/>
        </w:rPr>
        <w:t>On Directing Film</w:t>
      </w:r>
      <w:r w:rsidRPr="00B3471C">
        <w:rPr>
          <w:color w:val="000000"/>
          <w:sz w:val="20"/>
          <w:szCs w:val="20"/>
          <w:lang w:val="en-GB"/>
        </w:rPr>
        <w:t>, Viking, 1991.</w:t>
      </w:r>
    </w:p>
    <w:p w14:paraId="68874633" w14:textId="77777777" w:rsidR="00ED7775" w:rsidRPr="00B3471C" w:rsidRDefault="00ED7775" w:rsidP="00362DFE">
      <w:pPr>
        <w:autoSpaceDE w:val="0"/>
        <w:autoSpaceDN w:val="0"/>
        <w:adjustRightInd w:val="0"/>
        <w:jc w:val="both"/>
        <w:rPr>
          <w:color w:val="000000"/>
          <w:sz w:val="20"/>
          <w:szCs w:val="20"/>
          <w:lang w:val="en-GB"/>
        </w:rPr>
      </w:pPr>
    </w:p>
    <w:p w14:paraId="289D02EC" w14:textId="77777777" w:rsidR="00ED7775" w:rsidRPr="00B3471C" w:rsidRDefault="00ED7775" w:rsidP="00362DFE">
      <w:pPr>
        <w:autoSpaceDE w:val="0"/>
        <w:autoSpaceDN w:val="0"/>
        <w:adjustRightInd w:val="0"/>
        <w:jc w:val="both"/>
        <w:rPr>
          <w:color w:val="222222"/>
          <w:sz w:val="20"/>
          <w:szCs w:val="20"/>
        </w:rPr>
      </w:pPr>
      <w:r w:rsidRPr="00B3471C">
        <w:rPr>
          <w:b/>
          <w:bCs/>
          <w:color w:val="222222"/>
          <w:sz w:val="20"/>
          <w:szCs w:val="20"/>
        </w:rPr>
        <w:t>Modalités d’évaluation</w:t>
      </w:r>
      <w:r w:rsidRPr="00B3471C">
        <w:rPr>
          <w:color w:val="222222"/>
          <w:sz w:val="20"/>
          <w:szCs w:val="20"/>
        </w:rPr>
        <w:t xml:space="preserve"> :</w:t>
      </w:r>
    </w:p>
    <w:p w14:paraId="2A85DCE5" w14:textId="77777777" w:rsidR="00ED7775" w:rsidRPr="00B3471C" w:rsidRDefault="00ED7775" w:rsidP="00362DFE">
      <w:pPr>
        <w:autoSpaceDE w:val="0"/>
        <w:autoSpaceDN w:val="0"/>
        <w:adjustRightInd w:val="0"/>
        <w:jc w:val="both"/>
        <w:rPr>
          <w:color w:val="000000"/>
          <w:sz w:val="20"/>
          <w:szCs w:val="20"/>
        </w:rPr>
      </w:pPr>
      <w:r w:rsidRPr="00B3471C">
        <w:rPr>
          <w:color w:val="000000"/>
          <w:sz w:val="20"/>
          <w:szCs w:val="20"/>
        </w:rPr>
        <w:t>Contrôle continu : trois exercices filmés (en groupe), documents de tournage (en groupe) et retour d'expérience rédigé (individuel).</w:t>
      </w:r>
    </w:p>
    <w:p w14:paraId="6C7809C4" w14:textId="77777777" w:rsidR="00ED7775" w:rsidRPr="00B3471C" w:rsidRDefault="00ED7775" w:rsidP="00362DFE">
      <w:pPr>
        <w:tabs>
          <w:tab w:val="left" w:pos="6210"/>
          <w:tab w:val="left" w:pos="7350"/>
        </w:tabs>
        <w:jc w:val="both"/>
        <w:rPr>
          <w:color w:val="222222"/>
          <w:sz w:val="20"/>
          <w:szCs w:val="20"/>
        </w:rPr>
      </w:pPr>
      <w:r w:rsidRPr="00B3471C">
        <w:rPr>
          <w:color w:val="222222"/>
          <w:sz w:val="20"/>
          <w:szCs w:val="20"/>
        </w:rPr>
        <w:t>Partiel : devoir sur table autour des travaux conduits pendant le semestre.</w:t>
      </w:r>
    </w:p>
    <w:p w14:paraId="47147AE9" w14:textId="77777777" w:rsidR="002D4150" w:rsidRPr="00B3471C" w:rsidRDefault="002D4150" w:rsidP="00362DFE">
      <w:pPr>
        <w:jc w:val="both"/>
        <w:rPr>
          <w:rFonts w:eastAsia="MS PMincho"/>
          <w:sz w:val="20"/>
          <w:szCs w:val="20"/>
        </w:rPr>
      </w:pPr>
    </w:p>
    <w:p w14:paraId="110E68D3" w14:textId="3DFD35AB" w:rsidR="00307E2B" w:rsidRPr="00B3471C" w:rsidRDefault="00EE0765" w:rsidP="00362DFE">
      <w:pPr>
        <w:pStyle w:val="Paragraphedeliste"/>
        <w:numPr>
          <w:ilvl w:val="0"/>
          <w:numId w:val="6"/>
        </w:numPr>
        <w:rPr>
          <w:rFonts w:ascii="Times New Roman" w:eastAsia="MS PMincho" w:hAnsi="Times New Roman" w:cs="Times New Roman"/>
          <w:b/>
          <w:sz w:val="20"/>
          <w:szCs w:val="20"/>
          <w:lang w:val="fr-FR"/>
        </w:rPr>
      </w:pPr>
      <w:r w:rsidRPr="00B3471C">
        <w:rPr>
          <w:rFonts w:ascii="Times New Roman" w:eastAsia="MS PMincho" w:hAnsi="Times New Roman" w:cs="Times New Roman"/>
          <w:b/>
          <w:sz w:val="20"/>
          <w:szCs w:val="20"/>
          <w:lang w:val="fr-FR"/>
        </w:rPr>
        <w:t>Gr</w:t>
      </w:r>
      <w:r w:rsidR="00871973">
        <w:rPr>
          <w:rFonts w:ascii="Times New Roman" w:eastAsia="MS PMincho" w:hAnsi="Times New Roman" w:cs="Times New Roman"/>
          <w:b/>
          <w:sz w:val="20"/>
          <w:szCs w:val="20"/>
          <w:lang w:val="fr-FR"/>
        </w:rPr>
        <w:t>.</w:t>
      </w:r>
      <w:r w:rsidRPr="00B3471C">
        <w:rPr>
          <w:rFonts w:ascii="Times New Roman" w:eastAsia="MS PMincho" w:hAnsi="Times New Roman" w:cs="Times New Roman"/>
          <w:b/>
          <w:sz w:val="20"/>
          <w:szCs w:val="20"/>
          <w:lang w:val="fr-FR"/>
        </w:rPr>
        <w:t xml:space="preserve"> 5 </w:t>
      </w:r>
      <w:r w:rsidR="003875E4" w:rsidRPr="00B3471C">
        <w:rPr>
          <w:rFonts w:ascii="Times New Roman" w:hAnsi="Times New Roman" w:cs="Times New Roman"/>
          <w:b/>
          <w:sz w:val="20"/>
          <w:szCs w:val="20"/>
          <w:lang w:val="fr-FR"/>
        </w:rPr>
        <w:t xml:space="preserve">Talia </w:t>
      </w:r>
      <w:r w:rsidR="00BF43E1">
        <w:rPr>
          <w:rFonts w:ascii="Times New Roman" w:hAnsi="Times New Roman" w:cs="Times New Roman"/>
          <w:b/>
          <w:sz w:val="20"/>
          <w:szCs w:val="20"/>
          <w:lang w:val="fr-FR"/>
        </w:rPr>
        <w:t xml:space="preserve">LUMBROSO </w:t>
      </w:r>
      <w:r w:rsidR="00BF43E1" w:rsidRPr="00487CEF">
        <w:rPr>
          <w:rFonts w:ascii="Times New Roman" w:hAnsi="Times New Roman" w:cs="Times New Roman"/>
          <w:bCs/>
          <w:sz w:val="20"/>
          <w:szCs w:val="20"/>
          <w:lang w:val="fr-FR"/>
        </w:rPr>
        <w:t>et</w:t>
      </w:r>
      <w:r w:rsidR="00BF43E1">
        <w:rPr>
          <w:rFonts w:ascii="Times New Roman" w:hAnsi="Times New Roman" w:cs="Times New Roman"/>
          <w:b/>
          <w:sz w:val="20"/>
          <w:szCs w:val="20"/>
          <w:lang w:val="fr-FR"/>
        </w:rPr>
        <w:t xml:space="preserve"> Adèle VINCENTI CRASSON</w:t>
      </w:r>
      <w:r w:rsidR="00871973">
        <w:rPr>
          <w:rFonts w:ascii="Times New Roman" w:hAnsi="Times New Roman" w:cs="Times New Roman"/>
          <w:b/>
          <w:sz w:val="20"/>
          <w:szCs w:val="20"/>
          <w:lang w:val="fr-FR"/>
        </w:rPr>
        <w:t xml:space="preserve"> </w:t>
      </w:r>
      <w:r w:rsidR="00871973" w:rsidRPr="00871973">
        <w:rPr>
          <w:rFonts w:ascii="Times New Roman" w:hAnsi="Times New Roman" w:cs="Times New Roman"/>
          <w:bCs/>
          <w:sz w:val="20"/>
          <w:szCs w:val="20"/>
          <w:lang w:val="fr-FR"/>
        </w:rPr>
        <w:t>-</w:t>
      </w:r>
      <w:r w:rsidR="00BF43E1" w:rsidRPr="00871973">
        <w:rPr>
          <w:rFonts w:ascii="Times New Roman" w:hAnsi="Times New Roman" w:cs="Times New Roman"/>
          <w:bCs/>
          <w:sz w:val="20"/>
          <w:szCs w:val="20"/>
          <w:lang w:val="fr-FR"/>
        </w:rPr>
        <w:t xml:space="preserve"> </w:t>
      </w:r>
      <w:r w:rsidR="00871973" w:rsidRPr="00871973">
        <w:rPr>
          <w:rFonts w:ascii="Times New Roman" w:hAnsi="Times New Roman" w:cs="Times New Roman"/>
          <w:bCs/>
          <w:sz w:val="20"/>
          <w:szCs w:val="20"/>
          <w:lang w:val="fr-FR"/>
        </w:rPr>
        <w:t>V</w:t>
      </w:r>
      <w:r w:rsidR="00BF43E1" w:rsidRPr="00871973">
        <w:rPr>
          <w:rFonts w:ascii="Times New Roman" w:hAnsi="Times New Roman" w:cs="Times New Roman"/>
          <w:bCs/>
          <w:sz w:val="20"/>
          <w:szCs w:val="20"/>
          <w:lang w:val="fr-FR"/>
        </w:rPr>
        <w:t>endredi 9h-12h 331</w:t>
      </w:r>
    </w:p>
    <w:p w14:paraId="72FB2826" w14:textId="77777777" w:rsidR="00AF6F09" w:rsidRPr="00B3471C" w:rsidRDefault="00AF6F09" w:rsidP="00362DFE">
      <w:pPr>
        <w:pStyle w:val="NormalWeb"/>
        <w:shd w:val="clear" w:color="auto" w:fill="FFFFFF"/>
        <w:spacing w:before="0" w:beforeAutospacing="0" w:after="0" w:afterAutospacing="0"/>
        <w:jc w:val="both"/>
        <w:rPr>
          <w:b/>
          <w:bCs/>
          <w:color w:val="212121"/>
          <w:sz w:val="20"/>
          <w:szCs w:val="20"/>
        </w:rPr>
      </w:pPr>
    </w:p>
    <w:p w14:paraId="4FB4D151" w14:textId="090DD6EE" w:rsidR="003875E4" w:rsidRPr="00B3471C" w:rsidRDefault="003875E4" w:rsidP="00362DFE">
      <w:pPr>
        <w:pStyle w:val="NormalWeb"/>
        <w:shd w:val="clear" w:color="auto" w:fill="FFFFFF"/>
        <w:spacing w:before="0" w:beforeAutospacing="0" w:after="0" w:afterAutospacing="0"/>
        <w:jc w:val="both"/>
        <w:rPr>
          <w:sz w:val="20"/>
          <w:szCs w:val="20"/>
        </w:rPr>
      </w:pPr>
      <w:r w:rsidRPr="00B3471C">
        <w:rPr>
          <w:b/>
          <w:bCs/>
          <w:color w:val="212121"/>
          <w:sz w:val="20"/>
          <w:szCs w:val="20"/>
        </w:rPr>
        <w:t xml:space="preserve">1ère moitié du semestre : Une notion technique - Le travelling </w:t>
      </w:r>
    </w:p>
    <w:p w14:paraId="19EA2F7E" w14:textId="4E09D980" w:rsidR="00FF58D2" w:rsidRPr="00B3471C" w:rsidRDefault="003875E4" w:rsidP="00362DFE">
      <w:pPr>
        <w:pStyle w:val="NormalWeb"/>
        <w:shd w:val="clear" w:color="auto" w:fill="FFFFFF"/>
        <w:spacing w:before="0" w:beforeAutospacing="0" w:after="0" w:afterAutospacing="0"/>
        <w:jc w:val="both"/>
        <w:rPr>
          <w:color w:val="212121"/>
          <w:sz w:val="20"/>
          <w:szCs w:val="20"/>
        </w:rPr>
      </w:pPr>
      <w:r w:rsidRPr="00B3471C">
        <w:rPr>
          <w:color w:val="212121"/>
          <w:sz w:val="20"/>
          <w:szCs w:val="20"/>
        </w:rPr>
        <w:t xml:space="preserve">Le </w:t>
      </w:r>
      <w:proofErr w:type="spellStart"/>
      <w:r w:rsidRPr="00B3471C">
        <w:rPr>
          <w:color w:val="212121"/>
          <w:sz w:val="20"/>
          <w:szCs w:val="20"/>
        </w:rPr>
        <w:t>cinéma</w:t>
      </w:r>
      <w:proofErr w:type="spellEnd"/>
      <w:r w:rsidRPr="00B3471C">
        <w:rPr>
          <w:color w:val="212121"/>
          <w:sz w:val="20"/>
          <w:szCs w:val="20"/>
        </w:rPr>
        <w:t xml:space="preserve"> est une grammaire. </w:t>
      </w:r>
      <w:proofErr w:type="spellStart"/>
      <w:r w:rsidRPr="00B3471C">
        <w:rPr>
          <w:color w:val="212121"/>
          <w:sz w:val="20"/>
          <w:szCs w:val="20"/>
        </w:rPr>
        <w:t>Connaître</w:t>
      </w:r>
      <w:proofErr w:type="spellEnd"/>
      <w:r w:rsidRPr="00B3471C">
        <w:rPr>
          <w:color w:val="212121"/>
          <w:sz w:val="20"/>
          <w:szCs w:val="20"/>
        </w:rPr>
        <w:t xml:space="preserve"> et s’emparer de certaines techniques permet de </w:t>
      </w:r>
      <w:proofErr w:type="spellStart"/>
      <w:r w:rsidRPr="00B3471C">
        <w:rPr>
          <w:color w:val="212121"/>
          <w:sz w:val="20"/>
          <w:szCs w:val="20"/>
        </w:rPr>
        <w:t>créer</w:t>
      </w:r>
      <w:proofErr w:type="spellEnd"/>
      <w:r w:rsidRPr="00B3471C">
        <w:rPr>
          <w:color w:val="212121"/>
          <w:sz w:val="20"/>
          <w:szCs w:val="20"/>
        </w:rPr>
        <w:t xml:space="preserve"> son propre langage. Nous </w:t>
      </w:r>
      <w:proofErr w:type="spellStart"/>
      <w:r w:rsidRPr="00B3471C">
        <w:rPr>
          <w:color w:val="212121"/>
          <w:sz w:val="20"/>
          <w:szCs w:val="20"/>
        </w:rPr>
        <w:t>étudierons</w:t>
      </w:r>
      <w:proofErr w:type="spellEnd"/>
      <w:r w:rsidRPr="00B3471C">
        <w:rPr>
          <w:color w:val="212121"/>
          <w:sz w:val="20"/>
          <w:szCs w:val="20"/>
        </w:rPr>
        <w:t xml:space="preserve"> le travelling et la </w:t>
      </w:r>
      <w:proofErr w:type="spellStart"/>
      <w:r w:rsidRPr="00B3471C">
        <w:rPr>
          <w:color w:val="212121"/>
          <w:sz w:val="20"/>
          <w:szCs w:val="20"/>
        </w:rPr>
        <w:t>manière</w:t>
      </w:r>
      <w:proofErr w:type="spellEnd"/>
      <w:r w:rsidRPr="00B3471C">
        <w:rPr>
          <w:color w:val="212121"/>
          <w:sz w:val="20"/>
          <w:szCs w:val="20"/>
        </w:rPr>
        <w:t xml:space="preserve"> dont il a </w:t>
      </w:r>
      <w:proofErr w:type="spellStart"/>
      <w:r w:rsidRPr="00B3471C">
        <w:rPr>
          <w:color w:val="212121"/>
          <w:sz w:val="20"/>
          <w:szCs w:val="20"/>
        </w:rPr>
        <w:t>éte</w:t>
      </w:r>
      <w:proofErr w:type="spellEnd"/>
      <w:r w:rsidRPr="00B3471C">
        <w:rPr>
          <w:color w:val="212121"/>
          <w:sz w:val="20"/>
          <w:szCs w:val="20"/>
        </w:rPr>
        <w:t xml:space="preserve">́ utilisé au </w:t>
      </w:r>
      <w:proofErr w:type="spellStart"/>
      <w:r w:rsidRPr="00B3471C">
        <w:rPr>
          <w:color w:val="212121"/>
          <w:sz w:val="20"/>
          <w:szCs w:val="20"/>
        </w:rPr>
        <w:t>cinéma</w:t>
      </w:r>
      <w:proofErr w:type="spellEnd"/>
      <w:r w:rsidRPr="00B3471C">
        <w:rPr>
          <w:color w:val="212121"/>
          <w:sz w:val="20"/>
          <w:szCs w:val="20"/>
        </w:rPr>
        <w:t xml:space="preserve">. Le travelling est-il </w:t>
      </w:r>
      <w:proofErr w:type="spellStart"/>
      <w:r w:rsidRPr="00B3471C">
        <w:rPr>
          <w:color w:val="212121"/>
          <w:sz w:val="20"/>
          <w:szCs w:val="20"/>
        </w:rPr>
        <w:t>démonstratif</w:t>
      </w:r>
      <w:proofErr w:type="spellEnd"/>
      <w:r w:rsidRPr="00B3471C">
        <w:rPr>
          <w:color w:val="212121"/>
          <w:sz w:val="20"/>
          <w:szCs w:val="20"/>
        </w:rPr>
        <w:t xml:space="preserve"> ? Que </w:t>
      </w:r>
      <w:proofErr w:type="spellStart"/>
      <w:r w:rsidRPr="00B3471C">
        <w:rPr>
          <w:color w:val="212121"/>
          <w:sz w:val="20"/>
          <w:szCs w:val="20"/>
        </w:rPr>
        <w:t>représente</w:t>
      </w:r>
      <w:proofErr w:type="spellEnd"/>
      <w:r w:rsidRPr="00B3471C">
        <w:rPr>
          <w:color w:val="212121"/>
          <w:sz w:val="20"/>
          <w:szCs w:val="20"/>
        </w:rPr>
        <w:t xml:space="preserve"> cette </w:t>
      </w:r>
      <w:proofErr w:type="spellStart"/>
      <w:r w:rsidRPr="00B3471C">
        <w:rPr>
          <w:color w:val="212121"/>
          <w:sz w:val="20"/>
          <w:szCs w:val="20"/>
        </w:rPr>
        <w:t>caméra</w:t>
      </w:r>
      <w:proofErr w:type="spellEnd"/>
      <w:r w:rsidRPr="00B3471C">
        <w:rPr>
          <w:color w:val="212121"/>
          <w:sz w:val="20"/>
          <w:szCs w:val="20"/>
        </w:rPr>
        <w:t xml:space="preserve"> qui se </w:t>
      </w:r>
      <w:proofErr w:type="spellStart"/>
      <w:r w:rsidRPr="00B3471C">
        <w:rPr>
          <w:color w:val="212121"/>
          <w:sz w:val="20"/>
          <w:szCs w:val="20"/>
        </w:rPr>
        <w:t>déplace</w:t>
      </w:r>
      <w:proofErr w:type="spellEnd"/>
      <w:r w:rsidRPr="00B3471C">
        <w:rPr>
          <w:color w:val="212121"/>
          <w:sz w:val="20"/>
          <w:szCs w:val="20"/>
        </w:rPr>
        <w:t xml:space="preserve"> vers un personnage ou vers un objet ?</w:t>
      </w:r>
      <w:r w:rsidR="00FF58D2" w:rsidRPr="00B3471C">
        <w:rPr>
          <w:color w:val="212121"/>
          <w:sz w:val="20"/>
          <w:szCs w:val="20"/>
        </w:rPr>
        <w:t xml:space="preserve"> </w:t>
      </w:r>
      <w:r w:rsidRPr="00B3471C">
        <w:rPr>
          <w:color w:val="212121"/>
          <w:sz w:val="20"/>
          <w:szCs w:val="20"/>
        </w:rPr>
        <w:t>Quel effet cela a-t-il sur le spectateur</w:t>
      </w:r>
      <w:r w:rsidR="00871973">
        <w:rPr>
          <w:color w:val="212121"/>
          <w:sz w:val="20"/>
          <w:szCs w:val="20"/>
        </w:rPr>
        <w:t> ?</w:t>
      </w:r>
    </w:p>
    <w:p w14:paraId="38668B1F" w14:textId="77777777" w:rsidR="00FF58D2" w:rsidRPr="00B3471C" w:rsidRDefault="003875E4" w:rsidP="00362DFE">
      <w:pPr>
        <w:pStyle w:val="NormalWeb"/>
        <w:shd w:val="clear" w:color="auto" w:fill="FFFFFF"/>
        <w:spacing w:before="0" w:beforeAutospacing="0" w:after="0" w:afterAutospacing="0"/>
        <w:jc w:val="both"/>
        <w:rPr>
          <w:color w:val="212121"/>
          <w:sz w:val="20"/>
          <w:szCs w:val="20"/>
        </w:rPr>
      </w:pPr>
      <w:r w:rsidRPr="00B3471C">
        <w:rPr>
          <w:color w:val="212121"/>
          <w:sz w:val="20"/>
          <w:szCs w:val="20"/>
        </w:rPr>
        <w:t xml:space="preserve">Constitue-t-il la marque de fabrique d’un certain genre de films ? Si le travelling est « affaire de morale » comme disait Godard, alors il signe un regard, celui du </w:t>
      </w:r>
      <w:proofErr w:type="spellStart"/>
      <w:r w:rsidRPr="00B3471C">
        <w:rPr>
          <w:color w:val="212121"/>
          <w:sz w:val="20"/>
          <w:szCs w:val="20"/>
        </w:rPr>
        <w:t>réalisateur</w:t>
      </w:r>
      <w:proofErr w:type="spellEnd"/>
      <w:r w:rsidRPr="00B3471C">
        <w:rPr>
          <w:color w:val="212121"/>
          <w:sz w:val="20"/>
          <w:szCs w:val="20"/>
        </w:rPr>
        <w:t xml:space="preserve"> ou de la </w:t>
      </w:r>
      <w:proofErr w:type="spellStart"/>
      <w:r w:rsidRPr="00B3471C">
        <w:rPr>
          <w:color w:val="212121"/>
          <w:sz w:val="20"/>
          <w:szCs w:val="20"/>
        </w:rPr>
        <w:t>réalisatrice</w:t>
      </w:r>
      <w:proofErr w:type="spellEnd"/>
      <w:r w:rsidRPr="00B3471C">
        <w:rPr>
          <w:color w:val="212121"/>
          <w:sz w:val="20"/>
          <w:szCs w:val="20"/>
        </w:rPr>
        <w:t>. Nous verrons en quoi il vient affirmer un point de vue.</w:t>
      </w:r>
    </w:p>
    <w:p w14:paraId="18FD33D1" w14:textId="50F3F3E9" w:rsidR="003875E4" w:rsidRPr="00B3471C" w:rsidRDefault="003875E4" w:rsidP="00362DFE">
      <w:pPr>
        <w:pStyle w:val="NormalWeb"/>
        <w:shd w:val="clear" w:color="auto" w:fill="FFFFFF"/>
        <w:spacing w:before="0" w:beforeAutospacing="0" w:after="0" w:afterAutospacing="0"/>
        <w:jc w:val="both"/>
        <w:rPr>
          <w:color w:val="212121"/>
          <w:sz w:val="20"/>
          <w:szCs w:val="20"/>
        </w:rPr>
      </w:pPr>
      <w:r w:rsidRPr="00B3471C">
        <w:rPr>
          <w:color w:val="212121"/>
          <w:sz w:val="20"/>
          <w:szCs w:val="20"/>
        </w:rPr>
        <w:t xml:space="preserve">Nous </w:t>
      </w:r>
      <w:proofErr w:type="spellStart"/>
      <w:r w:rsidRPr="00B3471C">
        <w:rPr>
          <w:color w:val="212121"/>
          <w:sz w:val="20"/>
          <w:szCs w:val="20"/>
        </w:rPr>
        <w:t>élargirons</w:t>
      </w:r>
      <w:proofErr w:type="spellEnd"/>
      <w:r w:rsidRPr="00B3471C">
        <w:rPr>
          <w:color w:val="212121"/>
          <w:sz w:val="20"/>
          <w:szCs w:val="20"/>
        </w:rPr>
        <w:t xml:space="preserve"> la question du travelling à la question plus globale de la </w:t>
      </w:r>
      <w:proofErr w:type="spellStart"/>
      <w:r w:rsidRPr="00B3471C">
        <w:rPr>
          <w:color w:val="212121"/>
          <w:sz w:val="20"/>
          <w:szCs w:val="20"/>
        </w:rPr>
        <w:t>caméra</w:t>
      </w:r>
      <w:proofErr w:type="spellEnd"/>
      <w:r w:rsidRPr="00B3471C">
        <w:rPr>
          <w:color w:val="212121"/>
          <w:sz w:val="20"/>
          <w:szCs w:val="20"/>
        </w:rPr>
        <w:t xml:space="preserve"> en mouvement vs. le plan fixe. </w:t>
      </w:r>
    </w:p>
    <w:p w14:paraId="44B99338" w14:textId="051DB9AB" w:rsidR="003875E4" w:rsidRPr="00871973" w:rsidRDefault="003875E4" w:rsidP="00362DFE">
      <w:pPr>
        <w:pStyle w:val="NormalWeb"/>
        <w:shd w:val="clear" w:color="auto" w:fill="FFFFFF"/>
        <w:spacing w:before="0" w:beforeAutospacing="0" w:after="0" w:afterAutospacing="0"/>
        <w:jc w:val="both"/>
        <w:rPr>
          <w:b/>
          <w:bCs/>
          <w:color w:val="212121"/>
          <w:sz w:val="20"/>
          <w:szCs w:val="20"/>
        </w:rPr>
      </w:pPr>
      <w:r w:rsidRPr="00B3471C">
        <w:rPr>
          <w:b/>
          <w:bCs/>
          <w:color w:val="212121"/>
          <w:sz w:val="20"/>
          <w:szCs w:val="20"/>
        </w:rPr>
        <w:t>2</w:t>
      </w:r>
      <w:r w:rsidR="00871973" w:rsidRPr="00871973">
        <w:rPr>
          <w:b/>
          <w:bCs/>
          <w:color w:val="212121"/>
          <w:sz w:val="20"/>
          <w:szCs w:val="20"/>
          <w:vertAlign w:val="superscript"/>
        </w:rPr>
        <w:t>ème</w:t>
      </w:r>
      <w:r w:rsidRPr="00B3471C">
        <w:rPr>
          <w:b/>
          <w:bCs/>
          <w:color w:val="212121"/>
          <w:sz w:val="20"/>
          <w:szCs w:val="20"/>
        </w:rPr>
        <w:t xml:space="preserve"> moitié du semestre : La syntaxe du </w:t>
      </w:r>
      <w:proofErr w:type="spellStart"/>
      <w:r w:rsidRPr="00B3471C">
        <w:rPr>
          <w:b/>
          <w:bCs/>
          <w:color w:val="212121"/>
          <w:sz w:val="20"/>
          <w:szCs w:val="20"/>
        </w:rPr>
        <w:t>cinéma</w:t>
      </w:r>
      <w:proofErr w:type="spellEnd"/>
      <w:r w:rsidRPr="00B3471C">
        <w:rPr>
          <w:b/>
          <w:bCs/>
          <w:color w:val="212121"/>
          <w:sz w:val="20"/>
          <w:szCs w:val="20"/>
        </w:rPr>
        <w:t xml:space="preserve"> - L’incipit / la fin </w:t>
      </w:r>
    </w:p>
    <w:p w14:paraId="1E51B153" w14:textId="77777777" w:rsidR="003875E4" w:rsidRPr="00B3471C" w:rsidRDefault="003875E4" w:rsidP="00362DFE">
      <w:pPr>
        <w:pStyle w:val="NormalWeb"/>
        <w:shd w:val="clear" w:color="auto" w:fill="FFFFFF"/>
        <w:spacing w:before="0" w:beforeAutospacing="0" w:after="0" w:afterAutospacing="0"/>
        <w:jc w:val="both"/>
        <w:rPr>
          <w:sz w:val="20"/>
          <w:szCs w:val="20"/>
        </w:rPr>
      </w:pPr>
      <w:r w:rsidRPr="00B3471C">
        <w:rPr>
          <w:color w:val="212121"/>
          <w:sz w:val="20"/>
          <w:szCs w:val="20"/>
        </w:rPr>
        <w:t xml:space="preserve">Dans la seconde </w:t>
      </w:r>
      <w:proofErr w:type="spellStart"/>
      <w:r w:rsidRPr="00B3471C">
        <w:rPr>
          <w:color w:val="212121"/>
          <w:sz w:val="20"/>
          <w:szCs w:val="20"/>
        </w:rPr>
        <w:t>moitie</w:t>
      </w:r>
      <w:proofErr w:type="spellEnd"/>
      <w:r w:rsidRPr="00B3471C">
        <w:rPr>
          <w:color w:val="212121"/>
          <w:sz w:val="20"/>
          <w:szCs w:val="20"/>
        </w:rPr>
        <w:t xml:space="preserve">́ du semestre, nous nous attacherons à analyser et produire des </w:t>
      </w:r>
      <w:proofErr w:type="spellStart"/>
      <w:r w:rsidRPr="00B3471C">
        <w:rPr>
          <w:color w:val="212121"/>
          <w:sz w:val="20"/>
          <w:szCs w:val="20"/>
        </w:rPr>
        <w:t>débuts</w:t>
      </w:r>
      <w:proofErr w:type="spellEnd"/>
      <w:r w:rsidRPr="00B3471C">
        <w:rPr>
          <w:color w:val="212121"/>
          <w:sz w:val="20"/>
          <w:szCs w:val="20"/>
        </w:rPr>
        <w:t xml:space="preserve"> de films. Nous </w:t>
      </w:r>
      <w:proofErr w:type="spellStart"/>
      <w:r w:rsidRPr="00B3471C">
        <w:rPr>
          <w:color w:val="212121"/>
          <w:sz w:val="20"/>
          <w:szCs w:val="20"/>
        </w:rPr>
        <w:t>étudierons</w:t>
      </w:r>
      <w:proofErr w:type="spellEnd"/>
      <w:r w:rsidRPr="00B3471C">
        <w:rPr>
          <w:color w:val="212121"/>
          <w:sz w:val="20"/>
          <w:szCs w:val="20"/>
        </w:rPr>
        <w:t xml:space="preserve"> en quoi ils affirment une grammaire </w:t>
      </w:r>
      <w:proofErr w:type="spellStart"/>
      <w:r w:rsidRPr="00B3471C">
        <w:rPr>
          <w:color w:val="212121"/>
          <w:sz w:val="20"/>
          <w:szCs w:val="20"/>
        </w:rPr>
        <w:t>précise</w:t>
      </w:r>
      <w:proofErr w:type="spellEnd"/>
      <w:r w:rsidRPr="00B3471C">
        <w:rPr>
          <w:color w:val="212121"/>
          <w:sz w:val="20"/>
          <w:szCs w:val="20"/>
        </w:rPr>
        <w:t xml:space="preserve"> propre au film dans sa </w:t>
      </w:r>
      <w:proofErr w:type="spellStart"/>
      <w:r w:rsidRPr="00B3471C">
        <w:rPr>
          <w:color w:val="212121"/>
          <w:sz w:val="20"/>
          <w:szCs w:val="20"/>
        </w:rPr>
        <w:t>globalite</w:t>
      </w:r>
      <w:proofErr w:type="spellEnd"/>
      <w:r w:rsidRPr="00B3471C">
        <w:rPr>
          <w:color w:val="212121"/>
          <w:sz w:val="20"/>
          <w:szCs w:val="20"/>
        </w:rPr>
        <w:t xml:space="preserve">́, un genre, une </w:t>
      </w:r>
      <w:proofErr w:type="spellStart"/>
      <w:r w:rsidRPr="00B3471C">
        <w:rPr>
          <w:color w:val="212121"/>
          <w:sz w:val="20"/>
          <w:szCs w:val="20"/>
        </w:rPr>
        <w:t>caractérisation</w:t>
      </w:r>
      <w:proofErr w:type="spellEnd"/>
      <w:r w:rsidRPr="00B3471C">
        <w:rPr>
          <w:color w:val="212121"/>
          <w:sz w:val="20"/>
          <w:szCs w:val="20"/>
        </w:rPr>
        <w:t xml:space="preserve"> claire de personnages... Nous les mettrons en regard avec la fin des films pour voir la </w:t>
      </w:r>
      <w:proofErr w:type="spellStart"/>
      <w:r w:rsidRPr="00B3471C">
        <w:rPr>
          <w:color w:val="212121"/>
          <w:sz w:val="20"/>
          <w:szCs w:val="20"/>
        </w:rPr>
        <w:t>manière</w:t>
      </w:r>
      <w:proofErr w:type="spellEnd"/>
      <w:r w:rsidRPr="00B3471C">
        <w:rPr>
          <w:color w:val="212121"/>
          <w:sz w:val="20"/>
          <w:szCs w:val="20"/>
        </w:rPr>
        <w:t xml:space="preserve"> dont cela se </w:t>
      </w:r>
      <w:proofErr w:type="spellStart"/>
      <w:r w:rsidRPr="00B3471C">
        <w:rPr>
          <w:color w:val="212121"/>
          <w:sz w:val="20"/>
          <w:szCs w:val="20"/>
        </w:rPr>
        <w:t>répond</w:t>
      </w:r>
      <w:proofErr w:type="spellEnd"/>
      <w:r w:rsidRPr="00B3471C">
        <w:rPr>
          <w:color w:val="212121"/>
          <w:sz w:val="20"/>
          <w:szCs w:val="20"/>
        </w:rPr>
        <w:t xml:space="preserve">, ce qui se tisse de bout en bout. </w:t>
      </w:r>
    </w:p>
    <w:p w14:paraId="3F831891" w14:textId="77777777" w:rsidR="00AF6F09" w:rsidRPr="00B3471C" w:rsidRDefault="00AF6F09" w:rsidP="00362DFE">
      <w:pPr>
        <w:pStyle w:val="NormalWeb"/>
        <w:shd w:val="clear" w:color="auto" w:fill="FFFFFF"/>
        <w:spacing w:before="0" w:beforeAutospacing="0" w:after="0" w:afterAutospacing="0"/>
        <w:jc w:val="both"/>
        <w:rPr>
          <w:b/>
          <w:bCs/>
          <w:color w:val="212121"/>
          <w:sz w:val="20"/>
          <w:szCs w:val="20"/>
        </w:rPr>
      </w:pPr>
    </w:p>
    <w:p w14:paraId="3F0C78CC" w14:textId="284022C8" w:rsidR="003875E4" w:rsidRPr="00B3471C" w:rsidRDefault="003875E4" w:rsidP="00362DFE">
      <w:pPr>
        <w:pStyle w:val="NormalWeb"/>
        <w:shd w:val="clear" w:color="auto" w:fill="FFFFFF"/>
        <w:spacing w:before="0" w:beforeAutospacing="0" w:after="0" w:afterAutospacing="0"/>
        <w:jc w:val="both"/>
        <w:rPr>
          <w:sz w:val="20"/>
          <w:szCs w:val="20"/>
        </w:rPr>
      </w:pPr>
      <w:r w:rsidRPr="00B3471C">
        <w:rPr>
          <w:b/>
          <w:bCs/>
          <w:color w:val="212121"/>
          <w:sz w:val="20"/>
          <w:szCs w:val="20"/>
        </w:rPr>
        <w:t xml:space="preserve">Bibliographie : </w:t>
      </w:r>
    </w:p>
    <w:p w14:paraId="75681C64" w14:textId="77777777" w:rsidR="00716D3A" w:rsidRPr="00B3471C" w:rsidRDefault="00716D3A" w:rsidP="00716D3A">
      <w:pPr>
        <w:autoSpaceDE w:val="0"/>
        <w:autoSpaceDN w:val="0"/>
        <w:adjustRightInd w:val="0"/>
        <w:jc w:val="both"/>
        <w:rPr>
          <w:color w:val="000000"/>
          <w:sz w:val="20"/>
          <w:szCs w:val="20"/>
        </w:rPr>
      </w:pPr>
      <w:r w:rsidRPr="00B3471C">
        <w:rPr>
          <w:color w:val="000000"/>
          <w:sz w:val="20"/>
          <w:szCs w:val="20"/>
        </w:rPr>
        <w:t xml:space="preserve">François Truffaut, </w:t>
      </w:r>
      <w:r w:rsidRPr="00B3471C">
        <w:rPr>
          <w:i/>
          <w:iCs/>
          <w:color w:val="000000"/>
          <w:sz w:val="20"/>
          <w:szCs w:val="20"/>
        </w:rPr>
        <w:t>Hitchcock</w:t>
      </w:r>
      <w:r w:rsidRPr="00B3471C">
        <w:rPr>
          <w:color w:val="000000"/>
          <w:sz w:val="20"/>
          <w:szCs w:val="20"/>
        </w:rPr>
        <w:t>, Paris, Gallimard, 1993</w:t>
      </w:r>
    </w:p>
    <w:p w14:paraId="5C82F410" w14:textId="7C5904EC" w:rsidR="003875E4" w:rsidRPr="00286C97" w:rsidRDefault="00716D3A" w:rsidP="00362DFE">
      <w:pPr>
        <w:pStyle w:val="NormalWeb"/>
        <w:shd w:val="clear" w:color="auto" w:fill="FFFFFF"/>
        <w:spacing w:before="0" w:beforeAutospacing="0" w:after="0" w:afterAutospacing="0"/>
        <w:rPr>
          <w:sz w:val="20"/>
          <w:szCs w:val="20"/>
        </w:rPr>
      </w:pPr>
      <w:r w:rsidRPr="00B3471C">
        <w:rPr>
          <w:color w:val="212121"/>
          <w:sz w:val="20"/>
          <w:szCs w:val="20"/>
        </w:rPr>
        <w:t>Robert Bresson</w:t>
      </w:r>
      <w:r>
        <w:rPr>
          <w:color w:val="212121"/>
          <w:sz w:val="20"/>
          <w:szCs w:val="20"/>
        </w:rPr>
        <w:t>,</w:t>
      </w:r>
      <w:r w:rsidRPr="00B3471C">
        <w:rPr>
          <w:color w:val="212121"/>
          <w:sz w:val="20"/>
          <w:szCs w:val="20"/>
        </w:rPr>
        <w:t xml:space="preserve"> </w:t>
      </w:r>
      <w:r w:rsidR="003875E4" w:rsidRPr="00B3471C">
        <w:rPr>
          <w:i/>
          <w:iCs/>
          <w:color w:val="212121"/>
          <w:sz w:val="20"/>
          <w:szCs w:val="20"/>
        </w:rPr>
        <w:t xml:space="preserve">Notes sur le </w:t>
      </w:r>
      <w:proofErr w:type="spellStart"/>
      <w:r w:rsidR="003875E4" w:rsidRPr="00B3471C">
        <w:rPr>
          <w:i/>
          <w:iCs/>
          <w:color w:val="212121"/>
          <w:sz w:val="20"/>
          <w:szCs w:val="20"/>
        </w:rPr>
        <w:t>cinématographe</w:t>
      </w:r>
      <w:proofErr w:type="spellEnd"/>
      <w:r>
        <w:rPr>
          <w:color w:val="212121"/>
          <w:sz w:val="20"/>
          <w:szCs w:val="20"/>
        </w:rPr>
        <w:t xml:space="preserve">, Paris, Galimard, coll. </w:t>
      </w:r>
      <w:r w:rsidRPr="00286C97">
        <w:rPr>
          <w:color w:val="212121"/>
          <w:sz w:val="20"/>
          <w:szCs w:val="20"/>
        </w:rPr>
        <w:t>« Folio », [</w:t>
      </w:r>
      <w:r w:rsidR="003875E4" w:rsidRPr="00286C97">
        <w:rPr>
          <w:color w:val="212121"/>
          <w:sz w:val="20"/>
          <w:szCs w:val="20"/>
        </w:rPr>
        <w:t>1975</w:t>
      </w:r>
      <w:r w:rsidRPr="00286C97">
        <w:rPr>
          <w:color w:val="212121"/>
          <w:sz w:val="20"/>
          <w:szCs w:val="20"/>
        </w:rPr>
        <w:t>] 1995</w:t>
      </w:r>
      <w:r w:rsidR="003875E4" w:rsidRPr="00286C97">
        <w:rPr>
          <w:color w:val="212121"/>
          <w:sz w:val="20"/>
          <w:szCs w:val="20"/>
        </w:rPr>
        <w:t xml:space="preserve"> </w:t>
      </w:r>
    </w:p>
    <w:p w14:paraId="244338AD" w14:textId="77777777" w:rsidR="00AF6F09" w:rsidRPr="00286C97" w:rsidRDefault="00AF6F09" w:rsidP="00362DFE">
      <w:pPr>
        <w:pStyle w:val="NormalWeb"/>
        <w:shd w:val="clear" w:color="auto" w:fill="FFFFFF"/>
        <w:spacing w:before="0" w:beforeAutospacing="0" w:after="0" w:afterAutospacing="0"/>
        <w:jc w:val="both"/>
        <w:rPr>
          <w:b/>
          <w:bCs/>
          <w:color w:val="212121"/>
          <w:sz w:val="20"/>
          <w:szCs w:val="20"/>
        </w:rPr>
      </w:pPr>
    </w:p>
    <w:p w14:paraId="29E59862" w14:textId="77777777" w:rsidR="00871973" w:rsidRPr="00286C97" w:rsidRDefault="003875E4" w:rsidP="00362DFE">
      <w:pPr>
        <w:pStyle w:val="NormalWeb"/>
        <w:shd w:val="clear" w:color="auto" w:fill="FFFFFF"/>
        <w:spacing w:before="0" w:beforeAutospacing="0" w:after="0" w:afterAutospacing="0"/>
        <w:jc w:val="both"/>
        <w:rPr>
          <w:b/>
          <w:bCs/>
          <w:color w:val="212121"/>
          <w:sz w:val="20"/>
          <w:szCs w:val="20"/>
        </w:rPr>
      </w:pPr>
      <w:r w:rsidRPr="00286C97">
        <w:rPr>
          <w:b/>
          <w:bCs/>
          <w:color w:val="212121"/>
          <w:sz w:val="20"/>
          <w:szCs w:val="20"/>
        </w:rPr>
        <w:t xml:space="preserve">Filmographie : </w:t>
      </w:r>
    </w:p>
    <w:p w14:paraId="53D218B2" w14:textId="77777777" w:rsidR="00871973" w:rsidRPr="00286C97" w:rsidRDefault="003875E4" w:rsidP="00362DFE">
      <w:pPr>
        <w:pStyle w:val="NormalWeb"/>
        <w:shd w:val="clear" w:color="auto" w:fill="FFFFFF"/>
        <w:spacing w:before="0" w:beforeAutospacing="0" w:after="0" w:afterAutospacing="0"/>
        <w:jc w:val="both"/>
        <w:rPr>
          <w:color w:val="212121"/>
          <w:sz w:val="20"/>
          <w:szCs w:val="20"/>
        </w:rPr>
      </w:pPr>
      <w:r w:rsidRPr="00286C97">
        <w:rPr>
          <w:i/>
          <w:iCs/>
          <w:color w:val="212121"/>
          <w:sz w:val="20"/>
          <w:szCs w:val="20"/>
        </w:rPr>
        <w:t>Sueurs Froides</w:t>
      </w:r>
      <w:r w:rsidRPr="00286C97">
        <w:rPr>
          <w:color w:val="212121"/>
          <w:sz w:val="20"/>
          <w:szCs w:val="20"/>
        </w:rPr>
        <w:t xml:space="preserve">, Hitchcock 1958, </w:t>
      </w:r>
    </w:p>
    <w:p w14:paraId="29E46E59" w14:textId="77777777" w:rsidR="00871973" w:rsidRPr="00286C97" w:rsidRDefault="003875E4" w:rsidP="00362DFE">
      <w:pPr>
        <w:pStyle w:val="NormalWeb"/>
        <w:shd w:val="clear" w:color="auto" w:fill="FFFFFF"/>
        <w:spacing w:before="0" w:beforeAutospacing="0" w:after="0" w:afterAutospacing="0"/>
        <w:jc w:val="both"/>
        <w:rPr>
          <w:color w:val="212121"/>
          <w:sz w:val="20"/>
          <w:szCs w:val="20"/>
        </w:rPr>
      </w:pPr>
      <w:r w:rsidRPr="00286C97">
        <w:rPr>
          <w:i/>
          <w:iCs/>
          <w:color w:val="212121"/>
          <w:sz w:val="20"/>
          <w:szCs w:val="20"/>
        </w:rPr>
        <w:t>Pulsions</w:t>
      </w:r>
      <w:r w:rsidRPr="00286C97">
        <w:rPr>
          <w:color w:val="212121"/>
          <w:sz w:val="20"/>
          <w:szCs w:val="20"/>
        </w:rPr>
        <w:t xml:space="preserve">, Brian de Palma 1980, </w:t>
      </w:r>
    </w:p>
    <w:p w14:paraId="6F5BD947" w14:textId="77777777" w:rsidR="00871973" w:rsidRPr="00286C97" w:rsidRDefault="003875E4" w:rsidP="00362DFE">
      <w:pPr>
        <w:pStyle w:val="NormalWeb"/>
        <w:shd w:val="clear" w:color="auto" w:fill="FFFFFF"/>
        <w:spacing w:before="0" w:beforeAutospacing="0" w:after="0" w:afterAutospacing="0"/>
        <w:jc w:val="both"/>
        <w:rPr>
          <w:color w:val="212121"/>
          <w:sz w:val="20"/>
          <w:szCs w:val="20"/>
        </w:rPr>
      </w:pPr>
      <w:r w:rsidRPr="00286C97">
        <w:rPr>
          <w:i/>
          <w:iCs/>
          <w:color w:val="212121"/>
          <w:sz w:val="20"/>
          <w:szCs w:val="20"/>
        </w:rPr>
        <w:t>Shining</w:t>
      </w:r>
      <w:r w:rsidRPr="00286C97">
        <w:rPr>
          <w:color w:val="212121"/>
          <w:sz w:val="20"/>
          <w:szCs w:val="20"/>
        </w:rPr>
        <w:t xml:space="preserve">, Kubrick 1980, </w:t>
      </w:r>
    </w:p>
    <w:p w14:paraId="19D4E5D1" w14:textId="77777777" w:rsidR="00871973" w:rsidRPr="00286C97" w:rsidRDefault="003875E4" w:rsidP="00362DFE">
      <w:pPr>
        <w:pStyle w:val="NormalWeb"/>
        <w:shd w:val="clear" w:color="auto" w:fill="FFFFFF"/>
        <w:spacing w:before="0" w:beforeAutospacing="0" w:after="0" w:afterAutospacing="0"/>
        <w:jc w:val="both"/>
        <w:rPr>
          <w:color w:val="212121"/>
          <w:sz w:val="20"/>
          <w:szCs w:val="20"/>
        </w:rPr>
      </w:pPr>
      <w:r w:rsidRPr="00286C97">
        <w:rPr>
          <w:i/>
          <w:iCs/>
          <w:color w:val="212121"/>
          <w:sz w:val="20"/>
          <w:szCs w:val="20"/>
        </w:rPr>
        <w:t>Mulholland Drive</w:t>
      </w:r>
      <w:r w:rsidRPr="00286C97">
        <w:rPr>
          <w:color w:val="212121"/>
          <w:sz w:val="20"/>
          <w:szCs w:val="20"/>
        </w:rPr>
        <w:t xml:space="preserve">, Lynch 2001, </w:t>
      </w:r>
    </w:p>
    <w:p w14:paraId="56FC11F4" w14:textId="77777777" w:rsidR="00871973" w:rsidRPr="00286C97" w:rsidRDefault="003875E4" w:rsidP="00362DFE">
      <w:pPr>
        <w:pStyle w:val="NormalWeb"/>
        <w:shd w:val="clear" w:color="auto" w:fill="FFFFFF"/>
        <w:spacing w:before="0" w:beforeAutospacing="0" w:after="0" w:afterAutospacing="0"/>
        <w:jc w:val="both"/>
        <w:rPr>
          <w:color w:val="212121"/>
          <w:sz w:val="20"/>
          <w:szCs w:val="20"/>
        </w:rPr>
      </w:pPr>
      <w:r w:rsidRPr="00286C97">
        <w:rPr>
          <w:i/>
          <w:iCs/>
          <w:color w:val="212121"/>
          <w:sz w:val="20"/>
          <w:szCs w:val="20"/>
        </w:rPr>
        <w:t>Stalker</w:t>
      </w:r>
      <w:r w:rsidRPr="00286C97">
        <w:rPr>
          <w:color w:val="212121"/>
          <w:sz w:val="20"/>
          <w:szCs w:val="20"/>
        </w:rPr>
        <w:t xml:space="preserve">, Tarkovski 1979, </w:t>
      </w:r>
    </w:p>
    <w:p w14:paraId="68221A60" w14:textId="77777777" w:rsidR="00871973" w:rsidRDefault="003875E4" w:rsidP="00362DFE">
      <w:pPr>
        <w:pStyle w:val="NormalWeb"/>
        <w:shd w:val="clear" w:color="auto" w:fill="FFFFFF"/>
        <w:spacing w:before="0" w:beforeAutospacing="0" w:after="0" w:afterAutospacing="0"/>
        <w:jc w:val="both"/>
        <w:rPr>
          <w:color w:val="212121"/>
          <w:sz w:val="20"/>
          <w:szCs w:val="20"/>
        </w:rPr>
      </w:pPr>
      <w:r w:rsidRPr="00B3471C">
        <w:rPr>
          <w:i/>
          <w:iCs/>
          <w:color w:val="212121"/>
          <w:sz w:val="20"/>
          <w:szCs w:val="20"/>
        </w:rPr>
        <w:t>Sans Toit ni Loi</w:t>
      </w:r>
      <w:r w:rsidRPr="00B3471C">
        <w:rPr>
          <w:color w:val="212121"/>
          <w:sz w:val="20"/>
          <w:szCs w:val="20"/>
        </w:rPr>
        <w:t xml:space="preserve">, </w:t>
      </w:r>
      <w:proofErr w:type="spellStart"/>
      <w:r w:rsidRPr="00B3471C">
        <w:rPr>
          <w:color w:val="212121"/>
          <w:sz w:val="20"/>
          <w:szCs w:val="20"/>
        </w:rPr>
        <w:t>Agnès</w:t>
      </w:r>
      <w:proofErr w:type="spellEnd"/>
      <w:r w:rsidRPr="00B3471C">
        <w:rPr>
          <w:color w:val="212121"/>
          <w:sz w:val="20"/>
          <w:szCs w:val="20"/>
        </w:rPr>
        <w:t xml:space="preserve"> Varda 1985, </w:t>
      </w:r>
    </w:p>
    <w:p w14:paraId="585A2CB5" w14:textId="77777777" w:rsidR="00871973" w:rsidRPr="00286C97" w:rsidRDefault="003875E4" w:rsidP="00362DFE">
      <w:pPr>
        <w:pStyle w:val="NormalWeb"/>
        <w:shd w:val="clear" w:color="auto" w:fill="FFFFFF"/>
        <w:spacing w:before="0" w:beforeAutospacing="0" w:after="0" w:afterAutospacing="0"/>
        <w:jc w:val="both"/>
        <w:rPr>
          <w:color w:val="212121"/>
          <w:sz w:val="20"/>
          <w:szCs w:val="20"/>
        </w:rPr>
      </w:pPr>
      <w:r w:rsidRPr="00286C97">
        <w:rPr>
          <w:i/>
          <w:iCs/>
          <w:color w:val="212121"/>
          <w:sz w:val="20"/>
          <w:szCs w:val="20"/>
        </w:rPr>
        <w:t>Magnolia</w:t>
      </w:r>
      <w:r w:rsidRPr="00286C97">
        <w:rPr>
          <w:color w:val="212121"/>
          <w:sz w:val="20"/>
          <w:szCs w:val="20"/>
        </w:rPr>
        <w:t xml:space="preserve">, Paul Thomas Anderson 1999, </w:t>
      </w:r>
    </w:p>
    <w:p w14:paraId="2E350AE4" w14:textId="77777777" w:rsidR="00871973" w:rsidRPr="00286C97" w:rsidRDefault="003875E4" w:rsidP="00362DFE">
      <w:pPr>
        <w:pStyle w:val="NormalWeb"/>
        <w:shd w:val="clear" w:color="auto" w:fill="FFFFFF"/>
        <w:spacing w:before="0" w:beforeAutospacing="0" w:after="0" w:afterAutospacing="0"/>
        <w:jc w:val="both"/>
        <w:rPr>
          <w:color w:val="212121"/>
          <w:sz w:val="20"/>
          <w:szCs w:val="20"/>
        </w:rPr>
      </w:pPr>
      <w:r w:rsidRPr="00286C97">
        <w:rPr>
          <w:i/>
          <w:iCs/>
          <w:color w:val="212121"/>
          <w:sz w:val="20"/>
          <w:szCs w:val="20"/>
        </w:rPr>
        <w:t>Taxi Driver</w:t>
      </w:r>
      <w:r w:rsidRPr="00286C97">
        <w:rPr>
          <w:color w:val="212121"/>
          <w:sz w:val="20"/>
          <w:szCs w:val="20"/>
        </w:rPr>
        <w:t xml:space="preserve">, Scorsese 1976, </w:t>
      </w:r>
    </w:p>
    <w:p w14:paraId="28DE43DF" w14:textId="77777777" w:rsidR="00871973" w:rsidRDefault="00871973" w:rsidP="00362DFE">
      <w:pPr>
        <w:pStyle w:val="NormalWeb"/>
        <w:shd w:val="clear" w:color="auto" w:fill="FFFFFF"/>
        <w:spacing w:before="0" w:beforeAutospacing="0" w:after="0" w:afterAutospacing="0"/>
        <w:jc w:val="both"/>
        <w:rPr>
          <w:color w:val="212121"/>
          <w:sz w:val="20"/>
          <w:szCs w:val="20"/>
        </w:rPr>
      </w:pPr>
      <w:r>
        <w:rPr>
          <w:i/>
          <w:iCs/>
          <w:color w:val="212121"/>
          <w:sz w:val="20"/>
          <w:szCs w:val="20"/>
        </w:rPr>
        <w:t>À</w:t>
      </w:r>
      <w:r w:rsidR="003875E4" w:rsidRPr="00B3471C">
        <w:rPr>
          <w:i/>
          <w:iCs/>
          <w:color w:val="212121"/>
          <w:sz w:val="20"/>
          <w:szCs w:val="20"/>
        </w:rPr>
        <w:t xml:space="preserve"> nos amours</w:t>
      </w:r>
      <w:r w:rsidR="003875E4" w:rsidRPr="00B3471C">
        <w:rPr>
          <w:color w:val="212121"/>
          <w:sz w:val="20"/>
          <w:szCs w:val="20"/>
        </w:rPr>
        <w:t xml:space="preserve">, Pialat 1983, </w:t>
      </w:r>
    </w:p>
    <w:p w14:paraId="119A5CD9" w14:textId="0D0F8E99" w:rsidR="003875E4" w:rsidRPr="00B3471C" w:rsidRDefault="003875E4" w:rsidP="00362DFE">
      <w:pPr>
        <w:pStyle w:val="NormalWeb"/>
        <w:shd w:val="clear" w:color="auto" w:fill="FFFFFF"/>
        <w:spacing w:before="0" w:beforeAutospacing="0" w:after="0" w:afterAutospacing="0"/>
        <w:jc w:val="both"/>
        <w:rPr>
          <w:sz w:val="20"/>
          <w:szCs w:val="20"/>
        </w:rPr>
      </w:pPr>
      <w:r w:rsidRPr="00B3471C">
        <w:rPr>
          <w:i/>
          <w:iCs/>
          <w:color w:val="212121"/>
          <w:sz w:val="20"/>
          <w:szCs w:val="20"/>
        </w:rPr>
        <w:t>Conte d’</w:t>
      </w:r>
      <w:proofErr w:type="spellStart"/>
      <w:r w:rsidRPr="00B3471C">
        <w:rPr>
          <w:i/>
          <w:iCs/>
          <w:color w:val="212121"/>
          <w:sz w:val="20"/>
          <w:szCs w:val="20"/>
        </w:rPr>
        <w:t>éte</w:t>
      </w:r>
      <w:proofErr w:type="spellEnd"/>
      <w:r w:rsidRPr="00B3471C">
        <w:rPr>
          <w:i/>
          <w:iCs/>
          <w:color w:val="212121"/>
          <w:sz w:val="20"/>
          <w:szCs w:val="20"/>
        </w:rPr>
        <w:t>́</w:t>
      </w:r>
      <w:r w:rsidRPr="00B3471C">
        <w:rPr>
          <w:color w:val="212121"/>
          <w:sz w:val="20"/>
          <w:szCs w:val="20"/>
        </w:rPr>
        <w:t xml:space="preserve">, Rohmer 1996 </w:t>
      </w:r>
    </w:p>
    <w:p w14:paraId="1592F33B" w14:textId="77777777" w:rsidR="00AF6F09" w:rsidRPr="00B3471C" w:rsidRDefault="00AF6F09" w:rsidP="00362DFE">
      <w:pPr>
        <w:pStyle w:val="NormalWeb"/>
        <w:shd w:val="clear" w:color="auto" w:fill="FFFFFF"/>
        <w:spacing w:before="0" w:beforeAutospacing="0" w:after="0" w:afterAutospacing="0"/>
        <w:jc w:val="both"/>
        <w:rPr>
          <w:b/>
          <w:bCs/>
          <w:color w:val="212121"/>
          <w:sz w:val="20"/>
          <w:szCs w:val="20"/>
        </w:rPr>
      </w:pPr>
    </w:p>
    <w:p w14:paraId="430AC050" w14:textId="77777777" w:rsidR="00AF6F09" w:rsidRPr="00B3471C" w:rsidRDefault="003875E4" w:rsidP="00362DFE">
      <w:pPr>
        <w:pStyle w:val="NormalWeb"/>
        <w:shd w:val="clear" w:color="auto" w:fill="FFFFFF"/>
        <w:spacing w:before="0" w:beforeAutospacing="0" w:after="0" w:afterAutospacing="0"/>
        <w:jc w:val="both"/>
        <w:rPr>
          <w:b/>
          <w:bCs/>
          <w:color w:val="212121"/>
          <w:sz w:val="20"/>
          <w:szCs w:val="20"/>
        </w:rPr>
      </w:pPr>
      <w:proofErr w:type="spellStart"/>
      <w:r w:rsidRPr="00B3471C">
        <w:rPr>
          <w:b/>
          <w:bCs/>
          <w:color w:val="212121"/>
          <w:sz w:val="20"/>
          <w:szCs w:val="20"/>
        </w:rPr>
        <w:t>Modalités</w:t>
      </w:r>
      <w:proofErr w:type="spellEnd"/>
      <w:r w:rsidRPr="00B3471C">
        <w:rPr>
          <w:b/>
          <w:bCs/>
          <w:color w:val="212121"/>
          <w:sz w:val="20"/>
          <w:szCs w:val="20"/>
        </w:rPr>
        <w:t xml:space="preserve"> d’</w:t>
      </w:r>
      <w:proofErr w:type="spellStart"/>
      <w:r w:rsidRPr="00B3471C">
        <w:rPr>
          <w:b/>
          <w:bCs/>
          <w:color w:val="212121"/>
          <w:sz w:val="20"/>
          <w:szCs w:val="20"/>
        </w:rPr>
        <w:t>évaluation</w:t>
      </w:r>
      <w:proofErr w:type="spellEnd"/>
      <w:r w:rsidRPr="00B3471C">
        <w:rPr>
          <w:b/>
          <w:bCs/>
          <w:color w:val="212121"/>
          <w:sz w:val="20"/>
          <w:szCs w:val="20"/>
        </w:rPr>
        <w:t xml:space="preserve"> : </w:t>
      </w:r>
    </w:p>
    <w:p w14:paraId="2707A8CE" w14:textId="65BA9C4A" w:rsidR="003875E4" w:rsidRPr="00B3471C" w:rsidRDefault="003875E4" w:rsidP="00362DFE">
      <w:pPr>
        <w:pStyle w:val="NormalWeb"/>
        <w:shd w:val="clear" w:color="auto" w:fill="FFFFFF"/>
        <w:spacing w:before="0" w:beforeAutospacing="0" w:after="0" w:afterAutospacing="0"/>
        <w:jc w:val="both"/>
        <w:rPr>
          <w:sz w:val="20"/>
          <w:szCs w:val="20"/>
        </w:rPr>
      </w:pPr>
      <w:proofErr w:type="spellStart"/>
      <w:r w:rsidRPr="00B3471C">
        <w:rPr>
          <w:color w:val="212121"/>
          <w:sz w:val="20"/>
          <w:szCs w:val="20"/>
          <w:u w:val="single"/>
        </w:rPr>
        <w:t>Contrôle</w:t>
      </w:r>
      <w:proofErr w:type="spellEnd"/>
      <w:r w:rsidRPr="00B3471C">
        <w:rPr>
          <w:color w:val="212121"/>
          <w:sz w:val="20"/>
          <w:szCs w:val="20"/>
          <w:u w:val="single"/>
        </w:rPr>
        <w:t xml:space="preserve"> continu</w:t>
      </w:r>
      <w:r w:rsidR="00AF6F09" w:rsidRPr="00B3471C">
        <w:rPr>
          <w:color w:val="212121"/>
          <w:sz w:val="20"/>
          <w:szCs w:val="20"/>
          <w:u w:val="single"/>
        </w:rPr>
        <w:t xml:space="preserve"> : Les</w:t>
      </w:r>
      <w:r w:rsidRPr="00B3471C">
        <w:rPr>
          <w:color w:val="212121"/>
          <w:sz w:val="20"/>
          <w:szCs w:val="20"/>
        </w:rPr>
        <w:t xml:space="preserve"> </w:t>
      </w:r>
      <w:proofErr w:type="spellStart"/>
      <w:r w:rsidRPr="00B3471C">
        <w:rPr>
          <w:color w:val="212121"/>
          <w:sz w:val="20"/>
          <w:szCs w:val="20"/>
        </w:rPr>
        <w:t>différents</w:t>
      </w:r>
      <w:proofErr w:type="spellEnd"/>
      <w:r w:rsidRPr="00B3471C">
        <w:rPr>
          <w:color w:val="212121"/>
          <w:sz w:val="20"/>
          <w:szCs w:val="20"/>
        </w:rPr>
        <w:t xml:space="preserve"> travaux faits en classe ainsi que la participation de l’</w:t>
      </w:r>
      <w:proofErr w:type="spellStart"/>
      <w:r w:rsidRPr="00B3471C">
        <w:rPr>
          <w:color w:val="212121"/>
          <w:sz w:val="20"/>
          <w:szCs w:val="20"/>
        </w:rPr>
        <w:t>étudiant.e</w:t>
      </w:r>
      <w:proofErr w:type="spellEnd"/>
      <w:r w:rsidRPr="00B3471C">
        <w:rPr>
          <w:color w:val="212121"/>
          <w:sz w:val="20"/>
          <w:szCs w:val="20"/>
        </w:rPr>
        <w:t xml:space="preserve">, sa capacité à travailler en </w:t>
      </w:r>
      <w:proofErr w:type="spellStart"/>
      <w:r w:rsidRPr="00B3471C">
        <w:rPr>
          <w:color w:val="212121"/>
          <w:sz w:val="20"/>
          <w:szCs w:val="20"/>
        </w:rPr>
        <w:t>équipe</w:t>
      </w:r>
      <w:proofErr w:type="spellEnd"/>
      <w:r w:rsidRPr="00B3471C">
        <w:rPr>
          <w:color w:val="212121"/>
          <w:sz w:val="20"/>
          <w:szCs w:val="20"/>
        </w:rPr>
        <w:t xml:space="preserve"> seront pris en compte dans l’</w:t>
      </w:r>
      <w:proofErr w:type="spellStart"/>
      <w:r w:rsidRPr="00B3471C">
        <w:rPr>
          <w:color w:val="212121"/>
          <w:sz w:val="20"/>
          <w:szCs w:val="20"/>
        </w:rPr>
        <w:t>évaluation</w:t>
      </w:r>
      <w:proofErr w:type="spellEnd"/>
      <w:r w:rsidRPr="00B3471C">
        <w:rPr>
          <w:color w:val="212121"/>
          <w:sz w:val="20"/>
          <w:szCs w:val="20"/>
        </w:rPr>
        <w:t xml:space="preserve">. </w:t>
      </w:r>
    </w:p>
    <w:p w14:paraId="71BB420D" w14:textId="68D7D570" w:rsidR="00307E2B" w:rsidRPr="00B3471C" w:rsidRDefault="003875E4" w:rsidP="00362DFE">
      <w:pPr>
        <w:pStyle w:val="NormalWeb"/>
        <w:shd w:val="clear" w:color="auto" w:fill="FFFFFF"/>
        <w:spacing w:before="0" w:beforeAutospacing="0" w:after="0" w:afterAutospacing="0"/>
        <w:jc w:val="both"/>
        <w:rPr>
          <w:color w:val="212121"/>
          <w:sz w:val="20"/>
          <w:szCs w:val="20"/>
        </w:rPr>
      </w:pPr>
      <w:r w:rsidRPr="00B3471C">
        <w:rPr>
          <w:color w:val="212121"/>
          <w:sz w:val="20"/>
          <w:szCs w:val="20"/>
          <w:u w:val="single"/>
        </w:rPr>
        <w:t>Partiel</w:t>
      </w:r>
      <w:r w:rsidR="00D51914" w:rsidRPr="00B3471C">
        <w:rPr>
          <w:color w:val="212121"/>
          <w:sz w:val="20"/>
          <w:szCs w:val="20"/>
          <w:u w:val="single"/>
        </w:rPr>
        <w:t> </w:t>
      </w:r>
      <w:r w:rsidR="00D51914" w:rsidRPr="00B3471C">
        <w:rPr>
          <w:sz w:val="20"/>
          <w:szCs w:val="20"/>
          <w:u w:val="single"/>
        </w:rPr>
        <w:t xml:space="preserve">: </w:t>
      </w:r>
      <w:r w:rsidRPr="00B3471C">
        <w:rPr>
          <w:color w:val="212121"/>
          <w:sz w:val="20"/>
          <w:szCs w:val="20"/>
        </w:rPr>
        <w:t>L’</w:t>
      </w:r>
      <w:proofErr w:type="spellStart"/>
      <w:r w:rsidRPr="00B3471C">
        <w:rPr>
          <w:color w:val="212121"/>
          <w:sz w:val="20"/>
          <w:szCs w:val="20"/>
        </w:rPr>
        <w:t>évaluation</w:t>
      </w:r>
      <w:proofErr w:type="spellEnd"/>
      <w:r w:rsidRPr="00B3471C">
        <w:rPr>
          <w:color w:val="212121"/>
          <w:sz w:val="20"/>
          <w:szCs w:val="20"/>
        </w:rPr>
        <w:t xml:space="preserve"> portera sur le tournage d’une courte </w:t>
      </w:r>
      <w:proofErr w:type="spellStart"/>
      <w:r w:rsidRPr="00B3471C">
        <w:rPr>
          <w:color w:val="212121"/>
          <w:sz w:val="20"/>
          <w:szCs w:val="20"/>
        </w:rPr>
        <w:t>scène</w:t>
      </w:r>
      <w:proofErr w:type="spellEnd"/>
      <w:r w:rsidRPr="00B3471C">
        <w:rPr>
          <w:color w:val="212121"/>
          <w:sz w:val="20"/>
          <w:szCs w:val="20"/>
        </w:rPr>
        <w:t xml:space="preserve"> (2min) incluant un travelling, qui devra constituer le </w:t>
      </w:r>
      <w:proofErr w:type="spellStart"/>
      <w:r w:rsidRPr="00B3471C">
        <w:rPr>
          <w:color w:val="212121"/>
          <w:sz w:val="20"/>
          <w:szCs w:val="20"/>
        </w:rPr>
        <w:t>début</w:t>
      </w:r>
      <w:proofErr w:type="spellEnd"/>
      <w:r w:rsidRPr="00B3471C">
        <w:rPr>
          <w:color w:val="212121"/>
          <w:sz w:val="20"/>
          <w:szCs w:val="20"/>
        </w:rPr>
        <w:t xml:space="preserve"> d’un film potentiel. Lors d’un exposé, le groupe </w:t>
      </w:r>
      <w:proofErr w:type="spellStart"/>
      <w:r w:rsidRPr="00B3471C">
        <w:rPr>
          <w:color w:val="212121"/>
          <w:sz w:val="20"/>
          <w:szCs w:val="20"/>
        </w:rPr>
        <w:t>présentera</w:t>
      </w:r>
      <w:proofErr w:type="spellEnd"/>
      <w:r w:rsidRPr="00B3471C">
        <w:rPr>
          <w:color w:val="212121"/>
          <w:sz w:val="20"/>
          <w:szCs w:val="20"/>
        </w:rPr>
        <w:t xml:space="preserve"> le film au reste de la classe. Il devra justifier l’utilisation de ce mouvement de </w:t>
      </w:r>
      <w:proofErr w:type="spellStart"/>
      <w:r w:rsidRPr="00B3471C">
        <w:rPr>
          <w:color w:val="212121"/>
          <w:sz w:val="20"/>
          <w:szCs w:val="20"/>
        </w:rPr>
        <w:t>caméra</w:t>
      </w:r>
      <w:proofErr w:type="spellEnd"/>
      <w:r w:rsidRPr="00B3471C">
        <w:rPr>
          <w:color w:val="212121"/>
          <w:sz w:val="20"/>
          <w:szCs w:val="20"/>
        </w:rPr>
        <w:t xml:space="preserve"> à l’</w:t>
      </w:r>
      <w:proofErr w:type="spellStart"/>
      <w:r w:rsidRPr="00B3471C">
        <w:rPr>
          <w:color w:val="212121"/>
          <w:sz w:val="20"/>
          <w:szCs w:val="20"/>
        </w:rPr>
        <w:t>intérieur</w:t>
      </w:r>
      <w:proofErr w:type="spellEnd"/>
      <w:r w:rsidRPr="00B3471C">
        <w:rPr>
          <w:color w:val="212121"/>
          <w:sz w:val="20"/>
          <w:szCs w:val="20"/>
        </w:rPr>
        <w:t xml:space="preserve"> de la </w:t>
      </w:r>
      <w:proofErr w:type="spellStart"/>
      <w:r w:rsidRPr="00B3471C">
        <w:rPr>
          <w:color w:val="212121"/>
          <w:sz w:val="20"/>
          <w:szCs w:val="20"/>
        </w:rPr>
        <w:t>séquence</w:t>
      </w:r>
      <w:proofErr w:type="spellEnd"/>
      <w:r w:rsidRPr="00B3471C">
        <w:rPr>
          <w:color w:val="212121"/>
          <w:sz w:val="20"/>
          <w:szCs w:val="20"/>
        </w:rPr>
        <w:t xml:space="preserve"> et en quoi la </w:t>
      </w:r>
      <w:proofErr w:type="spellStart"/>
      <w:r w:rsidRPr="00B3471C">
        <w:rPr>
          <w:color w:val="212121"/>
          <w:sz w:val="20"/>
          <w:szCs w:val="20"/>
        </w:rPr>
        <w:t>séquence</w:t>
      </w:r>
      <w:proofErr w:type="spellEnd"/>
      <w:r w:rsidRPr="00B3471C">
        <w:rPr>
          <w:color w:val="212121"/>
          <w:sz w:val="20"/>
          <w:szCs w:val="20"/>
        </w:rPr>
        <w:t xml:space="preserve"> constitue un </w:t>
      </w:r>
      <w:proofErr w:type="spellStart"/>
      <w:r w:rsidRPr="00B3471C">
        <w:rPr>
          <w:color w:val="212121"/>
          <w:sz w:val="20"/>
          <w:szCs w:val="20"/>
        </w:rPr>
        <w:t>début</w:t>
      </w:r>
      <w:proofErr w:type="spellEnd"/>
      <w:r w:rsidRPr="00B3471C">
        <w:rPr>
          <w:color w:val="212121"/>
          <w:sz w:val="20"/>
          <w:szCs w:val="20"/>
        </w:rPr>
        <w:t xml:space="preserve"> qui pose les </w:t>
      </w:r>
      <w:proofErr w:type="spellStart"/>
      <w:r w:rsidRPr="00B3471C">
        <w:rPr>
          <w:color w:val="212121"/>
          <w:sz w:val="20"/>
          <w:szCs w:val="20"/>
        </w:rPr>
        <w:t>règles</w:t>
      </w:r>
      <w:proofErr w:type="spellEnd"/>
      <w:r w:rsidRPr="00B3471C">
        <w:rPr>
          <w:color w:val="212121"/>
          <w:sz w:val="20"/>
          <w:szCs w:val="20"/>
        </w:rPr>
        <w:t xml:space="preserve"> d’un film à venir.</w:t>
      </w:r>
      <w:r w:rsidR="00AF6F09" w:rsidRPr="00B3471C">
        <w:rPr>
          <w:sz w:val="20"/>
          <w:szCs w:val="20"/>
          <w:u w:val="single"/>
        </w:rPr>
        <w:t xml:space="preserve"> </w:t>
      </w:r>
      <w:r w:rsidRPr="00B3471C">
        <w:rPr>
          <w:color w:val="212121"/>
          <w:sz w:val="20"/>
          <w:szCs w:val="20"/>
        </w:rPr>
        <w:t xml:space="preserve">Elle inclura </w:t>
      </w:r>
      <w:proofErr w:type="spellStart"/>
      <w:r w:rsidRPr="00B3471C">
        <w:rPr>
          <w:color w:val="212121"/>
          <w:sz w:val="20"/>
          <w:szCs w:val="20"/>
        </w:rPr>
        <w:t>également</w:t>
      </w:r>
      <w:proofErr w:type="spellEnd"/>
      <w:r w:rsidRPr="00B3471C">
        <w:rPr>
          <w:color w:val="212121"/>
          <w:sz w:val="20"/>
          <w:szCs w:val="20"/>
        </w:rPr>
        <w:t xml:space="preserve"> une analyse de </w:t>
      </w:r>
      <w:proofErr w:type="spellStart"/>
      <w:r w:rsidRPr="00B3471C">
        <w:rPr>
          <w:color w:val="212121"/>
          <w:sz w:val="20"/>
          <w:szCs w:val="20"/>
        </w:rPr>
        <w:t>début</w:t>
      </w:r>
      <w:proofErr w:type="spellEnd"/>
      <w:r w:rsidRPr="00B3471C">
        <w:rPr>
          <w:color w:val="212121"/>
          <w:sz w:val="20"/>
          <w:szCs w:val="20"/>
        </w:rPr>
        <w:t xml:space="preserve"> de film de la filmographie et sera bien </w:t>
      </w:r>
      <w:proofErr w:type="spellStart"/>
      <w:r w:rsidRPr="00B3471C">
        <w:rPr>
          <w:color w:val="212121"/>
          <w:sz w:val="20"/>
          <w:szCs w:val="20"/>
        </w:rPr>
        <w:t>sûr</w:t>
      </w:r>
      <w:proofErr w:type="spellEnd"/>
      <w:r w:rsidRPr="00B3471C">
        <w:rPr>
          <w:color w:val="212121"/>
          <w:sz w:val="20"/>
          <w:szCs w:val="20"/>
        </w:rPr>
        <w:t xml:space="preserve"> à mettre en regard avec le reste du film.</w:t>
      </w:r>
    </w:p>
    <w:p w14:paraId="768BA931" w14:textId="77777777" w:rsidR="00AF6F09" w:rsidRPr="00B3471C" w:rsidRDefault="00AF6F09" w:rsidP="00362DFE">
      <w:pPr>
        <w:pStyle w:val="NormalWeb"/>
        <w:shd w:val="clear" w:color="auto" w:fill="FFFFFF"/>
        <w:spacing w:before="0" w:beforeAutospacing="0" w:after="0" w:afterAutospacing="0"/>
        <w:jc w:val="both"/>
        <w:rPr>
          <w:color w:val="212121"/>
          <w:sz w:val="20"/>
          <w:szCs w:val="20"/>
        </w:rPr>
      </w:pPr>
    </w:p>
    <w:p w14:paraId="391C4D15" w14:textId="00485BBD" w:rsidR="00AF6F09" w:rsidRPr="00B3471C" w:rsidRDefault="00AF6F09" w:rsidP="00362DFE">
      <w:pPr>
        <w:pStyle w:val="NormalWeb"/>
        <w:shd w:val="clear" w:color="auto" w:fill="FFFFFF"/>
        <w:spacing w:before="0" w:beforeAutospacing="0" w:after="0" w:afterAutospacing="0"/>
        <w:jc w:val="center"/>
        <w:rPr>
          <w:sz w:val="20"/>
          <w:szCs w:val="20"/>
          <w:u w:val="single"/>
        </w:rPr>
      </w:pPr>
      <w:r w:rsidRPr="00B3471C">
        <w:rPr>
          <w:color w:val="212121"/>
          <w:sz w:val="20"/>
          <w:szCs w:val="20"/>
        </w:rPr>
        <w:t>*****</w:t>
      </w:r>
    </w:p>
    <w:p w14:paraId="31E453E5" w14:textId="77777777" w:rsidR="00871973" w:rsidRDefault="00871973" w:rsidP="00871973">
      <w:pPr>
        <w:pBdr>
          <w:bottom w:val="single" w:sz="6" w:space="1" w:color="auto"/>
        </w:pBdr>
        <w:rPr>
          <w:rFonts w:eastAsia="MS PMincho"/>
          <w:sz w:val="20"/>
          <w:szCs w:val="20"/>
        </w:rPr>
      </w:pPr>
    </w:p>
    <w:p w14:paraId="6F51289A" w14:textId="4BD47DA0" w:rsidR="00307E2B" w:rsidRPr="006F6F93" w:rsidRDefault="00307E2B" w:rsidP="00871973">
      <w:pPr>
        <w:pBdr>
          <w:bottom w:val="single" w:sz="6" w:space="1" w:color="auto"/>
        </w:pBdr>
        <w:rPr>
          <w:rFonts w:eastAsia="MS PMincho"/>
          <w:b/>
          <w:sz w:val="20"/>
          <w:szCs w:val="20"/>
        </w:rPr>
      </w:pPr>
      <w:r w:rsidRPr="006F6F93">
        <w:rPr>
          <w:rFonts w:eastAsia="MS PMincho"/>
          <w:b/>
          <w:sz w:val="20"/>
          <w:szCs w:val="20"/>
        </w:rPr>
        <w:t xml:space="preserve">EP </w:t>
      </w:r>
      <w:r w:rsidR="005C38B1" w:rsidRPr="006F6F93">
        <w:rPr>
          <w:rFonts w:eastAsia="MS PMincho"/>
          <w:b/>
          <w:sz w:val="20"/>
          <w:szCs w:val="20"/>
        </w:rPr>
        <w:t>D</w:t>
      </w:r>
      <w:r w:rsidRPr="006F6F93">
        <w:rPr>
          <w:rFonts w:eastAsia="MS PMincho"/>
          <w:b/>
          <w:sz w:val="20"/>
          <w:szCs w:val="20"/>
        </w:rPr>
        <w:t>1062214 – Pratique de la photo</w:t>
      </w:r>
      <w:r w:rsidR="00D22035" w:rsidRPr="006F6F93">
        <w:rPr>
          <w:rFonts w:eastAsia="MS PMincho"/>
          <w:b/>
          <w:sz w:val="20"/>
          <w:szCs w:val="20"/>
        </w:rPr>
        <w:t xml:space="preserve"> (3 ECTS)</w:t>
      </w:r>
    </w:p>
    <w:p w14:paraId="3DD9AA12" w14:textId="2C59F11C" w:rsidR="005C38B1" w:rsidRPr="00B3471C" w:rsidRDefault="005C38B1" w:rsidP="00871973">
      <w:pPr>
        <w:pBdr>
          <w:bottom w:val="single" w:sz="6" w:space="1" w:color="auto"/>
        </w:pBdr>
        <w:rPr>
          <w:rFonts w:eastAsia="MS PMincho"/>
          <w:b/>
          <w:sz w:val="20"/>
          <w:szCs w:val="20"/>
        </w:rPr>
      </w:pPr>
      <w:r w:rsidRPr="006F6F93">
        <w:rPr>
          <w:rFonts w:eastAsia="MS PMincho"/>
          <w:b/>
          <w:bCs/>
          <w:sz w:val="20"/>
          <w:szCs w:val="20"/>
        </w:rPr>
        <w:t>24 h semestrielles</w:t>
      </w:r>
      <w:r w:rsidR="00871973">
        <w:rPr>
          <w:rFonts w:eastAsia="MS PMincho"/>
          <w:b/>
          <w:sz w:val="20"/>
          <w:szCs w:val="20"/>
        </w:rPr>
        <w:t xml:space="preserve"> - </w:t>
      </w:r>
      <w:r w:rsidRPr="00B3471C">
        <w:rPr>
          <w:rFonts w:eastAsia="MS PMincho"/>
          <w:b/>
          <w:sz w:val="20"/>
          <w:szCs w:val="20"/>
        </w:rPr>
        <w:t>2 heures hebdomadaires</w:t>
      </w:r>
    </w:p>
    <w:p w14:paraId="4A8D272A" w14:textId="77BC1DD3" w:rsidR="00A91DC4" w:rsidRPr="00B3471C" w:rsidRDefault="00A91DC4" w:rsidP="00362DFE">
      <w:pPr>
        <w:jc w:val="right"/>
        <w:rPr>
          <w:rFonts w:eastAsia="MS PMincho"/>
          <w:b/>
          <w:sz w:val="20"/>
          <w:szCs w:val="20"/>
        </w:rPr>
      </w:pPr>
    </w:p>
    <w:p w14:paraId="06D1180C" w14:textId="77777777" w:rsidR="002D4150" w:rsidRPr="00B3471C" w:rsidRDefault="002D4150" w:rsidP="00362DFE">
      <w:pPr>
        <w:jc w:val="right"/>
        <w:rPr>
          <w:rFonts w:eastAsia="MS PMincho"/>
          <w:b/>
          <w:sz w:val="20"/>
          <w:szCs w:val="20"/>
        </w:rPr>
      </w:pPr>
    </w:p>
    <w:p w14:paraId="3380EF8B" w14:textId="6FCEA7CE" w:rsidR="00871973" w:rsidRPr="00C17DEF" w:rsidRDefault="00A91DC4" w:rsidP="00362DFE">
      <w:pPr>
        <w:pStyle w:val="Paragraphedeliste"/>
        <w:numPr>
          <w:ilvl w:val="0"/>
          <w:numId w:val="6"/>
        </w:numPr>
        <w:rPr>
          <w:rFonts w:ascii="Times New Roman" w:eastAsia="MS PMincho" w:hAnsi="Times New Roman" w:cs="Times New Roman"/>
          <w:sz w:val="20"/>
          <w:szCs w:val="20"/>
          <w:lang w:val="it-IT"/>
        </w:rPr>
      </w:pPr>
      <w:r w:rsidRPr="00C17DEF">
        <w:rPr>
          <w:rFonts w:ascii="Times New Roman" w:eastAsia="MS PMincho" w:hAnsi="Times New Roman" w:cs="Times New Roman"/>
          <w:b/>
          <w:sz w:val="20"/>
          <w:szCs w:val="20"/>
          <w:lang w:val="it-IT"/>
        </w:rPr>
        <w:t>Gr</w:t>
      </w:r>
      <w:r w:rsidR="00871973" w:rsidRPr="00C17DEF">
        <w:rPr>
          <w:rFonts w:ascii="Times New Roman" w:eastAsia="MS PMincho" w:hAnsi="Times New Roman" w:cs="Times New Roman"/>
          <w:b/>
          <w:sz w:val="20"/>
          <w:szCs w:val="20"/>
          <w:lang w:val="it-IT"/>
        </w:rPr>
        <w:t>.</w:t>
      </w:r>
      <w:r w:rsidRPr="00C17DEF">
        <w:rPr>
          <w:rFonts w:ascii="Times New Roman" w:eastAsia="MS PMincho" w:hAnsi="Times New Roman" w:cs="Times New Roman"/>
          <w:b/>
          <w:sz w:val="20"/>
          <w:szCs w:val="20"/>
          <w:lang w:val="it-IT"/>
        </w:rPr>
        <w:t> 1</w:t>
      </w:r>
      <w:r w:rsidR="00871973" w:rsidRPr="00C17DEF">
        <w:rPr>
          <w:rFonts w:ascii="Times New Roman" w:hAnsi="Times New Roman" w:cs="Times New Roman"/>
          <w:b/>
          <w:bCs/>
          <w:sz w:val="20"/>
          <w:szCs w:val="20"/>
          <w:lang w:val="it-IT"/>
        </w:rPr>
        <w:t xml:space="preserve"> Barbara Bragato </w:t>
      </w:r>
      <w:r w:rsidR="00871973" w:rsidRPr="00C17DEF">
        <w:rPr>
          <w:rFonts w:ascii="Times New Roman" w:hAnsi="Times New Roman" w:cs="Times New Roman"/>
          <w:sz w:val="20"/>
          <w:szCs w:val="20"/>
          <w:lang w:val="it-IT"/>
        </w:rPr>
        <w:t>- Jeudi 14h-16h 146</w:t>
      </w:r>
    </w:p>
    <w:p w14:paraId="39CEFA6B" w14:textId="6F2624A7" w:rsidR="00871973" w:rsidRPr="00C17DEF" w:rsidRDefault="00871973" w:rsidP="00362DFE">
      <w:pPr>
        <w:pStyle w:val="Paragraphedeliste"/>
        <w:numPr>
          <w:ilvl w:val="0"/>
          <w:numId w:val="6"/>
        </w:numPr>
        <w:rPr>
          <w:rFonts w:ascii="Times New Roman" w:eastAsia="MS PMincho" w:hAnsi="Times New Roman" w:cs="Times New Roman"/>
          <w:b/>
          <w:bCs/>
          <w:sz w:val="20"/>
          <w:szCs w:val="20"/>
          <w:lang w:val="it-IT"/>
        </w:rPr>
      </w:pPr>
      <w:r w:rsidRPr="00C17DEF">
        <w:rPr>
          <w:rFonts w:ascii="Times New Roman" w:eastAsia="MS PMincho" w:hAnsi="Times New Roman" w:cs="Times New Roman"/>
          <w:b/>
          <w:sz w:val="20"/>
          <w:szCs w:val="20"/>
          <w:lang w:val="it-IT"/>
        </w:rPr>
        <w:t xml:space="preserve">Gr. </w:t>
      </w:r>
      <w:r w:rsidR="00795DDF" w:rsidRPr="00C17DEF">
        <w:rPr>
          <w:rFonts w:ascii="Times New Roman" w:eastAsia="MS PMincho" w:hAnsi="Times New Roman" w:cs="Times New Roman"/>
          <w:b/>
          <w:sz w:val="20"/>
          <w:szCs w:val="20"/>
          <w:lang w:val="it-IT"/>
        </w:rPr>
        <w:t>4</w:t>
      </w:r>
      <w:r w:rsidR="00BF43E1" w:rsidRPr="00C17DEF">
        <w:rPr>
          <w:rFonts w:ascii="Times New Roman" w:eastAsia="MS PMincho" w:hAnsi="Times New Roman" w:cs="Times New Roman"/>
          <w:b/>
          <w:sz w:val="20"/>
          <w:szCs w:val="20"/>
          <w:lang w:val="it-IT"/>
        </w:rPr>
        <w:t xml:space="preserve"> </w:t>
      </w:r>
      <w:r w:rsidRPr="00C17DEF">
        <w:rPr>
          <w:rFonts w:ascii="Times New Roman" w:hAnsi="Times New Roman" w:cs="Times New Roman"/>
          <w:b/>
          <w:bCs/>
          <w:sz w:val="20"/>
          <w:szCs w:val="20"/>
          <w:lang w:val="it-IT"/>
        </w:rPr>
        <w:t xml:space="preserve">Barbara Bragato - </w:t>
      </w:r>
      <w:r w:rsidRPr="00C17DEF">
        <w:rPr>
          <w:rFonts w:ascii="Times New Roman" w:hAnsi="Times New Roman" w:cs="Times New Roman"/>
          <w:sz w:val="20"/>
          <w:szCs w:val="20"/>
          <w:lang w:val="it-IT"/>
        </w:rPr>
        <w:t>Jeudi 12 h - 14 h 146</w:t>
      </w:r>
    </w:p>
    <w:p w14:paraId="5D9E99C0" w14:textId="6454E6C2" w:rsidR="0052489C" w:rsidRPr="00C17DEF" w:rsidRDefault="00871973" w:rsidP="00362DFE">
      <w:pPr>
        <w:pStyle w:val="Paragraphedeliste"/>
        <w:numPr>
          <w:ilvl w:val="0"/>
          <w:numId w:val="6"/>
        </w:numPr>
        <w:rPr>
          <w:rFonts w:ascii="Times New Roman" w:hAnsi="Times New Roman" w:cs="Times New Roman"/>
          <w:sz w:val="20"/>
          <w:szCs w:val="20"/>
          <w:lang w:val="it-IT"/>
        </w:rPr>
      </w:pPr>
      <w:r w:rsidRPr="00C17DEF">
        <w:rPr>
          <w:rFonts w:ascii="Times New Roman" w:eastAsia="MS PMincho" w:hAnsi="Times New Roman" w:cs="Times New Roman"/>
          <w:b/>
          <w:sz w:val="20"/>
          <w:szCs w:val="20"/>
          <w:lang w:val="it-IT"/>
        </w:rPr>
        <w:t xml:space="preserve">Gr. </w:t>
      </w:r>
      <w:r w:rsidR="00BF43E1" w:rsidRPr="00C17DEF">
        <w:rPr>
          <w:rFonts w:ascii="Times New Roman" w:eastAsia="MS PMincho" w:hAnsi="Times New Roman" w:cs="Times New Roman"/>
          <w:b/>
          <w:sz w:val="20"/>
          <w:szCs w:val="20"/>
          <w:lang w:val="it-IT"/>
        </w:rPr>
        <w:t>5</w:t>
      </w:r>
      <w:r w:rsidR="00A91DC4" w:rsidRPr="00C17DEF">
        <w:rPr>
          <w:rFonts w:ascii="Times New Roman" w:eastAsia="MS PMincho" w:hAnsi="Times New Roman" w:cs="Times New Roman"/>
          <w:b/>
          <w:sz w:val="20"/>
          <w:szCs w:val="20"/>
          <w:lang w:val="it-IT"/>
        </w:rPr>
        <w:t xml:space="preserve"> </w:t>
      </w:r>
      <w:r w:rsidR="008D24F9" w:rsidRPr="00C17DEF">
        <w:rPr>
          <w:rFonts w:ascii="Times New Roman" w:hAnsi="Times New Roman" w:cs="Times New Roman"/>
          <w:b/>
          <w:bCs/>
          <w:sz w:val="20"/>
          <w:szCs w:val="20"/>
          <w:lang w:val="it-IT"/>
        </w:rPr>
        <w:t>Barbara Bragato</w:t>
      </w:r>
      <w:r w:rsidRPr="00C17DEF">
        <w:rPr>
          <w:rFonts w:ascii="Times New Roman" w:hAnsi="Times New Roman" w:cs="Times New Roman"/>
          <w:b/>
          <w:bCs/>
          <w:sz w:val="20"/>
          <w:szCs w:val="20"/>
          <w:lang w:val="it-IT"/>
        </w:rPr>
        <w:t xml:space="preserve"> - </w:t>
      </w:r>
      <w:r w:rsidRPr="00C17DEF">
        <w:rPr>
          <w:rFonts w:ascii="Times New Roman" w:hAnsi="Times New Roman" w:cs="Times New Roman"/>
          <w:sz w:val="20"/>
          <w:szCs w:val="20"/>
          <w:lang w:val="it-IT"/>
        </w:rPr>
        <w:t>Mardi 14 h - 16 h 146</w:t>
      </w:r>
    </w:p>
    <w:p w14:paraId="362A161D" w14:textId="77777777" w:rsidR="00A91DC4" w:rsidRPr="00C17DEF" w:rsidRDefault="00A91DC4" w:rsidP="00362DFE">
      <w:pPr>
        <w:jc w:val="both"/>
        <w:rPr>
          <w:rFonts w:eastAsia="MS PMincho"/>
          <w:b/>
          <w:smallCaps/>
          <w:sz w:val="20"/>
          <w:szCs w:val="20"/>
          <w:highlight w:val="yellow"/>
          <w:lang w:val="it-IT"/>
        </w:rPr>
      </w:pPr>
    </w:p>
    <w:p w14:paraId="39D53FE5" w14:textId="77777777" w:rsidR="002D4150" w:rsidRPr="00C17DEF" w:rsidRDefault="002D4150" w:rsidP="00362DFE">
      <w:pPr>
        <w:jc w:val="both"/>
        <w:rPr>
          <w:rFonts w:eastAsia="MS PMincho"/>
          <w:sz w:val="20"/>
          <w:szCs w:val="20"/>
          <w:lang w:val="it-IT"/>
        </w:rPr>
      </w:pPr>
    </w:p>
    <w:p w14:paraId="1C549643" w14:textId="5CCF071D" w:rsidR="00871973" w:rsidRPr="00C17DEF" w:rsidRDefault="000975B0" w:rsidP="00871973">
      <w:pPr>
        <w:pStyle w:val="Paragraphedeliste"/>
        <w:numPr>
          <w:ilvl w:val="0"/>
          <w:numId w:val="6"/>
        </w:numPr>
        <w:rPr>
          <w:rFonts w:ascii="Times New Roman" w:hAnsi="Times New Roman" w:cs="Times New Roman"/>
          <w:sz w:val="20"/>
          <w:szCs w:val="20"/>
          <w:lang w:val="it-IT"/>
        </w:rPr>
      </w:pPr>
      <w:r w:rsidRPr="00C17DEF">
        <w:rPr>
          <w:rFonts w:ascii="Times New Roman" w:hAnsi="Times New Roman" w:cs="Times New Roman"/>
          <w:b/>
          <w:bCs/>
          <w:sz w:val="20"/>
          <w:szCs w:val="20"/>
          <w:lang w:val="it-IT"/>
        </w:rPr>
        <w:t>Gr.</w:t>
      </w:r>
      <w:r w:rsidR="00466F61" w:rsidRPr="00C17DEF">
        <w:rPr>
          <w:rFonts w:ascii="Times New Roman" w:hAnsi="Times New Roman" w:cs="Times New Roman"/>
          <w:b/>
          <w:bCs/>
          <w:sz w:val="20"/>
          <w:szCs w:val="20"/>
          <w:lang w:val="it-IT"/>
        </w:rPr>
        <w:t xml:space="preserve"> </w:t>
      </w:r>
      <w:r w:rsidRPr="00C17DEF">
        <w:rPr>
          <w:rFonts w:ascii="Times New Roman" w:hAnsi="Times New Roman" w:cs="Times New Roman"/>
          <w:b/>
          <w:bCs/>
          <w:sz w:val="20"/>
          <w:szCs w:val="20"/>
          <w:lang w:val="it-IT"/>
        </w:rPr>
        <w:t>2</w:t>
      </w:r>
      <w:r w:rsidR="001B29AC" w:rsidRPr="00C17DEF">
        <w:rPr>
          <w:rFonts w:ascii="Times New Roman" w:hAnsi="Times New Roman" w:cs="Times New Roman"/>
          <w:b/>
          <w:bCs/>
          <w:sz w:val="20"/>
          <w:szCs w:val="20"/>
          <w:lang w:val="it-IT"/>
        </w:rPr>
        <w:t xml:space="preserve"> </w:t>
      </w:r>
      <w:r w:rsidR="00871973" w:rsidRPr="00C17DEF">
        <w:rPr>
          <w:rFonts w:ascii="Times New Roman" w:hAnsi="Times New Roman" w:cs="Times New Roman"/>
          <w:b/>
          <w:bCs/>
          <w:sz w:val="20"/>
          <w:szCs w:val="20"/>
          <w:lang w:val="it-IT"/>
        </w:rPr>
        <w:t xml:space="preserve">Laure PUBERT </w:t>
      </w:r>
      <w:r w:rsidR="00871973" w:rsidRPr="00C17DEF">
        <w:rPr>
          <w:rFonts w:ascii="Times New Roman" w:hAnsi="Times New Roman" w:cs="Times New Roman"/>
          <w:sz w:val="20"/>
          <w:szCs w:val="20"/>
          <w:lang w:val="it-IT"/>
        </w:rPr>
        <w:t>- Lundi 14h-16h 146</w:t>
      </w:r>
    </w:p>
    <w:p w14:paraId="79FC8CB8" w14:textId="26D62E32" w:rsidR="00FE1BBE" w:rsidRPr="00FE1BBE" w:rsidRDefault="00871973" w:rsidP="00FE1BBE">
      <w:pPr>
        <w:pStyle w:val="Paragraphedeliste"/>
        <w:numPr>
          <w:ilvl w:val="0"/>
          <w:numId w:val="6"/>
        </w:numPr>
        <w:rPr>
          <w:rFonts w:ascii="Times New Roman" w:hAnsi="Times New Roman" w:cs="Times New Roman"/>
          <w:sz w:val="20"/>
          <w:szCs w:val="20"/>
          <w:lang w:val="fr-FR"/>
        </w:rPr>
      </w:pPr>
      <w:r w:rsidRPr="00466F61">
        <w:rPr>
          <w:rFonts w:ascii="Times New Roman" w:hAnsi="Times New Roman" w:cs="Times New Roman"/>
          <w:b/>
          <w:bCs/>
          <w:sz w:val="20"/>
          <w:szCs w:val="20"/>
          <w:lang w:val="fr-FR"/>
        </w:rPr>
        <w:t>Gr.</w:t>
      </w:r>
      <w:r w:rsidR="00466F61">
        <w:rPr>
          <w:rFonts w:ascii="Times New Roman" w:hAnsi="Times New Roman" w:cs="Times New Roman"/>
          <w:b/>
          <w:bCs/>
          <w:sz w:val="20"/>
          <w:szCs w:val="20"/>
          <w:lang w:val="fr-FR"/>
        </w:rPr>
        <w:t xml:space="preserve"> </w:t>
      </w:r>
      <w:r w:rsidRPr="00466F61">
        <w:rPr>
          <w:rFonts w:ascii="Times New Roman" w:hAnsi="Times New Roman" w:cs="Times New Roman"/>
          <w:b/>
          <w:bCs/>
          <w:sz w:val="20"/>
          <w:szCs w:val="20"/>
          <w:lang w:val="fr-FR"/>
        </w:rPr>
        <w:t>3</w:t>
      </w:r>
      <w:r w:rsidRPr="00871973">
        <w:rPr>
          <w:sz w:val="20"/>
          <w:szCs w:val="20"/>
          <w:lang w:val="fr-FR"/>
        </w:rPr>
        <w:t xml:space="preserve"> </w:t>
      </w:r>
      <w:r w:rsidRPr="00871973">
        <w:rPr>
          <w:rFonts w:ascii="Times New Roman" w:hAnsi="Times New Roman" w:cs="Times New Roman"/>
          <w:b/>
          <w:bCs/>
          <w:sz w:val="20"/>
          <w:szCs w:val="20"/>
          <w:lang w:val="fr-FR"/>
        </w:rPr>
        <w:t xml:space="preserve">Laure PUBERT </w:t>
      </w:r>
      <w:r w:rsidRPr="00466F61">
        <w:rPr>
          <w:rFonts w:ascii="Times New Roman" w:hAnsi="Times New Roman" w:cs="Times New Roman"/>
          <w:sz w:val="20"/>
          <w:szCs w:val="20"/>
          <w:lang w:val="fr-FR"/>
        </w:rPr>
        <w:t>(</w:t>
      </w:r>
      <w:r w:rsidRPr="00FE1BBE">
        <w:rPr>
          <w:rFonts w:ascii="Times New Roman" w:hAnsi="Times New Roman" w:cs="Times New Roman"/>
          <w:sz w:val="20"/>
          <w:szCs w:val="20"/>
          <w:lang w:val="fr-FR"/>
        </w:rPr>
        <w:t>réservé aux étudiants de la double licence cinéma/gestion)</w:t>
      </w:r>
      <w:r w:rsidR="00FE1BBE" w:rsidRPr="00FE1BBE">
        <w:rPr>
          <w:rFonts w:ascii="Times New Roman" w:hAnsi="Times New Roman" w:cs="Times New Roman"/>
          <w:sz w:val="20"/>
          <w:szCs w:val="20"/>
          <w:lang w:val="fr-FR"/>
        </w:rPr>
        <w:t xml:space="preserve"> </w:t>
      </w:r>
      <w:r w:rsidR="00FE1BBE">
        <w:rPr>
          <w:rFonts w:ascii="Times New Roman" w:hAnsi="Times New Roman" w:cs="Times New Roman"/>
          <w:sz w:val="20"/>
          <w:szCs w:val="20"/>
          <w:lang w:val="fr-FR"/>
        </w:rPr>
        <w:t>–</w:t>
      </w:r>
      <w:r w:rsidR="00FE1BBE" w:rsidRPr="00FE1BBE">
        <w:rPr>
          <w:rFonts w:ascii="Times New Roman" w:hAnsi="Times New Roman" w:cs="Times New Roman"/>
          <w:sz w:val="20"/>
          <w:szCs w:val="20"/>
          <w:lang w:val="fr-FR"/>
        </w:rPr>
        <w:t xml:space="preserve"> Lundi</w:t>
      </w:r>
      <w:r w:rsidR="00FE1BBE">
        <w:rPr>
          <w:rFonts w:ascii="Times New Roman" w:hAnsi="Times New Roman" w:cs="Times New Roman"/>
          <w:sz w:val="20"/>
          <w:szCs w:val="20"/>
          <w:lang w:val="fr-FR"/>
        </w:rPr>
        <w:t xml:space="preserve"> </w:t>
      </w:r>
      <w:r w:rsidR="00FE1BBE" w:rsidRPr="00FE1BBE">
        <w:rPr>
          <w:rFonts w:ascii="Times New Roman" w:hAnsi="Times New Roman" w:cs="Times New Roman"/>
          <w:sz w:val="20"/>
          <w:szCs w:val="20"/>
          <w:lang w:val="fr-FR"/>
        </w:rPr>
        <w:t>16 h – 18 h 146</w:t>
      </w:r>
    </w:p>
    <w:p w14:paraId="5E931C16" w14:textId="690C7246" w:rsidR="005375C9" w:rsidRPr="00C17DEF" w:rsidRDefault="00871973" w:rsidP="00FE1BBE">
      <w:pPr>
        <w:pStyle w:val="Paragraphedeliste"/>
        <w:numPr>
          <w:ilvl w:val="0"/>
          <w:numId w:val="6"/>
        </w:numPr>
        <w:rPr>
          <w:rFonts w:ascii="Times New Roman" w:eastAsia="MS PMincho" w:hAnsi="Times New Roman" w:cs="Times New Roman"/>
          <w:sz w:val="20"/>
          <w:szCs w:val="20"/>
          <w:lang w:val="it-IT"/>
        </w:rPr>
      </w:pPr>
      <w:r w:rsidRPr="00C17DEF">
        <w:rPr>
          <w:rFonts w:ascii="Times New Roman" w:hAnsi="Times New Roman" w:cs="Times New Roman"/>
          <w:b/>
          <w:bCs/>
          <w:sz w:val="20"/>
          <w:szCs w:val="20"/>
          <w:lang w:val="it-IT"/>
        </w:rPr>
        <w:t>Gr</w:t>
      </w:r>
      <w:r w:rsidR="00466F61" w:rsidRPr="00C17DEF">
        <w:rPr>
          <w:rFonts w:ascii="Times New Roman" w:hAnsi="Times New Roman" w:cs="Times New Roman"/>
          <w:b/>
          <w:bCs/>
          <w:sz w:val="20"/>
          <w:szCs w:val="20"/>
          <w:lang w:val="it-IT"/>
        </w:rPr>
        <w:t xml:space="preserve">. </w:t>
      </w:r>
      <w:r w:rsidR="003A1ED8" w:rsidRPr="00C17DEF">
        <w:rPr>
          <w:rFonts w:ascii="Times New Roman" w:hAnsi="Times New Roman" w:cs="Times New Roman"/>
          <w:b/>
          <w:bCs/>
          <w:sz w:val="20"/>
          <w:szCs w:val="20"/>
          <w:lang w:val="it-IT"/>
        </w:rPr>
        <w:t>6</w:t>
      </w:r>
      <w:r w:rsidR="000975B0" w:rsidRPr="00C17DEF">
        <w:rPr>
          <w:rFonts w:ascii="Times New Roman" w:hAnsi="Times New Roman" w:cs="Times New Roman"/>
          <w:sz w:val="20"/>
          <w:szCs w:val="20"/>
          <w:lang w:val="it-IT"/>
        </w:rPr>
        <w:t xml:space="preserve"> </w:t>
      </w:r>
      <w:r w:rsidR="00466F61" w:rsidRPr="00C17DEF">
        <w:rPr>
          <w:rFonts w:ascii="Times New Roman" w:hAnsi="Times New Roman" w:cs="Times New Roman"/>
          <w:b/>
          <w:bCs/>
          <w:sz w:val="20"/>
          <w:szCs w:val="20"/>
          <w:lang w:val="it-IT"/>
        </w:rPr>
        <w:t>Laure PUBERT</w:t>
      </w:r>
      <w:r w:rsidR="00FE1BBE" w:rsidRPr="00C17DEF">
        <w:rPr>
          <w:rFonts w:ascii="Times New Roman" w:hAnsi="Times New Roman" w:cs="Times New Roman"/>
          <w:b/>
          <w:bCs/>
          <w:sz w:val="20"/>
          <w:szCs w:val="20"/>
          <w:lang w:val="it-IT"/>
        </w:rPr>
        <w:t xml:space="preserve"> </w:t>
      </w:r>
      <w:r w:rsidR="00FE1BBE" w:rsidRPr="00C17DEF">
        <w:rPr>
          <w:rFonts w:ascii="Times New Roman" w:hAnsi="Times New Roman" w:cs="Times New Roman"/>
          <w:sz w:val="20"/>
          <w:szCs w:val="20"/>
          <w:lang w:val="it-IT"/>
        </w:rPr>
        <w:t>- Lundi 18 h – 20 h (146)</w:t>
      </w:r>
    </w:p>
    <w:p w14:paraId="7BD64A94" w14:textId="77777777" w:rsidR="00307E2B" w:rsidRPr="00C17DEF" w:rsidRDefault="00307E2B" w:rsidP="00362DFE">
      <w:pPr>
        <w:jc w:val="both"/>
        <w:rPr>
          <w:rFonts w:eastAsia="MS PMincho"/>
          <w:b/>
          <w:smallCaps/>
          <w:sz w:val="20"/>
          <w:szCs w:val="20"/>
          <w:lang w:val="it-IT"/>
        </w:rPr>
      </w:pPr>
    </w:p>
    <w:p w14:paraId="1A05BF75" w14:textId="77777777" w:rsidR="008F6A55" w:rsidRPr="00B3471C" w:rsidRDefault="008F6A55" w:rsidP="00362DFE">
      <w:pPr>
        <w:jc w:val="both"/>
        <w:rPr>
          <w:rFonts w:eastAsia="Arial Unicode MS"/>
          <w:color w:val="000000"/>
          <w:sz w:val="20"/>
          <w:szCs w:val="20"/>
          <w:u w:color="000000"/>
          <w:bdr w:val="nil"/>
          <w:shd w:val="clear" w:color="auto" w:fill="FFFFFF"/>
        </w:rPr>
      </w:pPr>
      <w:r w:rsidRPr="00B3471C">
        <w:rPr>
          <w:rFonts w:eastAsia="Arial Unicode MS"/>
          <w:color w:val="000000"/>
          <w:sz w:val="20"/>
          <w:szCs w:val="20"/>
          <w:u w:color="000000"/>
          <w:bdr w:val="nil"/>
          <w:shd w:val="clear" w:color="auto" w:fill="FFFFFF"/>
        </w:rPr>
        <w:t xml:space="preserve">Acquisition des bases fondamentales du </w:t>
      </w:r>
      <w:proofErr w:type="spellStart"/>
      <w:r w:rsidRPr="00B3471C">
        <w:rPr>
          <w:rFonts w:eastAsia="Arial Unicode MS"/>
          <w:color w:val="000000"/>
          <w:sz w:val="20"/>
          <w:szCs w:val="20"/>
          <w:u w:color="000000"/>
          <w:bdr w:val="nil"/>
          <w:shd w:val="clear" w:color="auto" w:fill="FFFFFF"/>
        </w:rPr>
        <w:t>médium</w:t>
      </w:r>
      <w:proofErr w:type="spellEnd"/>
      <w:r w:rsidRPr="00B3471C">
        <w:rPr>
          <w:rFonts w:eastAsia="Arial Unicode MS"/>
          <w:color w:val="000000"/>
          <w:sz w:val="20"/>
          <w:szCs w:val="20"/>
          <w:u w:color="000000"/>
          <w:bdr w:val="nil"/>
          <w:shd w:val="clear" w:color="auto" w:fill="FFFFFF"/>
        </w:rPr>
        <w:t xml:space="preserve"> photographique sur le plan pratique et </w:t>
      </w:r>
      <w:proofErr w:type="spellStart"/>
      <w:r w:rsidRPr="00B3471C">
        <w:rPr>
          <w:rFonts w:eastAsia="Arial Unicode MS"/>
          <w:color w:val="000000"/>
          <w:sz w:val="20"/>
          <w:szCs w:val="20"/>
          <w:u w:color="000000"/>
          <w:bdr w:val="nil"/>
          <w:shd w:val="clear" w:color="auto" w:fill="FFFFFF"/>
        </w:rPr>
        <w:t>théorique</w:t>
      </w:r>
      <w:proofErr w:type="spellEnd"/>
      <w:r w:rsidRPr="00B3471C">
        <w:rPr>
          <w:rFonts w:eastAsia="Arial Unicode MS"/>
          <w:color w:val="000000"/>
          <w:sz w:val="20"/>
          <w:szCs w:val="20"/>
          <w:u w:color="000000"/>
          <w:bdr w:val="nil"/>
          <w:shd w:val="clear" w:color="auto" w:fill="FFFFFF"/>
        </w:rPr>
        <w:t xml:space="preserve"> afin de fournir aux </w:t>
      </w:r>
      <w:proofErr w:type="spellStart"/>
      <w:r w:rsidRPr="00B3471C">
        <w:rPr>
          <w:rFonts w:eastAsia="Arial Unicode MS"/>
          <w:color w:val="000000"/>
          <w:sz w:val="20"/>
          <w:szCs w:val="20"/>
          <w:u w:color="000000"/>
          <w:bdr w:val="nil"/>
          <w:shd w:val="clear" w:color="auto" w:fill="FFFFFF"/>
        </w:rPr>
        <w:t>étudiants</w:t>
      </w:r>
      <w:proofErr w:type="spellEnd"/>
      <w:r w:rsidRPr="00B3471C">
        <w:rPr>
          <w:rFonts w:eastAsia="Arial Unicode MS"/>
          <w:color w:val="000000"/>
          <w:sz w:val="20"/>
          <w:szCs w:val="20"/>
          <w:u w:color="000000"/>
          <w:bdr w:val="nil"/>
          <w:shd w:val="clear" w:color="auto" w:fill="FFFFFF"/>
        </w:rPr>
        <w:t xml:space="preserve"> les outils et les moyens de </w:t>
      </w:r>
      <w:proofErr w:type="spellStart"/>
      <w:r w:rsidRPr="00B3471C">
        <w:rPr>
          <w:rFonts w:eastAsia="Arial Unicode MS"/>
          <w:color w:val="000000"/>
          <w:sz w:val="20"/>
          <w:szCs w:val="20"/>
          <w:u w:color="000000"/>
          <w:bdr w:val="nil"/>
          <w:shd w:val="clear" w:color="auto" w:fill="FFFFFF"/>
        </w:rPr>
        <w:t>réflexion</w:t>
      </w:r>
      <w:proofErr w:type="spellEnd"/>
      <w:r w:rsidRPr="00B3471C">
        <w:rPr>
          <w:rFonts w:eastAsia="Arial Unicode MS"/>
          <w:color w:val="000000"/>
          <w:sz w:val="20"/>
          <w:szCs w:val="20"/>
          <w:u w:color="000000"/>
          <w:bdr w:val="nil"/>
          <w:shd w:val="clear" w:color="auto" w:fill="FFFFFF"/>
        </w:rPr>
        <w:t xml:space="preserve"> pour mener une recherche sur l’image photographique tout en </w:t>
      </w:r>
      <w:proofErr w:type="spellStart"/>
      <w:r w:rsidRPr="00B3471C">
        <w:rPr>
          <w:rFonts w:eastAsia="Arial Unicode MS"/>
          <w:color w:val="000000"/>
          <w:sz w:val="20"/>
          <w:szCs w:val="20"/>
          <w:u w:color="000000"/>
          <w:bdr w:val="nil"/>
          <w:shd w:val="clear" w:color="auto" w:fill="FFFFFF"/>
        </w:rPr>
        <w:t>développant</w:t>
      </w:r>
      <w:proofErr w:type="spellEnd"/>
      <w:r w:rsidRPr="00B3471C">
        <w:rPr>
          <w:rFonts w:eastAsia="Arial Unicode MS"/>
          <w:color w:val="000000"/>
          <w:sz w:val="20"/>
          <w:szCs w:val="20"/>
          <w:u w:color="000000"/>
          <w:bdr w:val="nil"/>
          <w:shd w:val="clear" w:color="auto" w:fill="FFFFFF"/>
        </w:rPr>
        <w:t xml:space="preserve"> une vision </w:t>
      </w:r>
      <w:proofErr w:type="spellStart"/>
      <w:r w:rsidRPr="00B3471C">
        <w:rPr>
          <w:rFonts w:eastAsia="Arial Unicode MS"/>
          <w:color w:val="000000"/>
          <w:sz w:val="20"/>
          <w:szCs w:val="20"/>
          <w:u w:color="000000"/>
          <w:bdr w:val="nil"/>
          <w:shd w:val="clear" w:color="auto" w:fill="FFFFFF"/>
        </w:rPr>
        <w:t>créative</w:t>
      </w:r>
      <w:proofErr w:type="spellEnd"/>
      <w:r w:rsidRPr="00B3471C">
        <w:rPr>
          <w:rFonts w:eastAsia="Arial Unicode MS"/>
          <w:color w:val="000000"/>
          <w:sz w:val="20"/>
          <w:szCs w:val="20"/>
          <w:u w:color="000000"/>
          <w:bdr w:val="nil"/>
          <w:shd w:val="clear" w:color="auto" w:fill="FFFFFF"/>
        </w:rPr>
        <w:t xml:space="preserve">. Les axes principaux du cours sont les suivants : histoire de la photographie et </w:t>
      </w:r>
      <w:proofErr w:type="spellStart"/>
      <w:r w:rsidRPr="00B3471C">
        <w:rPr>
          <w:rFonts w:eastAsia="Arial Unicode MS"/>
          <w:color w:val="000000"/>
          <w:sz w:val="20"/>
          <w:szCs w:val="20"/>
          <w:u w:color="000000"/>
          <w:bdr w:val="nil"/>
          <w:shd w:val="clear" w:color="auto" w:fill="FFFFFF"/>
        </w:rPr>
        <w:t>esthétique</w:t>
      </w:r>
      <w:proofErr w:type="spellEnd"/>
      <w:r w:rsidRPr="00B3471C">
        <w:rPr>
          <w:rFonts w:eastAsia="Arial Unicode MS"/>
          <w:color w:val="000000"/>
          <w:sz w:val="20"/>
          <w:szCs w:val="20"/>
          <w:u w:color="000000"/>
          <w:bdr w:val="nil"/>
          <w:shd w:val="clear" w:color="auto" w:fill="FFFFFF"/>
        </w:rPr>
        <w:t xml:space="preserve"> de la photographie contemporaine, </w:t>
      </w:r>
      <w:proofErr w:type="spellStart"/>
      <w:r w:rsidRPr="00B3471C">
        <w:rPr>
          <w:rFonts w:eastAsia="Arial Unicode MS"/>
          <w:color w:val="000000"/>
          <w:sz w:val="20"/>
          <w:szCs w:val="20"/>
          <w:u w:color="000000"/>
          <w:bdr w:val="nil"/>
          <w:shd w:val="clear" w:color="auto" w:fill="FFFFFF"/>
        </w:rPr>
        <w:t>méthodologie</w:t>
      </w:r>
      <w:proofErr w:type="spellEnd"/>
      <w:r w:rsidRPr="00B3471C">
        <w:rPr>
          <w:rFonts w:eastAsia="Arial Unicode MS"/>
          <w:color w:val="000000"/>
          <w:sz w:val="20"/>
          <w:szCs w:val="20"/>
          <w:u w:color="000000"/>
          <w:bdr w:val="nil"/>
          <w:shd w:val="clear" w:color="auto" w:fill="FFFFFF"/>
        </w:rPr>
        <w:t xml:space="preserve"> d’analyse iconographique, formation aux outils techniques de la pratique photographique argentique et </w:t>
      </w:r>
      <w:proofErr w:type="spellStart"/>
      <w:r w:rsidRPr="00B3471C">
        <w:rPr>
          <w:rFonts w:eastAsia="Arial Unicode MS"/>
          <w:color w:val="000000"/>
          <w:sz w:val="20"/>
          <w:szCs w:val="20"/>
          <w:u w:color="000000"/>
          <w:bdr w:val="nil"/>
          <w:shd w:val="clear" w:color="auto" w:fill="FFFFFF"/>
        </w:rPr>
        <w:t>numérique</w:t>
      </w:r>
      <w:proofErr w:type="spellEnd"/>
      <w:r w:rsidRPr="00B3471C">
        <w:rPr>
          <w:rFonts w:eastAsia="Arial Unicode MS"/>
          <w:color w:val="000000"/>
          <w:sz w:val="20"/>
          <w:szCs w:val="20"/>
          <w:u w:color="000000"/>
          <w:bdr w:val="nil"/>
          <w:shd w:val="clear" w:color="auto" w:fill="FFFFFF"/>
        </w:rPr>
        <w:t xml:space="preserve"> (fonctionnement d’un appareil photo et initiation au laboratoire argentique </w:t>
      </w:r>
      <w:proofErr w:type="spellStart"/>
      <w:r w:rsidRPr="00B3471C">
        <w:rPr>
          <w:rFonts w:eastAsia="Arial Unicode MS"/>
          <w:color w:val="000000"/>
          <w:sz w:val="20"/>
          <w:szCs w:val="20"/>
          <w:u w:color="000000"/>
          <w:bdr w:val="nil"/>
          <w:shd w:val="clear" w:color="auto" w:fill="FFFFFF"/>
        </w:rPr>
        <w:t>n&amp;b</w:t>
      </w:r>
      <w:proofErr w:type="spellEnd"/>
      <w:r w:rsidRPr="00B3471C">
        <w:rPr>
          <w:rFonts w:eastAsia="Arial Unicode MS"/>
          <w:color w:val="000000"/>
          <w:sz w:val="20"/>
          <w:szCs w:val="20"/>
          <w:u w:color="000000"/>
          <w:bdr w:val="nil"/>
          <w:shd w:val="clear" w:color="auto" w:fill="FFFFFF"/>
        </w:rPr>
        <w:t>).</w:t>
      </w:r>
    </w:p>
    <w:p w14:paraId="015213C6" w14:textId="365815D7" w:rsidR="008F6A55" w:rsidRPr="00B3471C" w:rsidRDefault="008F6A55" w:rsidP="00362DFE">
      <w:pPr>
        <w:rPr>
          <w:rFonts w:eastAsia="Arial Unicode MS"/>
          <w:color w:val="000000"/>
          <w:sz w:val="20"/>
          <w:szCs w:val="20"/>
          <w:u w:color="000000"/>
          <w:bdr w:val="nil"/>
          <w:shd w:val="clear" w:color="auto" w:fill="FFFFFF"/>
        </w:rPr>
      </w:pPr>
      <w:r w:rsidRPr="00B3471C">
        <w:rPr>
          <w:rFonts w:eastAsia="Arial Unicode MS"/>
          <w:color w:val="000000"/>
          <w:sz w:val="20"/>
          <w:szCs w:val="20"/>
          <w:u w:color="000000"/>
          <w:bdr w:val="nil"/>
          <w:shd w:val="clear" w:color="auto" w:fill="FFFFFF"/>
        </w:rPr>
        <w:br/>
      </w:r>
    </w:p>
    <w:p w14:paraId="3474F134" w14:textId="6392EC39" w:rsidR="00964871" w:rsidRPr="00B3471C" w:rsidRDefault="00964871" w:rsidP="00362DFE">
      <w:pPr>
        <w:rPr>
          <w:rFonts w:eastAsia="Arial Unicode MS"/>
          <w:color w:val="000000"/>
          <w:sz w:val="20"/>
          <w:szCs w:val="20"/>
          <w:u w:color="000000"/>
          <w:bdr w:val="nil"/>
          <w:shd w:val="clear" w:color="auto" w:fill="FFFFFF"/>
        </w:rPr>
      </w:pPr>
      <w:proofErr w:type="spellStart"/>
      <w:r w:rsidRPr="00B3471C">
        <w:rPr>
          <w:rFonts w:eastAsia="Arial Unicode MS"/>
          <w:b/>
          <w:bCs/>
          <w:color w:val="000000"/>
          <w:sz w:val="20"/>
          <w:szCs w:val="20"/>
          <w:u w:color="000000"/>
          <w:bdr w:val="nil"/>
          <w:shd w:val="clear" w:color="auto" w:fill="FFFFFF"/>
        </w:rPr>
        <w:t>Modalités</w:t>
      </w:r>
      <w:proofErr w:type="spellEnd"/>
      <w:r w:rsidRPr="00B3471C">
        <w:rPr>
          <w:rFonts w:eastAsia="Arial Unicode MS"/>
          <w:b/>
          <w:bCs/>
          <w:color w:val="000000"/>
          <w:sz w:val="20"/>
          <w:szCs w:val="20"/>
          <w:u w:color="000000"/>
          <w:bdr w:val="nil"/>
          <w:shd w:val="clear" w:color="auto" w:fill="FFFFFF"/>
        </w:rPr>
        <w:t xml:space="preserve"> d’</w:t>
      </w:r>
      <w:proofErr w:type="spellStart"/>
      <w:r w:rsidRPr="00B3471C">
        <w:rPr>
          <w:rFonts w:eastAsia="Arial Unicode MS"/>
          <w:b/>
          <w:bCs/>
          <w:color w:val="000000"/>
          <w:sz w:val="20"/>
          <w:szCs w:val="20"/>
          <w:u w:color="000000"/>
          <w:bdr w:val="nil"/>
          <w:shd w:val="clear" w:color="auto" w:fill="FFFFFF"/>
        </w:rPr>
        <w:t>évaluation</w:t>
      </w:r>
      <w:proofErr w:type="spellEnd"/>
      <w:r w:rsidRPr="00B3471C">
        <w:rPr>
          <w:rFonts w:eastAsia="Arial Unicode MS"/>
          <w:color w:val="000000"/>
          <w:sz w:val="20"/>
          <w:szCs w:val="20"/>
          <w:u w:color="000000"/>
          <w:bdr w:val="nil"/>
          <w:shd w:val="clear" w:color="auto" w:fill="FFFFFF"/>
        </w:rPr>
        <w:t xml:space="preserve"> :</w:t>
      </w:r>
      <w:r w:rsidRPr="00B3471C">
        <w:rPr>
          <w:rFonts w:eastAsia="Arial Unicode MS"/>
          <w:color w:val="000000"/>
          <w:sz w:val="20"/>
          <w:szCs w:val="20"/>
          <w:u w:color="000000"/>
          <w:bdr w:val="nil"/>
          <w:shd w:val="clear" w:color="auto" w:fill="FFFFFF"/>
        </w:rPr>
        <w:br/>
        <w:t xml:space="preserve">1 </w:t>
      </w:r>
      <w:proofErr w:type="spellStart"/>
      <w:r w:rsidRPr="00B3471C">
        <w:rPr>
          <w:rFonts w:eastAsia="Arial Unicode MS"/>
          <w:color w:val="000000"/>
          <w:sz w:val="20"/>
          <w:szCs w:val="20"/>
          <w:u w:color="000000"/>
          <w:bdr w:val="nil"/>
          <w:shd w:val="clear" w:color="auto" w:fill="FFFFFF"/>
        </w:rPr>
        <w:t>contrôle</w:t>
      </w:r>
      <w:proofErr w:type="spellEnd"/>
      <w:r w:rsidRPr="00B3471C">
        <w:rPr>
          <w:rFonts w:eastAsia="Arial Unicode MS"/>
          <w:color w:val="000000"/>
          <w:sz w:val="20"/>
          <w:szCs w:val="20"/>
          <w:u w:color="000000"/>
          <w:bdr w:val="nil"/>
          <w:shd w:val="clear" w:color="auto" w:fill="FFFFFF"/>
        </w:rPr>
        <w:t xml:space="preserve"> continu à rendre en milieu de semestre : </w:t>
      </w:r>
      <w:proofErr w:type="spellStart"/>
      <w:r w:rsidRPr="00B3471C">
        <w:rPr>
          <w:rFonts w:eastAsia="Arial Unicode MS"/>
          <w:color w:val="000000"/>
          <w:sz w:val="20"/>
          <w:szCs w:val="20"/>
          <w:u w:color="000000"/>
          <w:bdr w:val="nil"/>
          <w:shd w:val="clear" w:color="auto" w:fill="FFFFFF"/>
        </w:rPr>
        <w:t>réalisation</w:t>
      </w:r>
      <w:proofErr w:type="spellEnd"/>
      <w:r w:rsidRPr="00B3471C">
        <w:rPr>
          <w:rFonts w:eastAsia="Arial Unicode MS"/>
          <w:color w:val="000000"/>
          <w:sz w:val="20"/>
          <w:szCs w:val="20"/>
          <w:u w:color="000000"/>
          <w:bdr w:val="nil"/>
          <w:shd w:val="clear" w:color="auto" w:fill="FFFFFF"/>
        </w:rPr>
        <w:t xml:space="preserve"> d’une </w:t>
      </w:r>
      <w:proofErr w:type="spellStart"/>
      <w:r w:rsidRPr="00B3471C">
        <w:rPr>
          <w:rFonts w:eastAsia="Arial Unicode MS"/>
          <w:color w:val="000000"/>
          <w:sz w:val="20"/>
          <w:szCs w:val="20"/>
          <w:u w:color="000000"/>
          <w:bdr w:val="nil"/>
          <w:shd w:val="clear" w:color="auto" w:fill="FFFFFF"/>
        </w:rPr>
        <w:t>série</w:t>
      </w:r>
      <w:proofErr w:type="spellEnd"/>
      <w:r w:rsidRPr="00B3471C">
        <w:rPr>
          <w:rFonts w:eastAsia="Arial Unicode MS"/>
          <w:color w:val="000000"/>
          <w:sz w:val="20"/>
          <w:szCs w:val="20"/>
          <w:u w:color="000000"/>
          <w:bdr w:val="nil"/>
          <w:shd w:val="clear" w:color="auto" w:fill="FFFFFF"/>
        </w:rPr>
        <w:t xml:space="preserve"> photographique à partir d’une œuvre </w:t>
      </w:r>
      <w:proofErr w:type="spellStart"/>
      <w:r w:rsidRPr="00B3471C">
        <w:rPr>
          <w:rFonts w:eastAsia="Arial Unicode MS"/>
          <w:color w:val="000000"/>
          <w:sz w:val="20"/>
          <w:szCs w:val="20"/>
          <w:u w:color="000000"/>
          <w:bdr w:val="nil"/>
          <w:shd w:val="clear" w:color="auto" w:fill="FFFFFF"/>
        </w:rPr>
        <w:t>littéraire</w:t>
      </w:r>
      <w:proofErr w:type="spellEnd"/>
      <w:r w:rsidRPr="00B3471C">
        <w:rPr>
          <w:rFonts w:eastAsia="Arial Unicode MS"/>
          <w:color w:val="000000"/>
          <w:sz w:val="20"/>
          <w:szCs w:val="20"/>
          <w:u w:color="000000"/>
          <w:bdr w:val="nil"/>
          <w:shd w:val="clear" w:color="auto" w:fill="FFFFFF"/>
        </w:rPr>
        <w:t>.</w:t>
      </w:r>
      <w:r w:rsidRPr="00B3471C">
        <w:rPr>
          <w:rFonts w:eastAsia="Arial Unicode MS"/>
          <w:color w:val="000000"/>
          <w:sz w:val="20"/>
          <w:szCs w:val="20"/>
          <w:u w:color="000000"/>
          <w:bdr w:val="nil"/>
          <w:shd w:val="clear" w:color="auto" w:fill="FFFFFF"/>
        </w:rPr>
        <w:br/>
        <w:t>1 dossier technique visant à rendre compte de la pratique du labo</w:t>
      </w:r>
      <w:r w:rsidR="00FE1BBE">
        <w:rPr>
          <w:rFonts w:eastAsia="Arial Unicode MS"/>
          <w:color w:val="000000"/>
          <w:sz w:val="20"/>
          <w:szCs w:val="20"/>
          <w:u w:color="000000"/>
          <w:bdr w:val="nil"/>
          <w:shd w:val="clear" w:color="auto" w:fill="FFFFFF"/>
        </w:rPr>
        <w:t>ratoire</w:t>
      </w:r>
      <w:r w:rsidRPr="00B3471C">
        <w:rPr>
          <w:rFonts w:eastAsia="Arial Unicode MS"/>
          <w:color w:val="000000"/>
          <w:sz w:val="20"/>
          <w:szCs w:val="20"/>
          <w:u w:color="000000"/>
          <w:bdr w:val="nil"/>
          <w:shd w:val="clear" w:color="auto" w:fill="FFFFFF"/>
        </w:rPr>
        <w:t xml:space="preserve"> argentique.</w:t>
      </w:r>
    </w:p>
    <w:p w14:paraId="440A7AE8" w14:textId="77777777" w:rsidR="00964871" w:rsidRPr="00B3471C" w:rsidRDefault="00964871" w:rsidP="00362DFE">
      <w:pPr>
        <w:jc w:val="right"/>
        <w:rPr>
          <w:rFonts w:eastAsia="Arial Unicode MS"/>
          <w:color w:val="000000"/>
          <w:sz w:val="20"/>
          <w:szCs w:val="20"/>
          <w:u w:color="000000"/>
          <w:bdr w:val="nil"/>
          <w:shd w:val="clear" w:color="auto" w:fill="FFFFFF"/>
        </w:rPr>
      </w:pPr>
    </w:p>
    <w:p w14:paraId="2BD7C3E6" w14:textId="77777777" w:rsidR="00FC2C6A" w:rsidRPr="00B3471C" w:rsidRDefault="00FC2C6A" w:rsidP="00362DFE">
      <w:pPr>
        <w:pStyle w:val="NormalWeb"/>
        <w:shd w:val="clear" w:color="auto" w:fill="FFFFFF"/>
        <w:spacing w:before="0" w:beforeAutospacing="0" w:after="0" w:afterAutospacing="0"/>
        <w:jc w:val="center"/>
        <w:rPr>
          <w:sz w:val="20"/>
          <w:szCs w:val="20"/>
          <w:u w:val="single"/>
        </w:rPr>
      </w:pPr>
      <w:r w:rsidRPr="00B3471C">
        <w:rPr>
          <w:color w:val="212121"/>
          <w:sz w:val="20"/>
          <w:szCs w:val="20"/>
        </w:rPr>
        <w:t>*****</w:t>
      </w:r>
    </w:p>
    <w:p w14:paraId="54FA7FA8" w14:textId="77777777" w:rsidR="005C38B1" w:rsidRPr="00B3471C" w:rsidRDefault="005C38B1" w:rsidP="00362DFE">
      <w:pPr>
        <w:rPr>
          <w:rFonts w:eastAsia="MS PMincho"/>
          <w:b/>
          <w:sz w:val="20"/>
          <w:szCs w:val="20"/>
        </w:rPr>
      </w:pPr>
    </w:p>
    <w:p w14:paraId="7F67D174" w14:textId="77777777" w:rsidR="000269CE" w:rsidRPr="00B3471C" w:rsidRDefault="000269CE" w:rsidP="00362DFE">
      <w:pPr>
        <w:jc w:val="right"/>
        <w:rPr>
          <w:rFonts w:eastAsia="MS PMincho"/>
          <w:b/>
          <w:sz w:val="20"/>
          <w:szCs w:val="20"/>
        </w:rPr>
      </w:pPr>
    </w:p>
    <w:p w14:paraId="17BECFA1" w14:textId="3C7C6AD2" w:rsidR="00307E2B" w:rsidRPr="00D20DB8" w:rsidRDefault="0052489C" w:rsidP="00FE1BBE">
      <w:pPr>
        <w:pBdr>
          <w:bottom w:val="single" w:sz="4" w:space="1" w:color="auto"/>
        </w:pBdr>
        <w:rPr>
          <w:rFonts w:eastAsia="MS PMincho"/>
          <w:sz w:val="20"/>
          <w:szCs w:val="20"/>
        </w:rPr>
      </w:pPr>
      <w:r w:rsidRPr="00D20DB8">
        <w:rPr>
          <w:b/>
          <w:bCs/>
          <w:sz w:val="20"/>
          <w:szCs w:val="20"/>
        </w:rPr>
        <w:t xml:space="preserve">EP D1 060625 Techniques du montage </w:t>
      </w:r>
      <w:r w:rsidR="00AB4869" w:rsidRPr="00D20DB8">
        <w:rPr>
          <w:rFonts w:eastAsia="MS PMincho"/>
          <w:b/>
          <w:sz w:val="20"/>
          <w:szCs w:val="20"/>
        </w:rPr>
        <w:t>(3 ECTS)</w:t>
      </w:r>
    </w:p>
    <w:p w14:paraId="02309C16" w14:textId="0D4E7C0C" w:rsidR="000269CE" w:rsidRPr="00B3471C" w:rsidRDefault="000269CE" w:rsidP="00362DFE">
      <w:pPr>
        <w:snapToGrid w:val="0"/>
        <w:jc w:val="both"/>
        <w:rPr>
          <w:rFonts w:eastAsia="MS PMincho"/>
          <w:sz w:val="20"/>
          <w:szCs w:val="20"/>
        </w:rPr>
      </w:pPr>
      <w:r w:rsidRPr="00B3471C">
        <w:rPr>
          <w:rFonts w:eastAsia="MS PMincho"/>
          <w:sz w:val="20"/>
          <w:szCs w:val="20"/>
        </w:rPr>
        <w:t> </w:t>
      </w:r>
    </w:p>
    <w:p w14:paraId="3C960B40" w14:textId="146DCFB3" w:rsidR="00FE1BBE" w:rsidRPr="00C17DEF" w:rsidRDefault="0052489C" w:rsidP="00FE1BBE">
      <w:pPr>
        <w:pStyle w:val="Paragraphedeliste"/>
        <w:numPr>
          <w:ilvl w:val="0"/>
          <w:numId w:val="6"/>
        </w:numPr>
        <w:tabs>
          <w:tab w:val="left" w:pos="6210"/>
          <w:tab w:val="left" w:pos="7350"/>
        </w:tabs>
        <w:rPr>
          <w:rFonts w:ascii="Times New Roman" w:hAnsi="Times New Roman" w:cs="Times New Roman"/>
          <w:b/>
          <w:bCs/>
          <w:sz w:val="20"/>
          <w:szCs w:val="20"/>
          <w:lang w:val="it-IT"/>
        </w:rPr>
      </w:pPr>
      <w:r w:rsidRPr="00C17DEF">
        <w:rPr>
          <w:rFonts w:ascii="Times New Roman" w:hAnsi="Times New Roman" w:cs="Times New Roman"/>
          <w:b/>
          <w:bCs/>
          <w:sz w:val="20"/>
          <w:szCs w:val="20"/>
          <w:lang w:val="it-IT"/>
        </w:rPr>
        <w:t>Gr</w:t>
      </w:r>
      <w:r w:rsidR="00FE1BBE" w:rsidRPr="00C17DEF">
        <w:rPr>
          <w:rFonts w:ascii="Times New Roman" w:hAnsi="Times New Roman" w:cs="Times New Roman"/>
          <w:b/>
          <w:bCs/>
          <w:sz w:val="20"/>
          <w:szCs w:val="20"/>
          <w:lang w:val="it-IT"/>
        </w:rPr>
        <w:t>.</w:t>
      </w:r>
      <w:r w:rsidR="00AF6F09" w:rsidRPr="00C17DEF">
        <w:rPr>
          <w:rFonts w:ascii="Times New Roman" w:hAnsi="Times New Roman" w:cs="Times New Roman"/>
          <w:b/>
          <w:bCs/>
          <w:sz w:val="20"/>
          <w:szCs w:val="20"/>
          <w:lang w:val="it-IT"/>
        </w:rPr>
        <w:t xml:space="preserve"> </w:t>
      </w:r>
      <w:r w:rsidRPr="00C17DEF">
        <w:rPr>
          <w:rFonts w:ascii="Times New Roman" w:hAnsi="Times New Roman" w:cs="Times New Roman"/>
          <w:b/>
          <w:bCs/>
          <w:sz w:val="20"/>
          <w:szCs w:val="20"/>
          <w:lang w:val="it-IT"/>
        </w:rPr>
        <w:t>1</w:t>
      </w:r>
      <w:r w:rsidR="00FE1BBE" w:rsidRPr="00C17DEF">
        <w:rPr>
          <w:rFonts w:ascii="Times New Roman" w:hAnsi="Times New Roman" w:cs="Times New Roman"/>
          <w:b/>
          <w:bCs/>
          <w:sz w:val="20"/>
          <w:szCs w:val="20"/>
          <w:lang w:val="it-IT"/>
        </w:rPr>
        <w:t xml:space="preserve"> Benjamin CATALIOTTI - </w:t>
      </w:r>
      <w:r w:rsidR="00FE1BBE" w:rsidRPr="00C17DEF">
        <w:rPr>
          <w:rFonts w:ascii="Times New Roman" w:hAnsi="Times New Roman" w:cs="Times New Roman"/>
          <w:sz w:val="20"/>
          <w:szCs w:val="20"/>
          <w:lang w:val="it-IT"/>
        </w:rPr>
        <w:t>Jeudi 14h-16h 360</w:t>
      </w:r>
      <w:r w:rsidR="00FE1BBE" w:rsidRPr="00C17DEF">
        <w:rPr>
          <w:rFonts w:ascii="Times New Roman" w:hAnsi="Times New Roman" w:cs="Times New Roman"/>
          <w:b/>
          <w:bCs/>
          <w:sz w:val="20"/>
          <w:szCs w:val="20"/>
          <w:lang w:val="it-IT"/>
        </w:rPr>
        <w:tab/>
      </w:r>
    </w:p>
    <w:p w14:paraId="6398F5D4" w14:textId="6458F0CD" w:rsidR="00FE1BBE" w:rsidRPr="00C17DEF" w:rsidRDefault="00FE1BBE" w:rsidP="00FE1BBE">
      <w:pPr>
        <w:pStyle w:val="Paragraphedeliste"/>
        <w:numPr>
          <w:ilvl w:val="0"/>
          <w:numId w:val="6"/>
        </w:numPr>
        <w:tabs>
          <w:tab w:val="left" w:pos="6210"/>
          <w:tab w:val="left" w:pos="7350"/>
        </w:tabs>
        <w:rPr>
          <w:rFonts w:ascii="Times New Roman" w:hAnsi="Times New Roman" w:cs="Times New Roman"/>
          <w:b/>
          <w:bCs/>
          <w:sz w:val="20"/>
          <w:szCs w:val="20"/>
          <w:lang w:val="it-IT"/>
        </w:rPr>
      </w:pPr>
      <w:r w:rsidRPr="00C17DEF">
        <w:rPr>
          <w:rFonts w:ascii="Times New Roman" w:hAnsi="Times New Roman" w:cs="Times New Roman"/>
          <w:b/>
          <w:bCs/>
          <w:sz w:val="20"/>
          <w:szCs w:val="20"/>
          <w:lang w:val="it-IT"/>
        </w:rPr>
        <w:t xml:space="preserve">Gr. </w:t>
      </w:r>
      <w:r w:rsidR="0052489C" w:rsidRPr="00C17DEF">
        <w:rPr>
          <w:rFonts w:ascii="Times New Roman" w:hAnsi="Times New Roman" w:cs="Times New Roman"/>
          <w:b/>
          <w:bCs/>
          <w:sz w:val="20"/>
          <w:szCs w:val="20"/>
          <w:lang w:val="it-IT"/>
        </w:rPr>
        <w:t>5</w:t>
      </w:r>
      <w:r w:rsidRPr="00C17DEF">
        <w:rPr>
          <w:rFonts w:ascii="Times New Roman" w:hAnsi="Times New Roman" w:cs="Times New Roman"/>
          <w:b/>
          <w:bCs/>
          <w:sz w:val="20"/>
          <w:szCs w:val="20"/>
          <w:lang w:val="it-IT"/>
        </w:rPr>
        <w:t xml:space="preserve"> Benjamin CATALIOTTI </w:t>
      </w:r>
      <w:r w:rsidRPr="00C17DEF">
        <w:rPr>
          <w:rFonts w:ascii="Times New Roman" w:hAnsi="Times New Roman" w:cs="Times New Roman"/>
          <w:sz w:val="20"/>
          <w:szCs w:val="20"/>
          <w:lang w:val="it-IT"/>
        </w:rPr>
        <w:t>- Jeudi 16h-18h 350</w:t>
      </w:r>
      <w:r w:rsidRPr="00C17DEF">
        <w:rPr>
          <w:rFonts w:ascii="Times New Roman" w:hAnsi="Times New Roman" w:cs="Times New Roman"/>
          <w:b/>
          <w:bCs/>
          <w:sz w:val="20"/>
          <w:szCs w:val="20"/>
          <w:lang w:val="it-IT"/>
        </w:rPr>
        <w:tab/>
      </w:r>
    </w:p>
    <w:p w14:paraId="47A3596F" w14:textId="7507A3F2" w:rsidR="0052489C" w:rsidRPr="00C17DEF" w:rsidRDefault="00FE1BBE" w:rsidP="00362DFE">
      <w:pPr>
        <w:pStyle w:val="Paragraphedeliste"/>
        <w:numPr>
          <w:ilvl w:val="0"/>
          <w:numId w:val="6"/>
        </w:numPr>
        <w:tabs>
          <w:tab w:val="left" w:pos="6210"/>
          <w:tab w:val="left" w:pos="7350"/>
        </w:tabs>
        <w:rPr>
          <w:rFonts w:ascii="Times New Roman" w:hAnsi="Times New Roman" w:cs="Times New Roman"/>
          <w:b/>
          <w:bCs/>
          <w:sz w:val="20"/>
          <w:szCs w:val="20"/>
          <w:lang w:val="it-IT"/>
        </w:rPr>
      </w:pPr>
      <w:r w:rsidRPr="00C17DEF">
        <w:rPr>
          <w:rFonts w:ascii="Times New Roman" w:hAnsi="Times New Roman" w:cs="Times New Roman"/>
          <w:b/>
          <w:bCs/>
          <w:sz w:val="20"/>
          <w:szCs w:val="20"/>
          <w:lang w:val="it-IT"/>
        </w:rPr>
        <w:t xml:space="preserve">Gr. </w:t>
      </w:r>
      <w:r w:rsidR="0052489C" w:rsidRPr="00C17DEF">
        <w:rPr>
          <w:rFonts w:ascii="Times New Roman" w:hAnsi="Times New Roman" w:cs="Times New Roman"/>
          <w:b/>
          <w:bCs/>
          <w:sz w:val="20"/>
          <w:szCs w:val="20"/>
          <w:lang w:val="it-IT"/>
        </w:rPr>
        <w:t>6  Benjamin CATALIOTTI</w:t>
      </w:r>
      <w:r w:rsidRPr="00C17DEF">
        <w:rPr>
          <w:rFonts w:ascii="Times New Roman" w:hAnsi="Times New Roman" w:cs="Times New Roman"/>
          <w:b/>
          <w:bCs/>
          <w:sz w:val="20"/>
          <w:szCs w:val="20"/>
          <w:lang w:val="it-IT"/>
        </w:rPr>
        <w:t xml:space="preserve"> </w:t>
      </w:r>
      <w:r w:rsidRPr="00C17DEF">
        <w:rPr>
          <w:rFonts w:ascii="Times New Roman" w:hAnsi="Times New Roman" w:cs="Times New Roman"/>
          <w:sz w:val="20"/>
          <w:szCs w:val="20"/>
          <w:lang w:val="it-IT"/>
        </w:rPr>
        <w:t>- J</w:t>
      </w:r>
      <w:r w:rsidR="003A1ED8" w:rsidRPr="00C17DEF">
        <w:rPr>
          <w:rFonts w:ascii="Times New Roman" w:hAnsi="Times New Roman" w:cs="Times New Roman"/>
          <w:sz w:val="20"/>
          <w:szCs w:val="20"/>
          <w:lang w:val="it-IT"/>
        </w:rPr>
        <w:t>eudi 9h-11h 360</w:t>
      </w:r>
      <w:r w:rsidR="0052489C" w:rsidRPr="00C17DEF">
        <w:rPr>
          <w:rFonts w:ascii="Times New Roman" w:hAnsi="Times New Roman" w:cs="Times New Roman"/>
          <w:b/>
          <w:bCs/>
          <w:sz w:val="20"/>
          <w:szCs w:val="20"/>
          <w:lang w:val="it-IT"/>
        </w:rPr>
        <w:tab/>
      </w:r>
    </w:p>
    <w:p w14:paraId="71975A34" w14:textId="44117A50" w:rsidR="0052489C" w:rsidRPr="00C17DEF" w:rsidRDefault="0052489C" w:rsidP="00362DFE">
      <w:pPr>
        <w:snapToGrid w:val="0"/>
        <w:ind w:firstLine="720"/>
        <w:jc w:val="both"/>
        <w:rPr>
          <w:rFonts w:eastAsia="MS PMincho"/>
          <w:sz w:val="20"/>
          <w:szCs w:val="20"/>
          <w:lang w:val="it-IT"/>
        </w:rPr>
      </w:pPr>
    </w:p>
    <w:p w14:paraId="1FF2AD23" w14:textId="6273E13C" w:rsidR="006759EC" w:rsidRPr="00B3471C" w:rsidRDefault="006759EC" w:rsidP="00362DFE">
      <w:pPr>
        <w:snapToGrid w:val="0"/>
        <w:jc w:val="both"/>
        <w:rPr>
          <w:rFonts w:eastAsia="MS PMincho"/>
          <w:sz w:val="20"/>
          <w:szCs w:val="20"/>
        </w:rPr>
      </w:pPr>
      <w:r w:rsidRPr="00B3471C">
        <w:rPr>
          <w:rFonts w:eastAsia="MS PMincho"/>
          <w:sz w:val="20"/>
          <w:szCs w:val="20"/>
        </w:rPr>
        <w:t>Le TD sera fondé sur une approche qui mêle l’apprentissage des bases du montage au sein de différents</w:t>
      </w:r>
      <w:r w:rsidR="003B4C28" w:rsidRPr="00B3471C">
        <w:rPr>
          <w:rFonts w:eastAsia="MS PMincho"/>
          <w:sz w:val="20"/>
          <w:szCs w:val="20"/>
        </w:rPr>
        <w:t xml:space="preserve"> </w:t>
      </w:r>
      <w:r w:rsidRPr="00B3471C">
        <w:rPr>
          <w:rFonts w:eastAsia="MS PMincho"/>
          <w:sz w:val="20"/>
          <w:szCs w:val="20"/>
        </w:rPr>
        <w:t xml:space="preserve">exercices pratiques (montage d’un court métrage, création d’un </w:t>
      </w:r>
      <w:r w:rsidRPr="00B3471C">
        <w:rPr>
          <w:rFonts w:eastAsia="MS PMincho"/>
          <w:i/>
          <w:iCs/>
          <w:sz w:val="20"/>
          <w:szCs w:val="20"/>
        </w:rPr>
        <w:t>trailer</w:t>
      </w:r>
      <w:r w:rsidRPr="00B3471C">
        <w:rPr>
          <w:rFonts w:eastAsia="MS PMincho"/>
          <w:sz w:val="20"/>
          <w:szCs w:val="20"/>
        </w:rPr>
        <w:t>) avec une analyse par extraits de</w:t>
      </w:r>
      <w:r w:rsidR="003B4C28" w:rsidRPr="00B3471C">
        <w:rPr>
          <w:rFonts w:eastAsia="MS PMincho"/>
          <w:sz w:val="20"/>
          <w:szCs w:val="20"/>
        </w:rPr>
        <w:t xml:space="preserve"> </w:t>
      </w:r>
      <w:r w:rsidRPr="00B3471C">
        <w:rPr>
          <w:rFonts w:eastAsia="MS PMincho"/>
          <w:sz w:val="20"/>
          <w:szCs w:val="20"/>
        </w:rPr>
        <w:t>différents types de montages dans le cinéma contemporain.</w:t>
      </w:r>
    </w:p>
    <w:p w14:paraId="54F4FF56" w14:textId="77777777" w:rsidR="006759EC" w:rsidRPr="00B3471C" w:rsidRDefault="006759EC" w:rsidP="00362DFE">
      <w:pPr>
        <w:snapToGrid w:val="0"/>
        <w:jc w:val="both"/>
        <w:rPr>
          <w:rFonts w:eastAsia="MS PMincho"/>
          <w:sz w:val="20"/>
          <w:szCs w:val="20"/>
        </w:rPr>
      </w:pPr>
    </w:p>
    <w:p w14:paraId="3BE8ECC2" w14:textId="77777777" w:rsidR="006759EC" w:rsidRPr="00B3471C" w:rsidRDefault="006759EC" w:rsidP="00362DFE">
      <w:pPr>
        <w:snapToGrid w:val="0"/>
        <w:jc w:val="both"/>
        <w:rPr>
          <w:rFonts w:eastAsia="MS PMincho"/>
          <w:b/>
          <w:bCs/>
          <w:sz w:val="20"/>
          <w:szCs w:val="20"/>
        </w:rPr>
      </w:pPr>
      <w:r w:rsidRPr="00B3471C">
        <w:rPr>
          <w:rFonts w:eastAsia="MS PMincho"/>
          <w:b/>
          <w:bCs/>
          <w:sz w:val="20"/>
          <w:szCs w:val="20"/>
        </w:rPr>
        <w:t>Bibliographie :</w:t>
      </w:r>
    </w:p>
    <w:p w14:paraId="71CFAE88" w14:textId="77777777" w:rsidR="006759EC" w:rsidRPr="00B3471C" w:rsidRDefault="006759EC" w:rsidP="00362DFE">
      <w:pPr>
        <w:snapToGrid w:val="0"/>
        <w:jc w:val="both"/>
        <w:rPr>
          <w:rFonts w:eastAsia="MS PMincho"/>
          <w:sz w:val="20"/>
          <w:szCs w:val="20"/>
        </w:rPr>
      </w:pPr>
      <w:r w:rsidRPr="00B3471C">
        <w:rPr>
          <w:rFonts w:eastAsia="MS PMincho"/>
          <w:sz w:val="20"/>
          <w:szCs w:val="20"/>
        </w:rPr>
        <w:t xml:space="preserve">Aumont, Jacques. </w:t>
      </w:r>
      <w:r w:rsidRPr="00B3471C">
        <w:rPr>
          <w:rFonts w:eastAsia="MS PMincho"/>
          <w:i/>
          <w:iCs/>
          <w:sz w:val="20"/>
          <w:szCs w:val="20"/>
        </w:rPr>
        <w:t>Montage, « La seule invention du cinéma »</w:t>
      </w:r>
      <w:r w:rsidRPr="00B3471C">
        <w:rPr>
          <w:rFonts w:eastAsia="MS PMincho"/>
          <w:sz w:val="20"/>
          <w:szCs w:val="20"/>
        </w:rPr>
        <w:t>, Vrin, 2015.</w:t>
      </w:r>
    </w:p>
    <w:p w14:paraId="1B281687" w14:textId="77777777" w:rsidR="006759EC" w:rsidRPr="00B3471C" w:rsidRDefault="006759EC" w:rsidP="00362DFE">
      <w:pPr>
        <w:snapToGrid w:val="0"/>
        <w:jc w:val="both"/>
        <w:rPr>
          <w:rFonts w:eastAsia="MS PMincho"/>
          <w:sz w:val="20"/>
          <w:szCs w:val="20"/>
        </w:rPr>
      </w:pPr>
    </w:p>
    <w:p w14:paraId="4767925D" w14:textId="77777777" w:rsidR="006759EC" w:rsidRPr="00B3471C" w:rsidRDefault="006759EC" w:rsidP="00362DFE">
      <w:pPr>
        <w:snapToGrid w:val="0"/>
        <w:jc w:val="both"/>
        <w:rPr>
          <w:rFonts w:eastAsia="MS PMincho"/>
          <w:b/>
          <w:bCs/>
          <w:sz w:val="20"/>
          <w:szCs w:val="20"/>
        </w:rPr>
      </w:pPr>
      <w:r w:rsidRPr="00B3471C">
        <w:rPr>
          <w:rFonts w:eastAsia="MS PMincho"/>
          <w:b/>
          <w:bCs/>
          <w:sz w:val="20"/>
          <w:szCs w:val="20"/>
        </w:rPr>
        <w:t>Modalités d’évaluation :</w:t>
      </w:r>
    </w:p>
    <w:p w14:paraId="204DE279" w14:textId="6B66D678" w:rsidR="008C6419" w:rsidRPr="00B3471C" w:rsidRDefault="006759EC" w:rsidP="00362DFE">
      <w:pPr>
        <w:snapToGrid w:val="0"/>
        <w:jc w:val="both"/>
        <w:rPr>
          <w:rFonts w:eastAsia="MS PMincho"/>
          <w:sz w:val="20"/>
          <w:szCs w:val="20"/>
        </w:rPr>
      </w:pPr>
      <w:r w:rsidRPr="00B3471C">
        <w:rPr>
          <w:rFonts w:eastAsia="MS PMincho"/>
          <w:sz w:val="20"/>
          <w:szCs w:val="20"/>
        </w:rPr>
        <w:t>Exercices pratiques et/ou analyse d’un film choisi par l’élève.</w:t>
      </w:r>
    </w:p>
    <w:p w14:paraId="301C653A" w14:textId="77777777" w:rsidR="006759EC" w:rsidRPr="00B3471C" w:rsidRDefault="006759EC" w:rsidP="00362DFE">
      <w:pPr>
        <w:snapToGrid w:val="0"/>
        <w:jc w:val="both"/>
        <w:rPr>
          <w:rFonts w:eastAsia="MS PMincho"/>
          <w:sz w:val="20"/>
          <w:szCs w:val="20"/>
        </w:rPr>
      </w:pPr>
    </w:p>
    <w:p w14:paraId="04B3CF02" w14:textId="77777777" w:rsidR="006759EC" w:rsidRPr="00B3471C" w:rsidRDefault="006759EC" w:rsidP="00362DFE">
      <w:pPr>
        <w:pStyle w:val="NormalWeb"/>
        <w:shd w:val="clear" w:color="auto" w:fill="FFFFFF"/>
        <w:spacing w:before="0" w:beforeAutospacing="0" w:after="0" w:afterAutospacing="0"/>
        <w:jc w:val="center"/>
        <w:rPr>
          <w:sz w:val="20"/>
          <w:szCs w:val="20"/>
          <w:u w:val="single"/>
        </w:rPr>
      </w:pPr>
      <w:r w:rsidRPr="00B3471C">
        <w:rPr>
          <w:color w:val="212121"/>
          <w:sz w:val="20"/>
          <w:szCs w:val="20"/>
        </w:rPr>
        <w:t>*****</w:t>
      </w:r>
    </w:p>
    <w:p w14:paraId="276C9053" w14:textId="77777777" w:rsidR="006759EC" w:rsidRPr="00B3471C" w:rsidRDefault="006759EC" w:rsidP="00362DFE">
      <w:pPr>
        <w:snapToGrid w:val="0"/>
        <w:jc w:val="both"/>
        <w:rPr>
          <w:rFonts w:eastAsia="MS PMincho"/>
          <w:sz w:val="20"/>
          <w:szCs w:val="20"/>
        </w:rPr>
      </w:pPr>
    </w:p>
    <w:p w14:paraId="40254924" w14:textId="24B7C606" w:rsidR="002D4150" w:rsidRPr="00C17DEF" w:rsidRDefault="002D4150" w:rsidP="00362DFE">
      <w:pPr>
        <w:pStyle w:val="Paragraphedeliste"/>
        <w:numPr>
          <w:ilvl w:val="0"/>
          <w:numId w:val="6"/>
        </w:numPr>
        <w:snapToGrid w:val="0"/>
        <w:jc w:val="both"/>
        <w:rPr>
          <w:rFonts w:ascii="Times New Roman" w:hAnsi="Times New Roman" w:cs="Times New Roman"/>
          <w:b/>
          <w:bCs/>
          <w:sz w:val="20"/>
          <w:szCs w:val="20"/>
          <w:lang w:val="it-IT"/>
        </w:rPr>
      </w:pPr>
      <w:r w:rsidRPr="00C17DEF">
        <w:rPr>
          <w:rFonts w:ascii="Times New Roman" w:eastAsia="MS PMincho" w:hAnsi="Times New Roman" w:cs="Times New Roman"/>
          <w:b/>
          <w:bCs/>
          <w:sz w:val="20"/>
          <w:szCs w:val="20"/>
          <w:lang w:val="it-IT"/>
        </w:rPr>
        <w:t>Gr</w:t>
      </w:r>
      <w:r w:rsidR="00A80F1C" w:rsidRPr="00C17DEF">
        <w:rPr>
          <w:rFonts w:ascii="Times New Roman" w:eastAsia="MS PMincho" w:hAnsi="Times New Roman" w:cs="Times New Roman"/>
          <w:b/>
          <w:bCs/>
          <w:sz w:val="20"/>
          <w:szCs w:val="20"/>
          <w:lang w:val="it-IT"/>
        </w:rPr>
        <w:t>.</w:t>
      </w:r>
      <w:r w:rsidR="0052489C" w:rsidRPr="00C17DEF">
        <w:rPr>
          <w:rFonts w:ascii="Times New Roman" w:eastAsia="MS PMincho" w:hAnsi="Times New Roman" w:cs="Times New Roman"/>
          <w:b/>
          <w:bCs/>
          <w:sz w:val="20"/>
          <w:szCs w:val="20"/>
          <w:lang w:val="it-IT"/>
        </w:rPr>
        <w:t xml:space="preserve"> 2</w:t>
      </w:r>
      <w:r w:rsidRPr="00C17DEF">
        <w:rPr>
          <w:rFonts w:ascii="Times New Roman" w:eastAsia="MS PMincho" w:hAnsi="Times New Roman" w:cs="Times New Roman"/>
          <w:b/>
          <w:bCs/>
          <w:sz w:val="20"/>
          <w:szCs w:val="20"/>
          <w:lang w:val="it-IT"/>
        </w:rPr>
        <w:t xml:space="preserve"> </w:t>
      </w:r>
      <w:r w:rsidRPr="00C17DEF">
        <w:rPr>
          <w:rFonts w:ascii="Times New Roman" w:hAnsi="Times New Roman" w:cs="Times New Roman"/>
          <w:b/>
          <w:bCs/>
          <w:sz w:val="20"/>
          <w:szCs w:val="20"/>
          <w:lang w:val="it-IT"/>
        </w:rPr>
        <w:t>Léon Gomez</w:t>
      </w:r>
      <w:r w:rsidR="00A80F1C" w:rsidRPr="00C17DEF">
        <w:rPr>
          <w:rFonts w:ascii="Times New Roman" w:hAnsi="Times New Roman" w:cs="Times New Roman"/>
          <w:b/>
          <w:bCs/>
          <w:sz w:val="20"/>
          <w:szCs w:val="20"/>
          <w:lang w:val="it-IT"/>
        </w:rPr>
        <w:t xml:space="preserve"> </w:t>
      </w:r>
      <w:r w:rsidR="00A80F1C" w:rsidRPr="00C17DEF">
        <w:rPr>
          <w:rFonts w:ascii="Times New Roman" w:hAnsi="Times New Roman" w:cs="Times New Roman"/>
          <w:sz w:val="20"/>
          <w:szCs w:val="20"/>
          <w:lang w:val="it-IT"/>
        </w:rPr>
        <w:t>-</w:t>
      </w:r>
      <w:r w:rsidR="007565E0" w:rsidRPr="00C17DEF">
        <w:rPr>
          <w:rFonts w:ascii="Times New Roman" w:hAnsi="Times New Roman" w:cs="Times New Roman"/>
          <w:sz w:val="20"/>
          <w:szCs w:val="20"/>
          <w:lang w:val="it-IT"/>
        </w:rPr>
        <w:t xml:space="preserve"> Lundi 18h-20h 350</w:t>
      </w:r>
      <w:r w:rsidR="007565E0" w:rsidRPr="00C17DEF">
        <w:rPr>
          <w:rFonts w:ascii="Times New Roman" w:hAnsi="Times New Roman" w:cs="Times New Roman"/>
          <w:b/>
          <w:bCs/>
          <w:sz w:val="20"/>
          <w:szCs w:val="20"/>
          <w:lang w:val="it-IT"/>
        </w:rPr>
        <w:t xml:space="preserve"> </w:t>
      </w:r>
    </w:p>
    <w:p w14:paraId="08596CE4" w14:textId="58CE8D12" w:rsidR="00A80F1C" w:rsidRPr="00C17DEF" w:rsidRDefault="00A80F1C" w:rsidP="00A80F1C">
      <w:pPr>
        <w:pStyle w:val="Paragraphedeliste"/>
        <w:numPr>
          <w:ilvl w:val="0"/>
          <w:numId w:val="6"/>
        </w:numPr>
        <w:snapToGrid w:val="0"/>
        <w:jc w:val="both"/>
        <w:rPr>
          <w:rFonts w:ascii="Times New Roman" w:hAnsi="Times New Roman" w:cs="Times New Roman"/>
          <w:b/>
          <w:bCs/>
          <w:sz w:val="20"/>
          <w:szCs w:val="20"/>
          <w:lang w:val="it-IT"/>
        </w:rPr>
      </w:pPr>
      <w:r w:rsidRPr="00C17DEF">
        <w:rPr>
          <w:rFonts w:ascii="Times New Roman" w:eastAsia="MS PMincho" w:hAnsi="Times New Roman" w:cs="Times New Roman"/>
          <w:b/>
          <w:bCs/>
          <w:sz w:val="20"/>
          <w:szCs w:val="20"/>
          <w:lang w:val="it-IT"/>
        </w:rPr>
        <w:t xml:space="preserve">Gr. 3 </w:t>
      </w:r>
      <w:r w:rsidRPr="00C17DEF">
        <w:rPr>
          <w:rFonts w:ascii="Times New Roman" w:hAnsi="Times New Roman" w:cs="Times New Roman"/>
          <w:b/>
          <w:bCs/>
          <w:sz w:val="20"/>
          <w:szCs w:val="20"/>
          <w:lang w:val="it-IT"/>
        </w:rPr>
        <w:t xml:space="preserve">Léon Gomez </w:t>
      </w:r>
      <w:r w:rsidRPr="00C17DEF">
        <w:rPr>
          <w:rFonts w:ascii="Times New Roman" w:hAnsi="Times New Roman" w:cs="Times New Roman"/>
          <w:sz w:val="20"/>
          <w:szCs w:val="20"/>
          <w:lang w:val="it-IT"/>
        </w:rPr>
        <w:t>- Lundi 14h-16h 350</w:t>
      </w:r>
      <w:r w:rsidRPr="00C17DEF">
        <w:rPr>
          <w:rFonts w:ascii="Times New Roman" w:hAnsi="Times New Roman" w:cs="Times New Roman"/>
          <w:b/>
          <w:bCs/>
          <w:sz w:val="20"/>
          <w:szCs w:val="20"/>
          <w:lang w:val="it-IT"/>
        </w:rPr>
        <w:t xml:space="preserve"> </w:t>
      </w:r>
    </w:p>
    <w:p w14:paraId="69B30A7E" w14:textId="3901EC1D" w:rsidR="00A80F1C" w:rsidRPr="00C17DEF" w:rsidRDefault="00A80F1C" w:rsidP="00A80F1C">
      <w:pPr>
        <w:pStyle w:val="Paragraphedeliste"/>
        <w:numPr>
          <w:ilvl w:val="0"/>
          <w:numId w:val="6"/>
        </w:numPr>
        <w:snapToGrid w:val="0"/>
        <w:jc w:val="both"/>
        <w:rPr>
          <w:rFonts w:ascii="Times New Roman" w:hAnsi="Times New Roman" w:cs="Times New Roman"/>
          <w:b/>
          <w:bCs/>
          <w:sz w:val="20"/>
          <w:szCs w:val="20"/>
          <w:lang w:val="it-IT"/>
        </w:rPr>
      </w:pPr>
      <w:r w:rsidRPr="00C17DEF">
        <w:rPr>
          <w:rFonts w:ascii="Times New Roman" w:eastAsia="MS PMincho" w:hAnsi="Times New Roman" w:cs="Times New Roman"/>
          <w:b/>
          <w:bCs/>
          <w:sz w:val="20"/>
          <w:szCs w:val="20"/>
          <w:lang w:val="it-IT"/>
        </w:rPr>
        <w:t xml:space="preserve">Gr. 4 </w:t>
      </w:r>
      <w:r w:rsidRPr="00C17DEF">
        <w:rPr>
          <w:rFonts w:ascii="Times New Roman" w:hAnsi="Times New Roman" w:cs="Times New Roman"/>
          <w:b/>
          <w:bCs/>
          <w:sz w:val="20"/>
          <w:szCs w:val="20"/>
          <w:lang w:val="it-IT"/>
        </w:rPr>
        <w:t xml:space="preserve">Léon Gomez </w:t>
      </w:r>
      <w:r w:rsidRPr="00C17DEF">
        <w:rPr>
          <w:rFonts w:ascii="Times New Roman" w:hAnsi="Times New Roman" w:cs="Times New Roman"/>
          <w:sz w:val="20"/>
          <w:szCs w:val="20"/>
          <w:lang w:val="it-IT"/>
        </w:rPr>
        <w:t>- Lundi 16h-18h 350</w:t>
      </w:r>
    </w:p>
    <w:p w14:paraId="54101744" w14:textId="77777777" w:rsidR="00A80F1C" w:rsidRPr="00C17DEF" w:rsidRDefault="00A80F1C" w:rsidP="00A80F1C">
      <w:pPr>
        <w:pStyle w:val="Paragraphedeliste"/>
        <w:snapToGrid w:val="0"/>
        <w:jc w:val="both"/>
        <w:rPr>
          <w:rFonts w:ascii="Times New Roman" w:hAnsi="Times New Roman" w:cs="Times New Roman"/>
          <w:b/>
          <w:bCs/>
          <w:sz w:val="20"/>
          <w:szCs w:val="20"/>
          <w:lang w:val="it-IT"/>
        </w:rPr>
      </w:pPr>
    </w:p>
    <w:p w14:paraId="39192D68" w14:textId="77777777" w:rsidR="0052489C" w:rsidRPr="00C17DEF" w:rsidRDefault="0052489C" w:rsidP="00362DFE">
      <w:pPr>
        <w:pStyle w:val="Paragraphedeliste"/>
        <w:snapToGrid w:val="0"/>
        <w:jc w:val="both"/>
        <w:rPr>
          <w:rFonts w:ascii="Times New Roman" w:hAnsi="Times New Roman" w:cs="Times New Roman"/>
          <w:b/>
          <w:bCs/>
          <w:sz w:val="20"/>
          <w:szCs w:val="20"/>
          <w:lang w:val="it-IT"/>
        </w:rPr>
      </w:pPr>
    </w:p>
    <w:p w14:paraId="4B5721E5" w14:textId="5E9E9D01" w:rsidR="00217169" w:rsidRPr="00B3471C" w:rsidRDefault="000269CE" w:rsidP="00362DFE">
      <w:pPr>
        <w:snapToGrid w:val="0"/>
        <w:jc w:val="both"/>
        <w:rPr>
          <w:rFonts w:eastAsia="MS PMincho"/>
          <w:sz w:val="20"/>
          <w:szCs w:val="20"/>
        </w:rPr>
      </w:pPr>
      <w:r w:rsidRPr="00B3471C">
        <w:rPr>
          <w:rFonts w:eastAsia="MS PMincho"/>
          <w:sz w:val="20"/>
          <w:szCs w:val="20"/>
        </w:rPr>
        <w:t xml:space="preserve">Ce cours a pour objectif de fournir aux étudiants de solides bases théoriques et pratiques sur </w:t>
      </w:r>
      <w:r w:rsidR="00217169" w:rsidRPr="00B3471C">
        <w:rPr>
          <w:rFonts w:eastAsia="MS PMincho"/>
          <w:sz w:val="20"/>
          <w:szCs w:val="20"/>
        </w:rPr>
        <w:t>la manière dont</w:t>
      </w:r>
      <w:r w:rsidRPr="00B3471C">
        <w:rPr>
          <w:rFonts w:eastAsia="MS PMincho"/>
          <w:sz w:val="20"/>
          <w:szCs w:val="20"/>
        </w:rPr>
        <w:t xml:space="preserve"> l’image est traitée, enregistrée, interprétée, affichée et transmise avec les technologies actuelles.</w:t>
      </w:r>
    </w:p>
    <w:p w14:paraId="73F03801" w14:textId="7E02B884" w:rsidR="000269CE" w:rsidRPr="00B3471C" w:rsidRDefault="000269CE" w:rsidP="00362DFE">
      <w:pPr>
        <w:snapToGrid w:val="0"/>
        <w:jc w:val="both"/>
        <w:rPr>
          <w:rFonts w:eastAsia="MS PMincho"/>
          <w:sz w:val="20"/>
          <w:szCs w:val="20"/>
        </w:rPr>
      </w:pPr>
      <w:r w:rsidRPr="00B3471C">
        <w:rPr>
          <w:rFonts w:eastAsia="MS PMincho"/>
          <w:sz w:val="20"/>
          <w:szCs w:val="20"/>
        </w:rPr>
        <w:t>Contenu théorique : histoire des médias et des effets spéciaux, le signal vidéo numérique, la compression numérique, les formats d’enregistrements et les formats d’images. </w:t>
      </w:r>
    </w:p>
    <w:p w14:paraId="61A17247" w14:textId="77777777" w:rsidR="000269CE" w:rsidRPr="00B3471C" w:rsidRDefault="000269CE" w:rsidP="00362DFE">
      <w:pPr>
        <w:snapToGrid w:val="0"/>
        <w:jc w:val="both"/>
        <w:rPr>
          <w:rFonts w:eastAsia="MS PMincho"/>
          <w:sz w:val="20"/>
          <w:szCs w:val="20"/>
        </w:rPr>
      </w:pPr>
      <w:r w:rsidRPr="00B3471C">
        <w:rPr>
          <w:rFonts w:eastAsia="MS PMincho"/>
          <w:sz w:val="20"/>
          <w:szCs w:val="20"/>
        </w:rPr>
        <w:t xml:space="preserve">Contenu pratique : traitement de l’image fixe et animée via la technique du </w:t>
      </w:r>
      <w:proofErr w:type="spellStart"/>
      <w:r w:rsidRPr="00B3471C">
        <w:rPr>
          <w:rFonts w:eastAsia="MS PMincho"/>
          <w:sz w:val="20"/>
          <w:szCs w:val="20"/>
        </w:rPr>
        <w:t>compositing</w:t>
      </w:r>
      <w:proofErr w:type="spellEnd"/>
      <w:r w:rsidRPr="00B3471C">
        <w:rPr>
          <w:rFonts w:eastAsia="MS PMincho"/>
          <w:sz w:val="20"/>
          <w:szCs w:val="20"/>
        </w:rPr>
        <w:t>.</w:t>
      </w:r>
    </w:p>
    <w:p w14:paraId="57E2AF9B" w14:textId="05FA278D" w:rsidR="000269CE" w:rsidRPr="00B3471C" w:rsidRDefault="000269CE" w:rsidP="00362DFE">
      <w:pPr>
        <w:snapToGrid w:val="0"/>
        <w:jc w:val="both"/>
        <w:rPr>
          <w:rFonts w:eastAsia="MS PMincho"/>
          <w:sz w:val="20"/>
          <w:szCs w:val="20"/>
        </w:rPr>
      </w:pPr>
    </w:p>
    <w:p w14:paraId="2343DEDB" w14:textId="20424E16" w:rsidR="000269CE" w:rsidRPr="00B3471C" w:rsidRDefault="000269CE" w:rsidP="00362DFE">
      <w:pPr>
        <w:snapToGrid w:val="0"/>
        <w:jc w:val="both"/>
        <w:rPr>
          <w:rFonts w:eastAsia="MS PMincho"/>
          <w:b/>
          <w:sz w:val="20"/>
          <w:szCs w:val="20"/>
          <w:lang w:val="en-GB"/>
        </w:rPr>
      </w:pPr>
      <w:proofErr w:type="spellStart"/>
      <w:r w:rsidRPr="00B3471C">
        <w:rPr>
          <w:rFonts w:eastAsia="MS PMincho"/>
          <w:b/>
          <w:sz w:val="20"/>
          <w:szCs w:val="20"/>
          <w:lang w:val="en-GB"/>
        </w:rPr>
        <w:t>Bibliographie</w:t>
      </w:r>
      <w:proofErr w:type="spellEnd"/>
      <w:r w:rsidR="002D4150" w:rsidRPr="00B3471C">
        <w:rPr>
          <w:rFonts w:eastAsia="MS PMincho"/>
          <w:b/>
          <w:sz w:val="20"/>
          <w:szCs w:val="20"/>
          <w:lang w:val="en-GB"/>
        </w:rPr>
        <w:t xml:space="preserve"> :</w:t>
      </w:r>
    </w:p>
    <w:p w14:paraId="48F40884" w14:textId="77777777" w:rsidR="000269CE" w:rsidRPr="00B3471C" w:rsidRDefault="000269CE" w:rsidP="00362DFE">
      <w:pPr>
        <w:snapToGrid w:val="0"/>
        <w:jc w:val="both"/>
        <w:rPr>
          <w:rFonts w:eastAsia="MS PMincho"/>
          <w:sz w:val="20"/>
          <w:szCs w:val="20"/>
          <w:lang w:val="en-GB"/>
        </w:rPr>
      </w:pPr>
      <w:r w:rsidRPr="00B3471C">
        <w:rPr>
          <w:rFonts w:eastAsia="MS PMincho"/>
          <w:sz w:val="20"/>
          <w:szCs w:val="20"/>
          <w:lang w:val="en-GB"/>
        </w:rPr>
        <w:t>MANOVICH, Lev. </w:t>
      </w:r>
      <w:r w:rsidRPr="00B3471C">
        <w:rPr>
          <w:rFonts w:eastAsia="MS PMincho"/>
          <w:i/>
          <w:iCs/>
          <w:sz w:val="20"/>
          <w:szCs w:val="20"/>
          <w:lang w:val="en-GB"/>
        </w:rPr>
        <w:t>The language of new media</w:t>
      </w:r>
      <w:r w:rsidRPr="00B3471C">
        <w:rPr>
          <w:rFonts w:eastAsia="MS PMincho"/>
          <w:sz w:val="20"/>
          <w:szCs w:val="20"/>
          <w:lang w:val="en-GB"/>
        </w:rPr>
        <w:t xml:space="preserve">. Ed, MIT Press (Massachusetts </w:t>
      </w:r>
      <w:proofErr w:type="spellStart"/>
      <w:r w:rsidRPr="00B3471C">
        <w:rPr>
          <w:rFonts w:eastAsia="MS PMincho"/>
          <w:sz w:val="20"/>
          <w:szCs w:val="20"/>
          <w:lang w:val="en-GB"/>
        </w:rPr>
        <w:t>Instute</w:t>
      </w:r>
      <w:proofErr w:type="spellEnd"/>
      <w:r w:rsidRPr="00B3471C">
        <w:rPr>
          <w:rFonts w:eastAsia="MS PMincho"/>
          <w:sz w:val="20"/>
          <w:szCs w:val="20"/>
          <w:lang w:val="en-GB"/>
        </w:rPr>
        <w:t xml:space="preserve"> of Technology), 2001.</w:t>
      </w:r>
    </w:p>
    <w:p w14:paraId="2C31370E" w14:textId="57D03B2A" w:rsidR="000269CE" w:rsidRPr="00B3471C" w:rsidRDefault="000269CE" w:rsidP="00362DFE">
      <w:pPr>
        <w:snapToGrid w:val="0"/>
        <w:jc w:val="both"/>
        <w:rPr>
          <w:rFonts w:eastAsia="MS PMincho"/>
          <w:sz w:val="20"/>
          <w:szCs w:val="20"/>
        </w:rPr>
      </w:pPr>
      <w:r w:rsidRPr="00B3471C">
        <w:rPr>
          <w:rFonts w:eastAsia="MS PMincho"/>
          <w:sz w:val="20"/>
          <w:szCs w:val="20"/>
        </w:rPr>
        <w:t>BELLAÏCHE,</w:t>
      </w:r>
      <w:r w:rsidR="007565E0">
        <w:rPr>
          <w:rFonts w:eastAsia="MS PMincho"/>
          <w:sz w:val="20"/>
          <w:szCs w:val="20"/>
        </w:rPr>
        <w:t xml:space="preserve"> </w:t>
      </w:r>
      <w:r w:rsidRPr="00B3471C">
        <w:rPr>
          <w:rFonts w:eastAsia="MS PMincho"/>
          <w:sz w:val="20"/>
          <w:szCs w:val="20"/>
        </w:rPr>
        <w:t>Philippe. </w:t>
      </w:r>
      <w:r w:rsidRPr="00B3471C">
        <w:rPr>
          <w:rFonts w:eastAsia="MS PMincho"/>
          <w:i/>
          <w:iCs/>
          <w:sz w:val="20"/>
          <w:szCs w:val="20"/>
        </w:rPr>
        <w:t>Les secrets de l’image vidéo</w:t>
      </w:r>
      <w:r w:rsidRPr="00B3471C">
        <w:rPr>
          <w:rFonts w:eastAsia="MS PMincho"/>
          <w:sz w:val="20"/>
          <w:szCs w:val="20"/>
        </w:rPr>
        <w:t>. Ed, Eyrolles, août 2013. </w:t>
      </w:r>
      <w:r w:rsidRPr="00B3471C">
        <w:rPr>
          <w:rFonts w:eastAsia="MS PMincho"/>
          <w:sz w:val="20"/>
          <w:szCs w:val="20"/>
        </w:rPr>
        <w:br/>
        <w:t>PINTEAU, Pascal. </w:t>
      </w:r>
      <w:r w:rsidRPr="00B3471C">
        <w:rPr>
          <w:rFonts w:eastAsia="MS PMincho"/>
          <w:i/>
          <w:iCs/>
          <w:sz w:val="20"/>
          <w:szCs w:val="20"/>
        </w:rPr>
        <w:t>Effets spéciaux, 2 siècles d’histoires</w:t>
      </w:r>
      <w:r w:rsidRPr="00B3471C">
        <w:rPr>
          <w:rFonts w:eastAsia="MS PMincho"/>
          <w:sz w:val="20"/>
          <w:szCs w:val="20"/>
        </w:rPr>
        <w:t xml:space="preserve">. Ed, </w:t>
      </w:r>
      <w:proofErr w:type="spellStart"/>
      <w:r w:rsidRPr="00B3471C">
        <w:rPr>
          <w:rFonts w:eastAsia="MS PMincho"/>
          <w:sz w:val="20"/>
          <w:szCs w:val="20"/>
        </w:rPr>
        <w:t>Bragelonne</w:t>
      </w:r>
      <w:proofErr w:type="spellEnd"/>
      <w:r w:rsidRPr="00B3471C">
        <w:rPr>
          <w:rFonts w:eastAsia="MS PMincho"/>
          <w:sz w:val="20"/>
          <w:szCs w:val="20"/>
        </w:rPr>
        <w:t>, 2015.</w:t>
      </w:r>
    </w:p>
    <w:p w14:paraId="658A8FC3" w14:textId="77777777" w:rsidR="00307E2B" w:rsidRPr="00B3471C" w:rsidRDefault="00307E2B" w:rsidP="00362DFE">
      <w:pPr>
        <w:jc w:val="both"/>
        <w:rPr>
          <w:rFonts w:eastAsia="MS PMincho"/>
          <w:sz w:val="20"/>
          <w:szCs w:val="20"/>
        </w:rPr>
      </w:pPr>
    </w:p>
    <w:p w14:paraId="6FE383A9" w14:textId="77777777"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0FBA2AFF" w14:textId="77777777" w:rsidR="00307E2B" w:rsidRPr="00B3471C" w:rsidRDefault="00307E2B" w:rsidP="00362DFE">
      <w:pPr>
        <w:jc w:val="both"/>
        <w:rPr>
          <w:rFonts w:eastAsia="MS PMincho"/>
          <w:sz w:val="20"/>
          <w:szCs w:val="20"/>
        </w:rPr>
      </w:pPr>
    </w:p>
    <w:p w14:paraId="682F7C52" w14:textId="77777777" w:rsidR="00C73E33" w:rsidRPr="006F6F93" w:rsidRDefault="00C73E33" w:rsidP="00362DFE">
      <w:pPr>
        <w:jc w:val="both"/>
        <w:rPr>
          <w:rFonts w:eastAsia="MS PMincho"/>
          <w:sz w:val="20"/>
          <w:szCs w:val="20"/>
        </w:rPr>
      </w:pPr>
    </w:p>
    <w:p w14:paraId="7410357A" w14:textId="209728C9" w:rsidR="00307E2B" w:rsidRPr="006F6F93" w:rsidRDefault="00FD5E5F" w:rsidP="00A80F1C">
      <w:pPr>
        <w:pBdr>
          <w:bottom w:val="single" w:sz="4" w:space="1" w:color="auto"/>
        </w:pBdr>
        <w:rPr>
          <w:rFonts w:eastAsia="MS PMincho"/>
          <w:b/>
          <w:sz w:val="20"/>
          <w:szCs w:val="20"/>
        </w:rPr>
      </w:pPr>
      <w:r w:rsidRPr="006F6F93">
        <w:rPr>
          <w:rFonts w:eastAsia="MS PMincho"/>
          <w:b/>
          <w:sz w:val="20"/>
          <w:szCs w:val="20"/>
        </w:rPr>
        <w:t xml:space="preserve">EP D106LN14 </w:t>
      </w:r>
      <w:r w:rsidR="00AF6F09" w:rsidRPr="006F6F93">
        <w:rPr>
          <w:rFonts w:eastAsia="MS PMincho"/>
          <w:b/>
          <w:sz w:val="20"/>
          <w:szCs w:val="20"/>
        </w:rPr>
        <w:t xml:space="preserve">Langue vivante obligatoire </w:t>
      </w:r>
      <w:r w:rsidR="00624034" w:rsidRPr="006F6F93">
        <w:rPr>
          <w:rFonts w:eastAsia="MS PMincho"/>
          <w:b/>
          <w:sz w:val="20"/>
          <w:szCs w:val="20"/>
        </w:rPr>
        <w:t>(3 ECTS)</w:t>
      </w:r>
    </w:p>
    <w:p w14:paraId="5CF0A2F5" w14:textId="77777777" w:rsidR="00EF183A" w:rsidRPr="00B3471C" w:rsidRDefault="00EF183A" w:rsidP="00362DFE">
      <w:pPr>
        <w:autoSpaceDE w:val="0"/>
        <w:autoSpaceDN w:val="0"/>
        <w:adjustRightInd w:val="0"/>
        <w:jc w:val="both"/>
        <w:rPr>
          <w:rFonts w:eastAsia="MS PMincho"/>
          <w:smallCaps/>
          <w:sz w:val="20"/>
          <w:szCs w:val="20"/>
        </w:rPr>
      </w:pPr>
    </w:p>
    <w:p w14:paraId="3A1D4D0D" w14:textId="34CCAAFD" w:rsidR="00307E2B" w:rsidRPr="00B3471C" w:rsidRDefault="00EF183A" w:rsidP="00362DFE">
      <w:pPr>
        <w:autoSpaceDE w:val="0"/>
        <w:autoSpaceDN w:val="0"/>
        <w:adjustRightInd w:val="0"/>
        <w:jc w:val="both"/>
        <w:rPr>
          <w:rFonts w:eastAsia="MS PMincho"/>
          <w:smallCaps/>
          <w:sz w:val="20"/>
          <w:szCs w:val="20"/>
        </w:rPr>
      </w:pPr>
      <w:r w:rsidRPr="00B3471C">
        <w:rPr>
          <w:rFonts w:eastAsia="MS PMincho"/>
          <w:smallCaps/>
          <w:sz w:val="20"/>
          <w:szCs w:val="20"/>
        </w:rPr>
        <w:t xml:space="preserve">Se rapprocher du Département des langues : </w:t>
      </w:r>
      <w:hyperlink r:id="rId18" w:history="1">
        <w:r w:rsidRPr="00B3471C">
          <w:rPr>
            <w:rStyle w:val="Lienhypertexte"/>
            <w:rFonts w:eastAsia="MS PMincho"/>
            <w:smallCaps/>
            <w:sz w:val="20"/>
            <w:szCs w:val="20"/>
          </w:rPr>
          <w:t>http://langues.univ-paris1.fr</w:t>
        </w:r>
      </w:hyperlink>
    </w:p>
    <w:p w14:paraId="1121C963" w14:textId="77777777" w:rsidR="00307E2B" w:rsidRPr="00B3471C" w:rsidRDefault="00307E2B" w:rsidP="00362DFE">
      <w:pPr>
        <w:jc w:val="center"/>
        <w:rPr>
          <w:rFonts w:eastAsia="MS PMincho"/>
          <w:b/>
          <w:smallCaps/>
          <w:sz w:val="20"/>
          <w:szCs w:val="20"/>
        </w:rPr>
      </w:pPr>
      <w:r w:rsidRPr="00B3471C">
        <w:rPr>
          <w:rFonts w:eastAsia="MS PMincho"/>
          <w:b/>
          <w:smallCaps/>
          <w:sz w:val="20"/>
          <w:szCs w:val="20"/>
        </w:rPr>
        <w:br w:type="page"/>
      </w:r>
    </w:p>
    <w:p w14:paraId="2BA6C90C" w14:textId="79CE8E79" w:rsidR="00EF0E6D" w:rsidRPr="00B3471C" w:rsidRDefault="00EF0E6D" w:rsidP="00362DFE">
      <w:pPr>
        <w:jc w:val="center"/>
        <w:rPr>
          <w:rFonts w:eastAsia="MS PMincho"/>
          <w:b/>
          <w:smallCaps/>
          <w:sz w:val="20"/>
          <w:szCs w:val="20"/>
        </w:rPr>
      </w:pPr>
    </w:p>
    <w:p w14:paraId="20616972" w14:textId="6C451CC2" w:rsidR="00EF0E6D" w:rsidRPr="00B3471C" w:rsidRDefault="00413753" w:rsidP="00362DFE">
      <w:pPr>
        <w:jc w:val="center"/>
        <w:rPr>
          <w:rFonts w:eastAsia="MS PMincho"/>
          <w:b/>
          <w:smallCaps/>
          <w:sz w:val="20"/>
          <w:szCs w:val="20"/>
        </w:rPr>
      </w:pPr>
      <w:r>
        <w:rPr>
          <w:noProof/>
        </w:rPr>
        <w:drawing>
          <wp:inline distT="0" distB="0" distL="0" distR="0" wp14:anchorId="28F2A877" wp14:editId="6D8EACAB">
            <wp:extent cx="1804288" cy="2551828"/>
            <wp:effectExtent l="0" t="0" r="5715" b="1270"/>
            <wp:docPr id="1540675274" name="Image 7" descr="Luchino Visconti – « Bellissima » (1951) | Culturopo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uchino Visconti – « Bellissima » (1951) | Culturopo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0457" cy="2574696"/>
                    </a:xfrm>
                    <a:prstGeom prst="rect">
                      <a:avLst/>
                    </a:prstGeom>
                    <a:noFill/>
                    <a:ln>
                      <a:noFill/>
                    </a:ln>
                  </pic:spPr>
                </pic:pic>
              </a:graphicData>
            </a:graphic>
          </wp:inline>
        </w:drawing>
      </w:r>
      <w:r w:rsidR="00D20DB8">
        <w:rPr>
          <w:rFonts w:eastAsia="MS PMincho"/>
          <w:b/>
          <w:smallCaps/>
          <w:sz w:val="20"/>
          <w:szCs w:val="20"/>
        </w:rPr>
        <w:t xml:space="preserve"> </w:t>
      </w:r>
      <w:r w:rsidR="00D20DB8">
        <w:rPr>
          <w:noProof/>
        </w:rPr>
        <w:drawing>
          <wp:inline distT="0" distB="0" distL="0" distR="0" wp14:anchorId="2C8CE732" wp14:editId="07D0DD04">
            <wp:extent cx="1895488" cy="2528570"/>
            <wp:effectExtent l="0" t="0" r="9525" b="5080"/>
            <wp:docPr id="886395050" name="Image 8" descr="La Ronde [Blu-Ray]: Amazon.it: Anton Walbrook, Isa Miranda, Gérard Philipe,  Simone Signoret, Serge Reggiani, Simone Simon, Daniel Gélin, Danielle  Darrieux, Fernand Gravey, Odette Joyeux, Jean-Louis Barrault, Max Ophüls,  Anton Walbrook, Isa Mir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 Ronde [Blu-Ray]: Amazon.it: Anton Walbrook, Isa Miranda, Gérard Philipe,  Simone Signoret, Serge Reggiani, Simone Simon, Daniel Gélin, Danielle  Darrieux, Fernand Gravey, Odette Joyeux, Jean-Louis Barrault, Max Ophüls,  Anton Walbrook, Isa Mirand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625" cy="2542093"/>
                    </a:xfrm>
                    <a:prstGeom prst="rect">
                      <a:avLst/>
                    </a:prstGeom>
                    <a:noFill/>
                    <a:ln>
                      <a:noFill/>
                    </a:ln>
                  </pic:spPr>
                </pic:pic>
              </a:graphicData>
            </a:graphic>
          </wp:inline>
        </w:drawing>
      </w:r>
      <w:r w:rsidR="00D20DB8" w:rsidRPr="00D20DB8">
        <w:t xml:space="preserve"> </w:t>
      </w:r>
      <w:r w:rsidR="00D20DB8">
        <w:rPr>
          <w:noProof/>
        </w:rPr>
        <w:drawing>
          <wp:inline distT="0" distB="0" distL="0" distR="0" wp14:anchorId="486749E3" wp14:editId="49DE2B23">
            <wp:extent cx="1653540" cy="2535428"/>
            <wp:effectExtent l="0" t="0" r="3810" b="0"/>
            <wp:docPr id="1541203909" name="Image 9" descr="Certains l'aiment chaud - Affiche pour chaque pièce - Photo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ertains l'aiment chaud - Affiche pour chaque pièce - Photowal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65006" cy="2553010"/>
                    </a:xfrm>
                    <a:prstGeom prst="rect">
                      <a:avLst/>
                    </a:prstGeom>
                    <a:noFill/>
                    <a:ln>
                      <a:noFill/>
                    </a:ln>
                  </pic:spPr>
                </pic:pic>
              </a:graphicData>
            </a:graphic>
          </wp:inline>
        </w:drawing>
      </w:r>
    </w:p>
    <w:p w14:paraId="0F6ECCF8" w14:textId="77777777" w:rsidR="00EF0E6D" w:rsidRPr="00B3471C" w:rsidRDefault="00EF0E6D" w:rsidP="00362DFE">
      <w:pPr>
        <w:jc w:val="center"/>
        <w:rPr>
          <w:rFonts w:eastAsia="MS PMincho"/>
          <w:b/>
          <w:smallCaps/>
          <w:sz w:val="20"/>
          <w:szCs w:val="20"/>
        </w:rPr>
      </w:pPr>
    </w:p>
    <w:p w14:paraId="0112AE71" w14:textId="77777777" w:rsidR="00EF0E6D" w:rsidRPr="00B3471C" w:rsidRDefault="00EF0E6D" w:rsidP="00362DFE">
      <w:pPr>
        <w:jc w:val="center"/>
        <w:rPr>
          <w:rFonts w:eastAsia="MS PMincho"/>
          <w:b/>
          <w:smallCaps/>
          <w:sz w:val="20"/>
          <w:szCs w:val="20"/>
        </w:rPr>
      </w:pPr>
    </w:p>
    <w:p w14:paraId="4C9EE0E9" w14:textId="77777777" w:rsidR="00EF0E6D" w:rsidRPr="00B3471C" w:rsidRDefault="00EF0E6D" w:rsidP="00362DFE">
      <w:pPr>
        <w:jc w:val="center"/>
        <w:rPr>
          <w:rFonts w:eastAsia="MS PMincho"/>
          <w:b/>
          <w:smallCaps/>
          <w:sz w:val="20"/>
          <w:szCs w:val="20"/>
        </w:rPr>
      </w:pPr>
    </w:p>
    <w:p w14:paraId="66AB135C" w14:textId="44BAC831" w:rsidR="00307E2B" w:rsidRPr="00503878" w:rsidRDefault="00307E2B" w:rsidP="00362DFE">
      <w:pPr>
        <w:jc w:val="center"/>
        <w:rPr>
          <w:rFonts w:eastAsia="MS PMincho"/>
          <w:b/>
          <w:smallCaps/>
          <w:sz w:val="28"/>
          <w:szCs w:val="28"/>
        </w:rPr>
      </w:pPr>
      <w:r w:rsidRPr="00503878">
        <w:rPr>
          <w:rFonts w:eastAsia="MS PMincho"/>
          <w:b/>
          <w:smallCaps/>
          <w:sz w:val="28"/>
          <w:szCs w:val="28"/>
        </w:rPr>
        <w:t>Licence 2 Cinéma</w:t>
      </w:r>
    </w:p>
    <w:p w14:paraId="79CF252A" w14:textId="77777777" w:rsidR="00307E2B" w:rsidRPr="00503878" w:rsidRDefault="00307E2B" w:rsidP="00362DFE">
      <w:pPr>
        <w:jc w:val="both"/>
        <w:rPr>
          <w:rFonts w:eastAsia="MS PMincho"/>
          <w:b/>
          <w:smallCaps/>
          <w:sz w:val="28"/>
          <w:szCs w:val="28"/>
        </w:rPr>
      </w:pPr>
    </w:p>
    <w:p w14:paraId="1AD1B592" w14:textId="77777777" w:rsidR="00307E2B" w:rsidRPr="00B3471C" w:rsidRDefault="00307E2B" w:rsidP="00362DFE">
      <w:pPr>
        <w:jc w:val="center"/>
        <w:rPr>
          <w:rFonts w:eastAsia="MS PMincho"/>
          <w:b/>
          <w:smallCaps/>
          <w:sz w:val="20"/>
          <w:szCs w:val="20"/>
        </w:rPr>
      </w:pPr>
      <w:r w:rsidRPr="00503878">
        <w:rPr>
          <w:rFonts w:eastAsia="MS PMincho"/>
          <w:b/>
          <w:smallCaps/>
          <w:sz w:val="28"/>
          <w:szCs w:val="28"/>
        </w:rPr>
        <w:t>Premier semestre</w:t>
      </w:r>
    </w:p>
    <w:p w14:paraId="7A2F5882" w14:textId="77777777" w:rsidR="00307E2B" w:rsidRPr="00B3471C" w:rsidRDefault="00307E2B" w:rsidP="00362DFE">
      <w:pPr>
        <w:jc w:val="both"/>
        <w:rPr>
          <w:rFonts w:eastAsia="MS PMincho"/>
          <w:smallCaps/>
          <w:sz w:val="20"/>
          <w:szCs w:val="20"/>
        </w:rPr>
      </w:pPr>
    </w:p>
    <w:p w14:paraId="05637575" w14:textId="77777777" w:rsidR="00307E2B" w:rsidRPr="00B3471C" w:rsidRDefault="00307E2B" w:rsidP="00362DFE">
      <w:pPr>
        <w:jc w:val="both"/>
        <w:rPr>
          <w:rFonts w:eastAsia="MS PMincho"/>
          <w:sz w:val="20"/>
          <w:szCs w:val="20"/>
        </w:rPr>
      </w:pPr>
    </w:p>
    <w:p w14:paraId="539DB14A" w14:textId="77777777" w:rsidR="00307E2B" w:rsidRPr="00B3471C" w:rsidRDefault="00307E2B" w:rsidP="00362DFE">
      <w:pPr>
        <w:jc w:val="both"/>
        <w:rPr>
          <w:rFonts w:eastAsia="MS PMincho"/>
          <w:sz w:val="20"/>
          <w:szCs w:val="20"/>
        </w:rPr>
      </w:pPr>
    </w:p>
    <w:p w14:paraId="248FB602" w14:textId="422BA27D" w:rsidR="00ED1629" w:rsidRPr="00503878" w:rsidRDefault="00B02EC6" w:rsidP="00301654">
      <w:pPr>
        <w:pBdr>
          <w:bottom w:val="single" w:sz="4" w:space="1" w:color="auto"/>
        </w:pBdr>
        <w:rPr>
          <w:b/>
          <w:bCs/>
          <w:sz w:val="20"/>
          <w:szCs w:val="20"/>
        </w:rPr>
      </w:pPr>
      <w:r w:rsidRPr="00503878">
        <w:rPr>
          <w:b/>
          <w:bCs/>
          <w:sz w:val="20"/>
          <w:szCs w:val="20"/>
        </w:rPr>
        <w:t>E</w:t>
      </w:r>
      <w:r w:rsidR="007C0DA5" w:rsidRPr="00503878">
        <w:rPr>
          <w:b/>
          <w:bCs/>
          <w:sz w:val="20"/>
          <w:szCs w:val="20"/>
        </w:rPr>
        <w:t>P D2 011114 Histoire de l'art 3</w:t>
      </w:r>
      <w:r w:rsidR="00624034" w:rsidRPr="00503878">
        <w:rPr>
          <w:rFonts w:eastAsia="MS PMincho"/>
          <w:b/>
          <w:sz w:val="20"/>
          <w:szCs w:val="20"/>
        </w:rPr>
        <w:t xml:space="preserve"> (</w:t>
      </w:r>
      <w:r w:rsidR="00F5475F" w:rsidRPr="00503878">
        <w:rPr>
          <w:rFonts w:eastAsia="MS PMincho"/>
          <w:b/>
          <w:sz w:val="20"/>
          <w:szCs w:val="20"/>
        </w:rPr>
        <w:t>4</w:t>
      </w:r>
      <w:r w:rsidR="00624034" w:rsidRPr="00503878">
        <w:rPr>
          <w:rFonts w:eastAsia="MS PMincho"/>
          <w:b/>
          <w:sz w:val="20"/>
          <w:szCs w:val="20"/>
        </w:rPr>
        <w:t xml:space="preserve"> ECTS)</w:t>
      </w:r>
    </w:p>
    <w:p w14:paraId="58BC1885" w14:textId="2DFC84A4" w:rsidR="00B02EC6" w:rsidRPr="00B3471C" w:rsidRDefault="008034F7" w:rsidP="00301654">
      <w:pPr>
        <w:pBdr>
          <w:bottom w:val="single" w:sz="4" w:space="1" w:color="auto"/>
        </w:pBdr>
        <w:rPr>
          <w:rFonts w:eastAsia="MS PMincho"/>
          <w:b/>
          <w:bCs/>
          <w:sz w:val="20"/>
          <w:szCs w:val="20"/>
          <w:lang w:val="it-IT"/>
        </w:rPr>
      </w:pPr>
      <w:r w:rsidRPr="00B3471C">
        <w:rPr>
          <w:b/>
          <w:bCs/>
          <w:sz w:val="20"/>
          <w:szCs w:val="20"/>
          <w:lang w:val="it-IT"/>
        </w:rPr>
        <w:t>Enseignante coordinatrice : Elitza DULGUEROVA</w:t>
      </w:r>
    </w:p>
    <w:p w14:paraId="384624DF" w14:textId="77777777" w:rsidR="00307E2B" w:rsidRPr="00B3471C" w:rsidRDefault="00307E2B" w:rsidP="00362DFE">
      <w:pPr>
        <w:jc w:val="both"/>
        <w:rPr>
          <w:rFonts w:eastAsia="MS PMincho"/>
          <w:b/>
          <w:smallCaps/>
          <w:sz w:val="20"/>
          <w:szCs w:val="20"/>
          <w:lang w:val="it-IT"/>
        </w:rPr>
      </w:pPr>
    </w:p>
    <w:p w14:paraId="052D5016" w14:textId="1BF3AA7D" w:rsidR="008034F7" w:rsidRPr="00B3471C" w:rsidRDefault="008034F7" w:rsidP="00362DFE">
      <w:pPr>
        <w:tabs>
          <w:tab w:val="left" w:pos="6210"/>
          <w:tab w:val="left" w:pos="7350"/>
        </w:tabs>
        <w:rPr>
          <w:b/>
          <w:bCs/>
          <w:sz w:val="20"/>
          <w:szCs w:val="20"/>
          <w:lang w:val="it-IT"/>
        </w:rPr>
      </w:pPr>
      <w:r w:rsidRPr="00B3471C">
        <w:rPr>
          <w:b/>
          <w:bCs/>
          <w:sz w:val="20"/>
          <w:szCs w:val="20"/>
          <w:lang w:val="it-IT"/>
        </w:rPr>
        <w:t>Gr.1 Lydie DELAHAYE</w:t>
      </w:r>
      <w:r w:rsidRPr="00B3471C">
        <w:rPr>
          <w:b/>
          <w:bCs/>
          <w:sz w:val="20"/>
          <w:szCs w:val="20"/>
          <w:lang w:val="it-IT"/>
        </w:rPr>
        <w:tab/>
      </w:r>
    </w:p>
    <w:p w14:paraId="36661277" w14:textId="77777777" w:rsidR="008034F7" w:rsidRPr="00B3471C" w:rsidRDefault="008034F7" w:rsidP="00362DFE">
      <w:pPr>
        <w:tabs>
          <w:tab w:val="left" w:pos="6210"/>
          <w:tab w:val="left" w:pos="7350"/>
        </w:tabs>
        <w:rPr>
          <w:b/>
          <w:bCs/>
          <w:sz w:val="20"/>
          <w:szCs w:val="20"/>
          <w:lang w:val="it-IT"/>
        </w:rPr>
      </w:pPr>
    </w:p>
    <w:p w14:paraId="04DF3B19" w14:textId="6DE042CB" w:rsidR="008034F7" w:rsidRPr="00B3471C" w:rsidRDefault="008034F7" w:rsidP="00362DFE">
      <w:pPr>
        <w:tabs>
          <w:tab w:val="left" w:pos="6210"/>
          <w:tab w:val="left" w:pos="7350"/>
        </w:tabs>
        <w:rPr>
          <w:b/>
          <w:bCs/>
          <w:sz w:val="20"/>
          <w:szCs w:val="20"/>
          <w:lang w:val="it-IT"/>
        </w:rPr>
      </w:pPr>
      <w:r w:rsidRPr="00B3471C">
        <w:rPr>
          <w:b/>
          <w:bCs/>
          <w:sz w:val="20"/>
          <w:szCs w:val="20"/>
          <w:lang w:val="it-IT"/>
        </w:rPr>
        <w:t>Gr.2 Célia HONORÉ</w:t>
      </w:r>
      <w:r w:rsidRPr="00B3471C">
        <w:rPr>
          <w:b/>
          <w:bCs/>
          <w:sz w:val="20"/>
          <w:szCs w:val="20"/>
          <w:lang w:val="it-IT"/>
        </w:rPr>
        <w:tab/>
      </w:r>
    </w:p>
    <w:p w14:paraId="02EAD5B9" w14:textId="77777777" w:rsidR="008034F7" w:rsidRPr="00B3471C" w:rsidRDefault="008034F7" w:rsidP="00362DFE">
      <w:pPr>
        <w:tabs>
          <w:tab w:val="left" w:pos="6210"/>
          <w:tab w:val="left" w:pos="7350"/>
        </w:tabs>
        <w:rPr>
          <w:b/>
          <w:bCs/>
          <w:sz w:val="20"/>
          <w:szCs w:val="20"/>
          <w:lang w:val="it-IT"/>
        </w:rPr>
      </w:pPr>
    </w:p>
    <w:p w14:paraId="0615D10F" w14:textId="4F6F473A" w:rsidR="008034F7" w:rsidRPr="00B3471C" w:rsidRDefault="008034F7" w:rsidP="00362DFE">
      <w:pPr>
        <w:tabs>
          <w:tab w:val="left" w:pos="6210"/>
          <w:tab w:val="left" w:pos="7350"/>
        </w:tabs>
        <w:rPr>
          <w:b/>
          <w:bCs/>
          <w:sz w:val="20"/>
          <w:szCs w:val="20"/>
          <w:lang w:val="it-IT"/>
        </w:rPr>
      </w:pPr>
      <w:r w:rsidRPr="00B3471C">
        <w:rPr>
          <w:b/>
          <w:bCs/>
          <w:sz w:val="20"/>
          <w:szCs w:val="20"/>
          <w:lang w:val="it-IT"/>
        </w:rPr>
        <w:t>Gr.3 Riccardo VENTURI</w:t>
      </w:r>
      <w:r w:rsidRPr="00B3471C">
        <w:rPr>
          <w:b/>
          <w:bCs/>
          <w:sz w:val="20"/>
          <w:szCs w:val="20"/>
          <w:lang w:val="it-IT"/>
        </w:rPr>
        <w:tab/>
      </w:r>
    </w:p>
    <w:p w14:paraId="4420BB40" w14:textId="77777777" w:rsidR="008034F7" w:rsidRPr="00B3471C" w:rsidRDefault="008034F7" w:rsidP="00362DFE">
      <w:pPr>
        <w:jc w:val="both"/>
        <w:rPr>
          <w:rStyle w:val="Aucun"/>
          <w:b/>
          <w:bCs/>
          <w:sz w:val="20"/>
          <w:szCs w:val="20"/>
          <w:lang w:val="it-IT"/>
        </w:rPr>
      </w:pPr>
    </w:p>
    <w:p w14:paraId="71E1F97E" w14:textId="2E1826B0" w:rsidR="008034F7" w:rsidRPr="00C17DEF" w:rsidRDefault="00301654" w:rsidP="00362DFE">
      <w:pPr>
        <w:jc w:val="both"/>
        <w:rPr>
          <w:rStyle w:val="Aucun"/>
          <w:b/>
          <w:bCs/>
          <w:sz w:val="20"/>
          <w:szCs w:val="20"/>
        </w:rPr>
      </w:pPr>
      <w:r w:rsidRPr="00C17DEF">
        <w:rPr>
          <w:rStyle w:val="Aucun"/>
          <w:b/>
          <w:bCs/>
          <w:sz w:val="20"/>
          <w:szCs w:val="20"/>
        </w:rPr>
        <w:t>Descriptif</w:t>
      </w:r>
    </w:p>
    <w:p w14:paraId="61725FFA" w14:textId="77777777" w:rsidR="00264AFE" w:rsidRPr="00B3471C" w:rsidRDefault="00264AFE" w:rsidP="00362DFE">
      <w:pPr>
        <w:jc w:val="both"/>
        <w:rPr>
          <w:sz w:val="20"/>
          <w:szCs w:val="20"/>
        </w:rPr>
      </w:pPr>
      <w:r w:rsidRPr="00B3471C">
        <w:rPr>
          <w:color w:val="0D0D0D"/>
          <w:sz w:val="20"/>
          <w:szCs w:val="20"/>
        </w:rPr>
        <w:t>Centré sur l’art en Europe dans les décennies avant, pendant et immédiatement après la Première guerre mondiale, ce cours a pour objectif de mieux connaître et comprendre une série de pratiques artistiques marquées tant par l’expérimentation formelle — rejet des conventions, des divisions disciplinaires et des genres existants —, que par la réinvention des rôles sociaux de l’artiste.</w:t>
      </w:r>
    </w:p>
    <w:p w14:paraId="7BD8EB8F" w14:textId="77777777" w:rsidR="00264AFE" w:rsidRPr="00B3471C" w:rsidRDefault="00264AFE" w:rsidP="00362DFE">
      <w:pPr>
        <w:jc w:val="both"/>
        <w:rPr>
          <w:sz w:val="20"/>
          <w:szCs w:val="20"/>
        </w:rPr>
      </w:pPr>
      <w:r w:rsidRPr="00B3471C">
        <w:rPr>
          <w:color w:val="0D0D0D"/>
          <w:sz w:val="20"/>
          <w:szCs w:val="20"/>
        </w:rPr>
        <w:t xml:space="preserve">Le terme « avant-gardes historiques » désigne ce moment à la fois intense et fortement contradictoire où l’artiste agit dans l’espace public en tant que critique ou </w:t>
      </w:r>
      <w:proofErr w:type="spellStart"/>
      <w:r w:rsidRPr="00B3471C">
        <w:rPr>
          <w:color w:val="0D0D0D"/>
          <w:sz w:val="20"/>
          <w:szCs w:val="20"/>
        </w:rPr>
        <w:t>théoricien·ne</w:t>
      </w:r>
      <w:proofErr w:type="spellEnd"/>
      <w:r w:rsidRPr="00B3471C">
        <w:rPr>
          <w:color w:val="0D0D0D"/>
          <w:sz w:val="20"/>
          <w:szCs w:val="20"/>
        </w:rPr>
        <w:t xml:space="preserve"> de l’art, </w:t>
      </w:r>
      <w:proofErr w:type="spellStart"/>
      <w:r w:rsidRPr="00B3471C">
        <w:rPr>
          <w:color w:val="0D0D0D"/>
          <w:sz w:val="20"/>
          <w:szCs w:val="20"/>
        </w:rPr>
        <w:t>organisateur·rice</w:t>
      </w:r>
      <w:proofErr w:type="spellEnd"/>
      <w:r w:rsidRPr="00B3471C">
        <w:rPr>
          <w:color w:val="0D0D0D"/>
          <w:sz w:val="20"/>
          <w:szCs w:val="20"/>
        </w:rPr>
        <w:t xml:space="preserve"> d’expositions, publicitaire, </w:t>
      </w:r>
      <w:proofErr w:type="spellStart"/>
      <w:r w:rsidRPr="00B3471C">
        <w:rPr>
          <w:color w:val="0D0D0D"/>
          <w:sz w:val="20"/>
          <w:szCs w:val="20"/>
        </w:rPr>
        <w:t>enseignant·e</w:t>
      </w:r>
      <w:proofErr w:type="spellEnd"/>
      <w:r w:rsidRPr="00B3471C">
        <w:rPr>
          <w:color w:val="0D0D0D"/>
          <w:sz w:val="20"/>
          <w:szCs w:val="20"/>
        </w:rPr>
        <w:t>, tout en dotant l’art d’une portée utopique inédite, d’une puissance d’action sur le public en vue d’une transformation spirituelle et/ou politique. Dès lors, plusieurs pratiques artistiques délaissent l’œuvre discrète (tableau, sculpture) et ambitionnent de mettre en forme l’environnement de vie plus global ; ou encore, s’approprient des codes et des formes provenant de la culture médiatique et commerciale pour subvertir, ironiquement, la « haute culture ».</w:t>
      </w:r>
    </w:p>
    <w:p w14:paraId="492B74C3" w14:textId="77777777" w:rsidR="00264AFE" w:rsidRPr="00B3471C" w:rsidRDefault="00264AFE" w:rsidP="00362DFE">
      <w:pPr>
        <w:pStyle w:val="Pardfaut"/>
        <w:rPr>
          <w:rStyle w:val="Aucun"/>
          <w:rFonts w:ascii="Times New Roman" w:eastAsia="Arial" w:hAnsi="Times New Roman" w:cs="Times New Roman"/>
          <w:sz w:val="20"/>
          <w:szCs w:val="20"/>
        </w:rPr>
      </w:pPr>
      <w:r w:rsidRPr="00B3471C">
        <w:rPr>
          <w:rFonts w:ascii="Times New Roman" w:eastAsia="Times New Roman" w:hAnsi="Times New Roman" w:cs="Times New Roman"/>
          <w:color w:val="0D0D0D"/>
          <w:sz w:val="20"/>
          <w:szCs w:val="20"/>
          <w:bdr w:val="none" w:sz="0" w:space="0" w:color="auto"/>
        </w:rPr>
        <w:t>L’étude des différents mouvements artistiques fera aussi ressortir des préoccupations communes : le désir de se doter de nouvelles origines (primitivisme), l’appropriation de découvertes scientifiques récentes, la construction d’un espace pictural non-mimétique, l’intérêt pour la culture urbaine et industrielle moderne, la conception de l’art comme un système spirituel, voire comme une philosophie, etc.  </w:t>
      </w:r>
    </w:p>
    <w:p w14:paraId="232B3675" w14:textId="77777777" w:rsidR="00264AFE" w:rsidRPr="00B3471C" w:rsidRDefault="00264AFE"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Aucun"/>
          <w:rFonts w:ascii="Times New Roman" w:hAnsi="Times New Roman" w:cs="Times New Roman"/>
          <w:sz w:val="20"/>
          <w:szCs w:val="20"/>
          <w:u w:color="00B0F0"/>
        </w:rPr>
      </w:pPr>
    </w:p>
    <w:p w14:paraId="4BD4E345" w14:textId="77777777" w:rsidR="00264AFE" w:rsidRPr="00B3471C" w:rsidRDefault="00264AFE"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Aucun"/>
          <w:rFonts w:ascii="Times New Roman" w:hAnsi="Times New Roman" w:cs="Times New Roman"/>
          <w:sz w:val="20"/>
          <w:szCs w:val="20"/>
          <w:u w:color="00B0F0"/>
        </w:rPr>
      </w:pPr>
      <w:r w:rsidRPr="00B3471C">
        <w:rPr>
          <w:rStyle w:val="Aucun"/>
          <w:rFonts w:ascii="Times New Roman" w:hAnsi="Times New Roman" w:cs="Times New Roman"/>
          <w:b/>
          <w:bCs/>
          <w:sz w:val="20"/>
          <w:szCs w:val="20"/>
          <w:u w:color="00B0F0"/>
        </w:rPr>
        <w:t>Mode de contrôle</w:t>
      </w:r>
      <w:r w:rsidRPr="00B3471C">
        <w:rPr>
          <w:rStyle w:val="Aucun"/>
          <w:rFonts w:ascii="Times New Roman" w:hAnsi="Times New Roman" w:cs="Times New Roman"/>
          <w:sz w:val="20"/>
          <w:szCs w:val="20"/>
          <w:u w:color="00B0F0"/>
        </w:rPr>
        <w:t> : partiel.</w:t>
      </w:r>
    </w:p>
    <w:p w14:paraId="60B3E788" w14:textId="77777777"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Aucun"/>
          <w:rFonts w:ascii="Times New Roman" w:hAnsi="Times New Roman" w:cs="Times New Roman"/>
          <w:sz w:val="20"/>
          <w:szCs w:val="20"/>
          <w:u w:color="00B0F0"/>
        </w:rPr>
      </w:pPr>
    </w:p>
    <w:p w14:paraId="42FAA73A" w14:textId="77777777"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523A7A0C" w14:textId="77777777" w:rsidR="00301654" w:rsidRDefault="00301654" w:rsidP="00301654">
      <w:pPr>
        <w:rPr>
          <w:rFonts w:eastAsia="MS PMincho"/>
          <w:b/>
          <w:sz w:val="20"/>
          <w:szCs w:val="20"/>
        </w:rPr>
      </w:pPr>
    </w:p>
    <w:p w14:paraId="61A7046D" w14:textId="77777777" w:rsidR="00301654" w:rsidRDefault="00301654" w:rsidP="00301654">
      <w:pPr>
        <w:rPr>
          <w:rFonts w:eastAsia="MS PMincho"/>
          <w:b/>
          <w:sz w:val="20"/>
          <w:szCs w:val="20"/>
        </w:rPr>
      </w:pPr>
    </w:p>
    <w:p w14:paraId="41741E17" w14:textId="77777777" w:rsidR="00301654" w:rsidRDefault="00301654" w:rsidP="00301654">
      <w:pPr>
        <w:rPr>
          <w:rFonts w:eastAsia="MS PMincho"/>
          <w:b/>
          <w:sz w:val="20"/>
          <w:szCs w:val="20"/>
        </w:rPr>
      </w:pPr>
    </w:p>
    <w:p w14:paraId="5B7F9B00" w14:textId="77777777" w:rsidR="00301654" w:rsidRDefault="00301654" w:rsidP="00301654">
      <w:pPr>
        <w:rPr>
          <w:rFonts w:eastAsia="MS PMincho"/>
          <w:b/>
          <w:sz w:val="20"/>
          <w:szCs w:val="20"/>
        </w:rPr>
      </w:pPr>
    </w:p>
    <w:p w14:paraId="562A82BB" w14:textId="1EB33186" w:rsidR="00307E2B" w:rsidRPr="00503878" w:rsidRDefault="00307E2B" w:rsidP="00301654">
      <w:pPr>
        <w:rPr>
          <w:rFonts w:eastAsia="MS PMincho"/>
          <w:b/>
          <w:sz w:val="20"/>
          <w:szCs w:val="20"/>
        </w:rPr>
      </w:pPr>
      <w:r w:rsidRPr="00503878">
        <w:rPr>
          <w:rFonts w:eastAsia="MS PMincho"/>
          <w:b/>
          <w:sz w:val="20"/>
          <w:szCs w:val="20"/>
        </w:rPr>
        <w:lastRenderedPageBreak/>
        <w:t>EP 2061314 – Philosophie de l</w:t>
      </w:r>
      <w:r w:rsidR="0097482D" w:rsidRPr="00503878">
        <w:rPr>
          <w:rFonts w:eastAsia="MS PMincho"/>
          <w:b/>
          <w:sz w:val="20"/>
          <w:szCs w:val="20"/>
        </w:rPr>
        <w:t>’</w:t>
      </w:r>
      <w:r w:rsidRPr="00503878">
        <w:rPr>
          <w:rFonts w:eastAsia="MS PMincho"/>
          <w:b/>
          <w:sz w:val="20"/>
          <w:szCs w:val="20"/>
        </w:rPr>
        <w:t>art</w:t>
      </w:r>
      <w:r w:rsidR="005905F6" w:rsidRPr="00503878">
        <w:rPr>
          <w:rFonts w:eastAsia="MS PMincho"/>
          <w:b/>
          <w:sz w:val="20"/>
          <w:szCs w:val="20"/>
        </w:rPr>
        <w:t xml:space="preserve"> 3</w:t>
      </w:r>
      <w:r w:rsidR="00267A02" w:rsidRPr="00503878">
        <w:rPr>
          <w:rFonts w:eastAsia="MS PMincho"/>
          <w:b/>
          <w:sz w:val="20"/>
          <w:szCs w:val="20"/>
        </w:rPr>
        <w:t xml:space="preserve"> (</w:t>
      </w:r>
      <w:r w:rsidR="00F5475F" w:rsidRPr="00503878">
        <w:rPr>
          <w:rFonts w:eastAsia="MS PMincho"/>
          <w:b/>
          <w:sz w:val="20"/>
          <w:szCs w:val="20"/>
        </w:rPr>
        <w:t>4</w:t>
      </w:r>
      <w:r w:rsidR="00267A02" w:rsidRPr="00503878">
        <w:rPr>
          <w:rFonts w:eastAsia="MS PMincho"/>
          <w:b/>
          <w:sz w:val="20"/>
          <w:szCs w:val="20"/>
        </w:rPr>
        <w:t xml:space="preserve"> ECTS)</w:t>
      </w:r>
    </w:p>
    <w:p w14:paraId="0E8E82ED" w14:textId="39DDE213" w:rsidR="00361455" w:rsidRPr="00B3471C" w:rsidRDefault="00361455" w:rsidP="00301654">
      <w:pPr>
        <w:pBdr>
          <w:bottom w:val="single" w:sz="4" w:space="1" w:color="auto"/>
        </w:pBdr>
        <w:rPr>
          <w:rFonts w:eastAsia="MS PMincho"/>
          <w:b/>
          <w:sz w:val="20"/>
          <w:szCs w:val="20"/>
        </w:rPr>
      </w:pPr>
      <w:r w:rsidRPr="00B3471C">
        <w:rPr>
          <w:rFonts w:eastAsia="MS PMincho"/>
          <w:b/>
          <w:bCs/>
          <w:sz w:val="20"/>
          <w:szCs w:val="20"/>
        </w:rPr>
        <w:t>Enseignante coordinatrice : Judith Michalet</w:t>
      </w:r>
    </w:p>
    <w:p w14:paraId="37E6319A" w14:textId="77777777" w:rsidR="00307E2B" w:rsidRPr="00B3471C" w:rsidRDefault="00307E2B" w:rsidP="00362DFE">
      <w:pPr>
        <w:jc w:val="both"/>
        <w:rPr>
          <w:rFonts w:eastAsia="MS PMincho"/>
          <w:sz w:val="20"/>
          <w:szCs w:val="20"/>
        </w:rPr>
      </w:pPr>
    </w:p>
    <w:p w14:paraId="34A96F47" w14:textId="689642BB" w:rsidR="008034F7" w:rsidRPr="00C17DEF" w:rsidRDefault="008034F7" w:rsidP="00362DFE">
      <w:pPr>
        <w:tabs>
          <w:tab w:val="left" w:pos="6210"/>
          <w:tab w:val="left" w:pos="7350"/>
        </w:tabs>
        <w:rPr>
          <w:b/>
          <w:bCs/>
          <w:sz w:val="20"/>
          <w:szCs w:val="20"/>
        </w:rPr>
      </w:pPr>
      <w:r w:rsidRPr="00C17DEF">
        <w:rPr>
          <w:b/>
          <w:bCs/>
          <w:sz w:val="20"/>
          <w:szCs w:val="20"/>
        </w:rPr>
        <w:t>Gr.1 Yulia TSUTSEROVA</w:t>
      </w:r>
      <w:r w:rsidR="00301654" w:rsidRPr="00C17DEF">
        <w:rPr>
          <w:b/>
          <w:bCs/>
          <w:sz w:val="20"/>
          <w:szCs w:val="20"/>
        </w:rPr>
        <w:t xml:space="preserve"> - </w:t>
      </w:r>
      <w:r w:rsidR="00F3095E" w:rsidRPr="00C17DEF">
        <w:rPr>
          <w:color w:val="000000"/>
          <w:sz w:val="20"/>
          <w:szCs w:val="20"/>
        </w:rPr>
        <w:t>Mercredi 11h - 13h Amphi</w:t>
      </w:r>
      <w:r w:rsidRPr="00C17DEF">
        <w:rPr>
          <w:b/>
          <w:bCs/>
          <w:sz w:val="20"/>
          <w:szCs w:val="20"/>
        </w:rPr>
        <w:tab/>
      </w:r>
    </w:p>
    <w:p w14:paraId="631ED99F" w14:textId="77777777" w:rsidR="008034F7" w:rsidRPr="00C17DEF" w:rsidRDefault="008034F7" w:rsidP="00362DFE">
      <w:pPr>
        <w:tabs>
          <w:tab w:val="left" w:pos="6210"/>
          <w:tab w:val="left" w:pos="7350"/>
        </w:tabs>
        <w:rPr>
          <w:b/>
          <w:bCs/>
          <w:sz w:val="20"/>
          <w:szCs w:val="20"/>
        </w:rPr>
      </w:pPr>
    </w:p>
    <w:p w14:paraId="318F9901" w14:textId="587D4850" w:rsidR="008034F7" w:rsidRPr="00C17DEF" w:rsidRDefault="008034F7" w:rsidP="00362DFE">
      <w:pPr>
        <w:tabs>
          <w:tab w:val="left" w:pos="6210"/>
          <w:tab w:val="left" w:pos="7350"/>
        </w:tabs>
        <w:rPr>
          <w:b/>
          <w:bCs/>
          <w:sz w:val="20"/>
          <w:szCs w:val="20"/>
        </w:rPr>
      </w:pPr>
      <w:r w:rsidRPr="00C17DEF">
        <w:rPr>
          <w:b/>
          <w:bCs/>
          <w:sz w:val="20"/>
          <w:szCs w:val="20"/>
        </w:rPr>
        <w:t>Gr.</w:t>
      </w:r>
      <w:r w:rsidR="00AF6F09" w:rsidRPr="00C17DEF">
        <w:rPr>
          <w:b/>
          <w:bCs/>
          <w:sz w:val="20"/>
          <w:szCs w:val="20"/>
        </w:rPr>
        <w:t>2 Olivier</w:t>
      </w:r>
      <w:r w:rsidRPr="00C17DEF">
        <w:rPr>
          <w:b/>
          <w:bCs/>
          <w:sz w:val="20"/>
          <w:szCs w:val="20"/>
        </w:rPr>
        <w:t xml:space="preserve"> SCHEFER</w:t>
      </w:r>
      <w:r w:rsidR="00301654" w:rsidRPr="00C17DEF">
        <w:rPr>
          <w:b/>
          <w:bCs/>
          <w:sz w:val="20"/>
          <w:szCs w:val="20"/>
        </w:rPr>
        <w:t xml:space="preserve"> - </w:t>
      </w:r>
      <w:r w:rsidR="00F3095E" w:rsidRPr="00C17DEF">
        <w:rPr>
          <w:color w:val="000000"/>
          <w:sz w:val="20"/>
          <w:szCs w:val="20"/>
        </w:rPr>
        <w:t>Mercredi 9h - 11h Amphi</w:t>
      </w:r>
      <w:r w:rsidRPr="00C17DEF">
        <w:rPr>
          <w:b/>
          <w:bCs/>
          <w:sz w:val="20"/>
          <w:szCs w:val="20"/>
        </w:rPr>
        <w:tab/>
      </w:r>
    </w:p>
    <w:p w14:paraId="6CED98F2" w14:textId="77777777" w:rsidR="008034F7" w:rsidRPr="00C17DEF" w:rsidRDefault="008034F7" w:rsidP="00362DFE">
      <w:pPr>
        <w:tabs>
          <w:tab w:val="left" w:pos="6210"/>
          <w:tab w:val="left" w:pos="7350"/>
        </w:tabs>
        <w:rPr>
          <w:b/>
          <w:bCs/>
          <w:sz w:val="20"/>
          <w:szCs w:val="20"/>
        </w:rPr>
      </w:pPr>
    </w:p>
    <w:p w14:paraId="72117718" w14:textId="52B29EC5" w:rsidR="008034F7" w:rsidRPr="00B3471C" w:rsidRDefault="008034F7" w:rsidP="00362DFE">
      <w:pPr>
        <w:tabs>
          <w:tab w:val="left" w:pos="6210"/>
          <w:tab w:val="left" w:pos="7350"/>
        </w:tabs>
        <w:rPr>
          <w:b/>
          <w:bCs/>
          <w:sz w:val="20"/>
          <w:szCs w:val="20"/>
        </w:rPr>
      </w:pPr>
      <w:r w:rsidRPr="00B3471C">
        <w:rPr>
          <w:b/>
          <w:bCs/>
          <w:sz w:val="20"/>
          <w:szCs w:val="20"/>
        </w:rPr>
        <w:t>Gr.3 Judith MICHALET</w:t>
      </w:r>
      <w:r w:rsidR="00301654">
        <w:rPr>
          <w:b/>
          <w:bCs/>
          <w:sz w:val="20"/>
          <w:szCs w:val="20"/>
        </w:rPr>
        <w:t xml:space="preserve"> - </w:t>
      </w:r>
      <w:r w:rsidR="00F3095E" w:rsidRPr="00B3471C">
        <w:rPr>
          <w:color w:val="000000"/>
          <w:sz w:val="20"/>
          <w:szCs w:val="20"/>
        </w:rPr>
        <w:t>Jeudi 16h - 18h Amphi</w:t>
      </w:r>
      <w:r w:rsidRPr="00B3471C">
        <w:rPr>
          <w:b/>
          <w:bCs/>
          <w:sz w:val="20"/>
          <w:szCs w:val="20"/>
        </w:rPr>
        <w:tab/>
      </w:r>
    </w:p>
    <w:p w14:paraId="10C283FE" w14:textId="77777777" w:rsidR="008034F7" w:rsidRPr="00B3471C" w:rsidRDefault="008034F7" w:rsidP="00362DFE">
      <w:pPr>
        <w:jc w:val="both"/>
        <w:rPr>
          <w:rFonts w:eastAsia="MS PMincho"/>
          <w:sz w:val="20"/>
          <w:szCs w:val="20"/>
        </w:rPr>
      </w:pPr>
    </w:p>
    <w:p w14:paraId="3C7420FB" w14:textId="77777777" w:rsidR="005905F6" w:rsidRPr="00B3471C" w:rsidRDefault="005905F6" w:rsidP="00362DFE">
      <w:pPr>
        <w:jc w:val="both"/>
        <w:rPr>
          <w:sz w:val="20"/>
          <w:szCs w:val="20"/>
        </w:rPr>
      </w:pPr>
      <w:r w:rsidRPr="00B3471C">
        <w:rPr>
          <w:b/>
          <w:bCs/>
          <w:color w:val="000000"/>
          <w:sz w:val="20"/>
          <w:szCs w:val="20"/>
        </w:rPr>
        <w:t xml:space="preserve">Intitulé du CM : La Critique. </w:t>
      </w:r>
      <w:r w:rsidRPr="00B3471C">
        <w:rPr>
          <w:color w:val="000000"/>
          <w:sz w:val="20"/>
          <w:szCs w:val="20"/>
        </w:rPr>
        <w:t xml:space="preserve">Le rejet polémique, la méfiance sceptique, le commentaire appréciatif, l’analyse </w:t>
      </w:r>
      <w:proofErr w:type="spellStart"/>
      <w:r w:rsidRPr="00B3471C">
        <w:rPr>
          <w:color w:val="000000"/>
          <w:sz w:val="20"/>
          <w:szCs w:val="20"/>
        </w:rPr>
        <w:t>déconstructive</w:t>
      </w:r>
      <w:proofErr w:type="spellEnd"/>
      <w:r w:rsidRPr="00B3471C">
        <w:rPr>
          <w:color w:val="000000"/>
          <w:sz w:val="20"/>
          <w:szCs w:val="20"/>
        </w:rPr>
        <w:t xml:space="preserve"> ou la recherche d’une vérité : ce cours embrasse ces divers sens de la « critique ». De l’évaluation critique à la critique d’art en passant par l’auto-critique émancipatrice et la démystification critique des idéologies, il s’agit d’étudier divers courants philosophiques livrant des outils théoriques précieux pour se positionner artistiquement et pour accéder à une compréhension profonde de divers mécanismes occultés. À l’appui de ces méthodes d’enquête et de ces attitudes réflexives, ce cours a pour ambition de pouvoir penser de nouveaux gestes de résistance créatrice et d’expertiser les pratiques critiques que les publics, les artistes, ou encore les usagers et usagères des médias numériques, sont </w:t>
      </w:r>
      <w:proofErr w:type="spellStart"/>
      <w:r w:rsidRPr="00B3471C">
        <w:rPr>
          <w:color w:val="000000"/>
          <w:sz w:val="20"/>
          <w:szCs w:val="20"/>
        </w:rPr>
        <w:t>appelé·es</w:t>
      </w:r>
      <w:proofErr w:type="spellEnd"/>
      <w:r w:rsidRPr="00B3471C">
        <w:rPr>
          <w:color w:val="000000"/>
          <w:sz w:val="20"/>
          <w:szCs w:val="20"/>
        </w:rPr>
        <w:t xml:space="preserve"> à développer aujourd’hui. On attend de l’</w:t>
      </w:r>
      <w:proofErr w:type="spellStart"/>
      <w:r w:rsidRPr="00B3471C">
        <w:rPr>
          <w:color w:val="000000"/>
          <w:sz w:val="20"/>
          <w:szCs w:val="20"/>
        </w:rPr>
        <w:t>étudiant·e</w:t>
      </w:r>
      <w:proofErr w:type="spellEnd"/>
      <w:r w:rsidRPr="00B3471C">
        <w:rPr>
          <w:color w:val="000000"/>
          <w:sz w:val="20"/>
          <w:szCs w:val="20"/>
        </w:rPr>
        <w:t xml:space="preserve"> qu’il puisse être en mesure de conduire une réflexion problématisée sur ces opérations en mobilisant des références artistiques et philosophiques variées (Hume, Diderot, Schlegel, Nietzsche, Barthes, Deleuze, Foucault, Derrida, Butler, Haraway, etc.).</w:t>
      </w:r>
    </w:p>
    <w:p w14:paraId="2EB78091" w14:textId="7340DA98" w:rsidR="00307E2B" w:rsidRPr="00B3471C" w:rsidRDefault="00307E2B" w:rsidP="00362DFE">
      <w:pPr>
        <w:jc w:val="both"/>
        <w:rPr>
          <w:rFonts w:eastAsia="MS PMincho"/>
          <w:sz w:val="20"/>
          <w:szCs w:val="20"/>
          <w:bdr w:val="none" w:sz="0" w:space="0" w:color="auto" w:frame="1"/>
        </w:rPr>
      </w:pPr>
      <w:r w:rsidRPr="00B3471C">
        <w:rPr>
          <w:rFonts w:eastAsia="MS PMincho"/>
          <w:sz w:val="20"/>
          <w:szCs w:val="20"/>
        </w:rPr>
        <w:t> </w:t>
      </w:r>
    </w:p>
    <w:p w14:paraId="62A9AAA4" w14:textId="77777777" w:rsidR="00301654" w:rsidRDefault="00047FB8" w:rsidP="00301654">
      <w:pPr>
        <w:pStyle w:val="gmail-p1"/>
        <w:spacing w:before="0" w:beforeAutospacing="0" w:after="0" w:afterAutospacing="0"/>
        <w:jc w:val="both"/>
      </w:pPr>
      <w:r w:rsidRPr="00B3471C">
        <w:rPr>
          <w:b/>
          <w:bCs/>
        </w:rPr>
        <w:t>Bibliographie :</w:t>
      </w:r>
      <w:r w:rsidRPr="00B3471C">
        <w:t xml:space="preserve"> </w:t>
      </w:r>
    </w:p>
    <w:p w14:paraId="517F1BB5" w14:textId="2353D89C" w:rsidR="009816C8" w:rsidRPr="00301654" w:rsidRDefault="009816C8" w:rsidP="00301654">
      <w:pPr>
        <w:pStyle w:val="gmail-p1"/>
        <w:spacing w:before="0" w:beforeAutospacing="0" w:after="0" w:afterAutospacing="0"/>
        <w:jc w:val="both"/>
      </w:pPr>
      <w:r w:rsidRPr="00B3471C">
        <w:rPr>
          <w:color w:val="000000"/>
        </w:rPr>
        <w:t>V</w:t>
      </w:r>
      <w:r w:rsidR="00301654">
        <w:rPr>
          <w:color w:val="000000"/>
        </w:rPr>
        <w:t>o</w:t>
      </w:r>
      <w:r w:rsidRPr="00B3471C">
        <w:rPr>
          <w:color w:val="000000"/>
        </w:rPr>
        <w:t>us pouvez télécharger le recueil des textes étudiés dans les CM de Mme Michalet, M. Schefer et Mme Tsutserova:</w:t>
      </w:r>
      <w:r w:rsidR="00584DBC" w:rsidRPr="00B3471C">
        <w:rPr>
          <w:color w:val="000000"/>
        </w:rPr>
        <w:t xml:space="preserve"> </w:t>
      </w:r>
      <w:hyperlink r:id="rId22" w:tgtFrame="hIFkNqAwvuGHszrW_plLrwM" w:history="1">
        <w:r w:rsidRPr="00B3471C">
          <w:rPr>
            <w:rStyle w:val="Lienhypertexte"/>
          </w:rPr>
          <w:t>https://filex-ng.univ-paris1.fr/get?id=06e352e1-6a01-42b6-a5d3-d387318192bd</w:t>
        </w:r>
      </w:hyperlink>
    </w:p>
    <w:p w14:paraId="25B268B2" w14:textId="77777777" w:rsidR="00047FB8" w:rsidRPr="00B3471C" w:rsidRDefault="00047FB8" w:rsidP="00362DFE">
      <w:pPr>
        <w:pStyle w:val="gmail-p1"/>
        <w:spacing w:before="0" w:beforeAutospacing="0" w:after="0" w:afterAutospacing="0"/>
        <w:jc w:val="both"/>
        <w:rPr>
          <w:b/>
          <w:bCs/>
          <w:shd w:val="clear" w:color="auto" w:fill="F7F7F8"/>
        </w:rPr>
      </w:pPr>
    </w:p>
    <w:p w14:paraId="1833EF0C" w14:textId="77777777" w:rsidR="00047FB8" w:rsidRPr="00B3471C" w:rsidRDefault="00047FB8" w:rsidP="00362DFE">
      <w:pPr>
        <w:pStyle w:val="gmail-p1"/>
        <w:spacing w:before="0" w:beforeAutospacing="0" w:after="0" w:afterAutospacing="0"/>
        <w:jc w:val="both"/>
      </w:pPr>
      <w:r w:rsidRPr="00B3471C">
        <w:rPr>
          <w:b/>
          <w:bCs/>
        </w:rPr>
        <w:t>Modalités d’évaluation</w:t>
      </w:r>
      <w:r w:rsidRPr="00B3471C">
        <w:t xml:space="preserve"> : </w:t>
      </w:r>
    </w:p>
    <w:p w14:paraId="1B666498" w14:textId="77777777" w:rsidR="00047FB8" w:rsidRPr="00B3471C" w:rsidRDefault="00047FB8" w:rsidP="00362DFE">
      <w:pPr>
        <w:pStyle w:val="gmail-p1"/>
        <w:spacing w:before="0" w:beforeAutospacing="0" w:after="0" w:afterAutospacing="0"/>
        <w:jc w:val="both"/>
      </w:pPr>
      <w:r w:rsidRPr="00B3471C">
        <w:t>- TD : Définies par chaque enseignant de TD.</w:t>
      </w:r>
    </w:p>
    <w:p w14:paraId="422DEEC4" w14:textId="6C04CD46" w:rsidR="00047FB8" w:rsidRPr="00B3471C" w:rsidRDefault="00047FB8" w:rsidP="00362DFE">
      <w:pPr>
        <w:pStyle w:val="gmail-p1"/>
        <w:spacing w:before="0" w:beforeAutospacing="0" w:after="0" w:afterAutospacing="0"/>
        <w:jc w:val="both"/>
      </w:pPr>
      <w:r w:rsidRPr="00B3471C">
        <w:t xml:space="preserve">- CM : </w:t>
      </w:r>
      <w:r w:rsidRPr="00B3471C">
        <w:rPr>
          <w:rFonts w:eastAsia="Courier"/>
        </w:rPr>
        <w:t xml:space="preserve">Une dissertation en 3 </w:t>
      </w:r>
      <w:r w:rsidR="00DD4867" w:rsidRPr="00B3471C">
        <w:rPr>
          <w:rFonts w:eastAsia="Courier"/>
        </w:rPr>
        <w:t xml:space="preserve">heures </w:t>
      </w:r>
      <w:r w:rsidR="00DD4867" w:rsidRPr="00B3471C">
        <w:t>début janvier 202</w:t>
      </w:r>
      <w:r w:rsidR="00153D5C" w:rsidRPr="00B3471C">
        <w:t>7</w:t>
      </w:r>
      <w:r w:rsidRPr="00B3471C">
        <w:rPr>
          <w:rFonts w:eastAsia="Courier"/>
        </w:rPr>
        <w:t>.</w:t>
      </w:r>
    </w:p>
    <w:p w14:paraId="772D9CFB" w14:textId="77777777" w:rsidR="00047FB8" w:rsidRPr="00B3471C" w:rsidRDefault="00047FB8" w:rsidP="00362DFE">
      <w:pPr>
        <w:jc w:val="both"/>
        <w:rPr>
          <w:rFonts w:eastAsia="Courier"/>
          <w:i/>
          <w:iCs/>
          <w:sz w:val="20"/>
          <w:szCs w:val="20"/>
        </w:rPr>
      </w:pPr>
      <w:r w:rsidRPr="00B3471C">
        <w:rPr>
          <w:rFonts w:eastAsia="Courier"/>
          <w:sz w:val="20"/>
          <w:szCs w:val="20"/>
        </w:rPr>
        <w:t xml:space="preserve">La consigne de cette dissertation sera la suivante : </w:t>
      </w:r>
      <w:r w:rsidRPr="00B3471C">
        <w:rPr>
          <w:rFonts w:eastAsia="Courier"/>
          <w:i/>
          <w:iCs/>
          <w:sz w:val="20"/>
          <w:szCs w:val="20"/>
        </w:rPr>
        <w:t>« Parmi deux questions posées, vous en traiterez une au choix. Vous y répondrez sous forme d’une dissertation problématisée, en vous appuyant sur des références philosophiques et artistiques précises et diversifiées. »</w:t>
      </w:r>
    </w:p>
    <w:p w14:paraId="542CE41E" w14:textId="77777777" w:rsidR="008034F7" w:rsidRPr="00B3471C" w:rsidRDefault="008034F7" w:rsidP="00362DFE">
      <w:pPr>
        <w:jc w:val="both"/>
        <w:rPr>
          <w:rFonts w:eastAsia="Courier"/>
          <w:i/>
          <w:iCs/>
          <w:sz w:val="20"/>
          <w:szCs w:val="20"/>
        </w:rPr>
      </w:pPr>
    </w:p>
    <w:p w14:paraId="5AA345A2" w14:textId="77777777" w:rsidR="008034F7" w:rsidRPr="00B3471C" w:rsidRDefault="008034F7" w:rsidP="00362DFE">
      <w:pPr>
        <w:jc w:val="both"/>
        <w:rPr>
          <w:rFonts w:eastAsia="Courier"/>
          <w:i/>
          <w:iCs/>
          <w:sz w:val="20"/>
          <w:szCs w:val="20"/>
        </w:rPr>
      </w:pPr>
    </w:p>
    <w:p w14:paraId="70C63873" w14:textId="77777777"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19B7FE36" w14:textId="77777777" w:rsidR="00301654" w:rsidRDefault="00301654" w:rsidP="00301654">
      <w:pPr>
        <w:rPr>
          <w:rFonts w:eastAsia="Courier"/>
          <w:sz w:val="20"/>
          <w:szCs w:val="20"/>
        </w:rPr>
      </w:pPr>
    </w:p>
    <w:p w14:paraId="51EA558F" w14:textId="22044AD8" w:rsidR="00307E2B" w:rsidRPr="00503878" w:rsidRDefault="008034F7" w:rsidP="00301654">
      <w:pPr>
        <w:rPr>
          <w:b/>
          <w:bCs/>
          <w:sz w:val="20"/>
          <w:szCs w:val="20"/>
        </w:rPr>
      </w:pPr>
      <w:r w:rsidRPr="00503878">
        <w:rPr>
          <w:b/>
          <w:bCs/>
          <w:sz w:val="20"/>
          <w:szCs w:val="20"/>
        </w:rPr>
        <w:t>EP D2 010725 Théorie de l'art : approches des œuvres 3</w:t>
      </w:r>
      <w:r w:rsidR="00F5475F" w:rsidRPr="00503878">
        <w:rPr>
          <w:b/>
          <w:bCs/>
          <w:sz w:val="20"/>
          <w:szCs w:val="20"/>
        </w:rPr>
        <w:t xml:space="preserve"> </w:t>
      </w:r>
      <w:r w:rsidR="00F5475F" w:rsidRPr="00503878">
        <w:rPr>
          <w:rFonts w:eastAsia="MS PMincho"/>
          <w:b/>
          <w:sz w:val="20"/>
          <w:szCs w:val="20"/>
        </w:rPr>
        <w:t>(2 ECTS)</w:t>
      </w:r>
    </w:p>
    <w:p w14:paraId="357E8E49" w14:textId="638BE41B" w:rsidR="008034F7" w:rsidRPr="00B3471C" w:rsidRDefault="008034F7" w:rsidP="00301654">
      <w:pPr>
        <w:pBdr>
          <w:bottom w:val="single" w:sz="6" w:space="1" w:color="auto"/>
        </w:pBdr>
        <w:tabs>
          <w:tab w:val="left" w:pos="6210"/>
          <w:tab w:val="left" w:pos="7350"/>
        </w:tabs>
        <w:rPr>
          <w:b/>
          <w:bCs/>
          <w:sz w:val="20"/>
          <w:szCs w:val="20"/>
        </w:rPr>
      </w:pPr>
      <w:r w:rsidRPr="00B3471C">
        <w:rPr>
          <w:b/>
          <w:bCs/>
          <w:sz w:val="20"/>
          <w:szCs w:val="20"/>
        </w:rPr>
        <w:t xml:space="preserve">Enseignante coordinatrice : </w:t>
      </w:r>
      <w:r w:rsidR="005905F6" w:rsidRPr="00B3471C">
        <w:rPr>
          <w:b/>
          <w:bCs/>
          <w:color w:val="000000"/>
          <w:sz w:val="20"/>
          <w:szCs w:val="20"/>
        </w:rPr>
        <w:t>Judith MICHALET</w:t>
      </w:r>
      <w:r w:rsidRPr="00B3471C">
        <w:rPr>
          <w:b/>
          <w:bCs/>
          <w:sz w:val="20"/>
          <w:szCs w:val="20"/>
        </w:rPr>
        <w:t xml:space="preserve"> </w:t>
      </w:r>
    </w:p>
    <w:p w14:paraId="2BA6493D" w14:textId="77777777" w:rsidR="008034F7" w:rsidRPr="00B3471C" w:rsidRDefault="008034F7" w:rsidP="00362DFE">
      <w:pPr>
        <w:jc w:val="both"/>
        <w:rPr>
          <w:rFonts w:eastAsia="MS PMincho"/>
          <w:b/>
          <w:sz w:val="20"/>
          <w:szCs w:val="20"/>
        </w:rPr>
      </w:pPr>
    </w:p>
    <w:p w14:paraId="59890380" w14:textId="77777777" w:rsidR="005905F6" w:rsidRPr="00B3471C" w:rsidRDefault="005905F6" w:rsidP="00362DFE">
      <w:pPr>
        <w:jc w:val="both"/>
        <w:rPr>
          <w:sz w:val="20"/>
          <w:szCs w:val="20"/>
        </w:rPr>
      </w:pPr>
      <w:r w:rsidRPr="00B3471C">
        <w:rPr>
          <w:color w:val="000000"/>
          <w:sz w:val="20"/>
          <w:szCs w:val="20"/>
        </w:rPr>
        <w:t>Alternant chaque semestre entre histoire et philosophie de l’art, ce module prend la forme d’un atelier de travail théorique privilégiant la discussion et la réflexion collectives en vue de l’acquisition de connaissances méthodologiques : analyse d’images et de textes, apprentissage de différents formats d’écriture, initiation à des approches interprétatives variées.</w:t>
      </w:r>
    </w:p>
    <w:p w14:paraId="34932989" w14:textId="77777777" w:rsidR="00153D5C" w:rsidRPr="00B3471C" w:rsidRDefault="00153D5C" w:rsidP="00362DFE">
      <w:pPr>
        <w:jc w:val="both"/>
        <w:rPr>
          <w:color w:val="000000"/>
          <w:sz w:val="20"/>
          <w:szCs w:val="20"/>
        </w:rPr>
      </w:pPr>
      <w:r w:rsidRPr="00B3471C">
        <w:rPr>
          <w:color w:val="000000"/>
          <w:sz w:val="20"/>
          <w:szCs w:val="20"/>
        </w:rPr>
        <w:t xml:space="preserve">– </w:t>
      </w:r>
      <w:r w:rsidRPr="00B3471C">
        <w:rPr>
          <w:rStyle w:val="Accentuation"/>
          <w:i w:val="0"/>
          <w:iCs w:val="0"/>
          <w:color w:val="000000"/>
          <w:sz w:val="20"/>
          <w:szCs w:val="20"/>
        </w:rPr>
        <w:t xml:space="preserve">Autour d’une thématique d’étude choisie par chaque enseignant, ce TD propose aux </w:t>
      </w:r>
      <w:proofErr w:type="spellStart"/>
      <w:r w:rsidRPr="00B3471C">
        <w:rPr>
          <w:rStyle w:val="Accentuation"/>
          <w:i w:val="0"/>
          <w:iCs w:val="0"/>
          <w:color w:val="000000"/>
          <w:sz w:val="20"/>
          <w:szCs w:val="20"/>
        </w:rPr>
        <w:t>étudiant·e·s</w:t>
      </w:r>
      <w:proofErr w:type="spellEnd"/>
      <w:r w:rsidRPr="00B3471C">
        <w:rPr>
          <w:rStyle w:val="Accentuation"/>
          <w:i w:val="0"/>
          <w:iCs w:val="0"/>
          <w:color w:val="000000"/>
          <w:sz w:val="20"/>
          <w:szCs w:val="20"/>
        </w:rPr>
        <w:t xml:space="preserve"> d’explorer divers formats d’écriture et méthodes d’interprétation. L’objectif est d’articuler l’exercice dissertatif avec une méthodologie de recherche théorique en art, renforçant ainsi leur compréhension des enjeux intellectuels liés à leur pratique. Chaque TD invite à réfléchir aux liens entre art, philosophie et société, en interrogeant les enjeux esthétiques contemporains et en réévaluant la manière dont la création artistique s’inscrit dans les débats sociaux actuels.</w:t>
      </w:r>
    </w:p>
    <w:p w14:paraId="4E11721D" w14:textId="77777777" w:rsidR="005905F6" w:rsidRPr="00B3471C" w:rsidRDefault="005905F6" w:rsidP="00362DFE">
      <w:pPr>
        <w:tabs>
          <w:tab w:val="left" w:pos="6210"/>
          <w:tab w:val="left" w:pos="7350"/>
        </w:tabs>
        <w:jc w:val="both"/>
        <w:rPr>
          <w:b/>
          <w:bCs/>
          <w:sz w:val="20"/>
          <w:szCs w:val="20"/>
        </w:rPr>
      </w:pPr>
    </w:p>
    <w:p w14:paraId="3BC0937A" w14:textId="45BA26DA" w:rsidR="00153D5C" w:rsidRPr="00286C97" w:rsidRDefault="00301654" w:rsidP="00362DFE">
      <w:pPr>
        <w:jc w:val="both"/>
        <w:rPr>
          <w:color w:val="000000"/>
          <w:sz w:val="20"/>
          <w:szCs w:val="20"/>
        </w:rPr>
      </w:pPr>
      <w:r w:rsidRPr="00286C97">
        <w:rPr>
          <w:rStyle w:val="lev"/>
          <w:color w:val="000000"/>
          <w:sz w:val="20"/>
          <w:szCs w:val="20"/>
        </w:rPr>
        <w:t>Gr.</w:t>
      </w:r>
      <w:r w:rsidR="00153D5C" w:rsidRPr="00286C97">
        <w:rPr>
          <w:rStyle w:val="lev"/>
          <w:color w:val="000000"/>
          <w:sz w:val="20"/>
          <w:szCs w:val="20"/>
        </w:rPr>
        <w:t xml:space="preserve"> 11</w:t>
      </w:r>
      <w:r w:rsidR="00153D5C" w:rsidRPr="00286C97">
        <w:rPr>
          <w:color w:val="000000"/>
          <w:sz w:val="20"/>
          <w:szCs w:val="20"/>
        </w:rPr>
        <w:t> </w:t>
      </w:r>
      <w:r w:rsidRPr="00286C97">
        <w:rPr>
          <w:b/>
          <w:bCs/>
          <w:color w:val="000000"/>
          <w:sz w:val="20"/>
          <w:szCs w:val="20"/>
        </w:rPr>
        <w:t>Ariane FLEURY </w:t>
      </w:r>
      <w:r w:rsidRPr="00286C97">
        <w:rPr>
          <w:rStyle w:val="lev"/>
          <w:b w:val="0"/>
          <w:bCs w:val="0"/>
          <w:color w:val="000000"/>
          <w:sz w:val="20"/>
          <w:szCs w:val="20"/>
        </w:rPr>
        <w:t xml:space="preserve">- </w:t>
      </w:r>
      <w:r w:rsidR="00153D5C" w:rsidRPr="00286C97">
        <w:rPr>
          <w:rStyle w:val="lev"/>
          <w:b w:val="0"/>
          <w:bCs w:val="0"/>
          <w:color w:val="000000"/>
          <w:sz w:val="20"/>
          <w:szCs w:val="20"/>
        </w:rPr>
        <w:t>Mercredi 11h-14h 250</w:t>
      </w:r>
    </w:p>
    <w:p w14:paraId="65E691B3" w14:textId="122899A4" w:rsidR="00153D5C" w:rsidRPr="00B3471C" w:rsidRDefault="00153D5C" w:rsidP="00362DFE">
      <w:pPr>
        <w:jc w:val="both"/>
        <w:rPr>
          <w:sz w:val="20"/>
          <w:szCs w:val="20"/>
        </w:rPr>
      </w:pPr>
      <w:r w:rsidRPr="00B3471C">
        <w:rPr>
          <w:b/>
          <w:bCs/>
          <w:sz w:val="20"/>
          <w:szCs w:val="20"/>
        </w:rPr>
        <w:t>« Esthétiques féministes : théorie, genre et stratégies artistiques »</w:t>
      </w:r>
    </w:p>
    <w:p w14:paraId="59706CD2" w14:textId="77777777" w:rsidR="00153D5C" w:rsidRPr="00B3471C" w:rsidRDefault="00153D5C" w:rsidP="00362DFE">
      <w:pPr>
        <w:jc w:val="both"/>
        <w:rPr>
          <w:sz w:val="20"/>
          <w:szCs w:val="20"/>
        </w:rPr>
      </w:pPr>
      <w:r w:rsidRPr="00B3471C">
        <w:rPr>
          <w:sz w:val="20"/>
          <w:szCs w:val="20"/>
        </w:rPr>
        <w:t xml:space="preserve">Le foisonnement théorique lié aux mouvements féministes ont produit une richesse d’idées et de moyens dont de </w:t>
      </w:r>
      <w:proofErr w:type="spellStart"/>
      <w:r w:rsidRPr="00B3471C">
        <w:rPr>
          <w:sz w:val="20"/>
          <w:szCs w:val="20"/>
        </w:rPr>
        <w:t>nombreux·se·s</w:t>
      </w:r>
      <w:proofErr w:type="spellEnd"/>
      <w:r w:rsidRPr="00B3471C">
        <w:rPr>
          <w:sz w:val="20"/>
          <w:szCs w:val="20"/>
        </w:rPr>
        <w:t xml:space="preserve"> artistes se sont </w:t>
      </w:r>
      <w:proofErr w:type="spellStart"/>
      <w:r w:rsidRPr="00B3471C">
        <w:rPr>
          <w:sz w:val="20"/>
          <w:szCs w:val="20"/>
        </w:rPr>
        <w:t>inspiré·e·s</w:t>
      </w:r>
      <w:proofErr w:type="spellEnd"/>
      <w:r w:rsidRPr="00B3471C">
        <w:rPr>
          <w:sz w:val="20"/>
          <w:szCs w:val="20"/>
        </w:rPr>
        <w:t xml:space="preserve"> afin d’élaborer des positionnements esthétiques et politiques. Afin d’en comprendre les spécificités, nous travaillerons dans ce cours sur les enjeux principaux des pensées philosophiques féministes, et nous aborderons les fondations méthodologiques permettant aux </w:t>
      </w:r>
      <w:proofErr w:type="spellStart"/>
      <w:r w:rsidRPr="00B3471C">
        <w:rPr>
          <w:sz w:val="20"/>
          <w:szCs w:val="20"/>
        </w:rPr>
        <w:t>étudiant·e·s</w:t>
      </w:r>
      <w:proofErr w:type="spellEnd"/>
      <w:r w:rsidRPr="00B3471C">
        <w:rPr>
          <w:sz w:val="20"/>
          <w:szCs w:val="20"/>
        </w:rPr>
        <w:t xml:space="preserve"> d’élaborer une analyse des démarches artistiques au prisme du genre, grâce à un travail d’analyse croisée entre textes et œuvres d’art contemporain. </w:t>
      </w:r>
    </w:p>
    <w:p w14:paraId="490BAA9A" w14:textId="77777777" w:rsidR="00153D5C" w:rsidRPr="00B3471C" w:rsidRDefault="00153D5C" w:rsidP="00362DFE">
      <w:pPr>
        <w:jc w:val="both"/>
        <w:rPr>
          <w:b/>
          <w:bCs/>
          <w:color w:val="000000"/>
          <w:sz w:val="20"/>
          <w:szCs w:val="20"/>
        </w:rPr>
      </w:pPr>
    </w:p>
    <w:p w14:paraId="528C48B7" w14:textId="77777777" w:rsidR="00301654" w:rsidRPr="00C17DEF" w:rsidRDefault="00301654" w:rsidP="00362DFE">
      <w:pPr>
        <w:jc w:val="both"/>
        <w:rPr>
          <w:rStyle w:val="lev"/>
          <w:color w:val="000000"/>
          <w:sz w:val="20"/>
          <w:szCs w:val="20"/>
        </w:rPr>
      </w:pPr>
    </w:p>
    <w:p w14:paraId="0C59D23E" w14:textId="77777777" w:rsidR="00301654" w:rsidRPr="00C17DEF" w:rsidRDefault="00301654" w:rsidP="00362DFE">
      <w:pPr>
        <w:jc w:val="both"/>
        <w:rPr>
          <w:rStyle w:val="lev"/>
          <w:color w:val="000000"/>
          <w:sz w:val="20"/>
          <w:szCs w:val="20"/>
        </w:rPr>
      </w:pPr>
    </w:p>
    <w:p w14:paraId="643191FC" w14:textId="77777777" w:rsidR="00301654" w:rsidRPr="00C17DEF" w:rsidRDefault="00301654" w:rsidP="00362DFE">
      <w:pPr>
        <w:jc w:val="both"/>
        <w:rPr>
          <w:rStyle w:val="lev"/>
          <w:color w:val="000000"/>
          <w:sz w:val="20"/>
          <w:szCs w:val="20"/>
        </w:rPr>
      </w:pPr>
    </w:p>
    <w:p w14:paraId="5F9CA884" w14:textId="6CE339E9" w:rsidR="00153D5C" w:rsidRPr="00301654" w:rsidRDefault="00301654" w:rsidP="00362DFE">
      <w:pPr>
        <w:jc w:val="both"/>
        <w:rPr>
          <w:b/>
          <w:bCs/>
          <w:color w:val="000000"/>
          <w:sz w:val="20"/>
          <w:szCs w:val="20"/>
          <w:lang w:val="it-IT"/>
        </w:rPr>
      </w:pPr>
      <w:r>
        <w:rPr>
          <w:rStyle w:val="lev"/>
          <w:color w:val="000000"/>
          <w:sz w:val="20"/>
          <w:szCs w:val="20"/>
          <w:lang w:val="it-IT"/>
        </w:rPr>
        <w:lastRenderedPageBreak/>
        <w:t>Gr.</w:t>
      </w:r>
      <w:r w:rsidR="00153D5C" w:rsidRPr="00B3471C">
        <w:rPr>
          <w:rStyle w:val="lev"/>
          <w:color w:val="000000"/>
          <w:sz w:val="20"/>
          <w:szCs w:val="20"/>
          <w:lang w:val="it-IT"/>
        </w:rPr>
        <w:t xml:space="preserve"> 12</w:t>
      </w:r>
      <w:r>
        <w:rPr>
          <w:color w:val="000000"/>
          <w:sz w:val="20"/>
          <w:szCs w:val="20"/>
          <w:lang w:val="it-IT"/>
        </w:rPr>
        <w:t xml:space="preserve"> </w:t>
      </w:r>
      <w:r w:rsidRPr="00C17DEF">
        <w:rPr>
          <w:rStyle w:val="lev"/>
          <w:color w:val="000000"/>
          <w:sz w:val="20"/>
          <w:szCs w:val="20"/>
          <w:lang w:val="it-IT"/>
        </w:rPr>
        <w:t>Yuliya TSUTSEROVA </w:t>
      </w:r>
      <w:r w:rsidRPr="00301654">
        <w:rPr>
          <w:rStyle w:val="lev"/>
          <w:b w:val="0"/>
          <w:bCs w:val="0"/>
          <w:color w:val="000000"/>
          <w:sz w:val="20"/>
          <w:szCs w:val="20"/>
          <w:lang w:val="it-IT"/>
        </w:rPr>
        <w:t xml:space="preserve">- </w:t>
      </w:r>
      <w:r w:rsidR="00153D5C" w:rsidRPr="00301654">
        <w:rPr>
          <w:rStyle w:val="lev"/>
          <w:b w:val="0"/>
          <w:bCs w:val="0"/>
          <w:color w:val="000000"/>
          <w:sz w:val="20"/>
          <w:szCs w:val="20"/>
          <w:lang w:val="it-IT"/>
        </w:rPr>
        <w:t>Mercredi 14h-17h 250</w:t>
      </w:r>
    </w:p>
    <w:p w14:paraId="17F9B03D" w14:textId="3AC95270" w:rsidR="00153D5C" w:rsidRPr="00B3471C" w:rsidRDefault="00153D5C" w:rsidP="00362DFE">
      <w:pPr>
        <w:jc w:val="both"/>
        <w:rPr>
          <w:color w:val="000000"/>
          <w:sz w:val="20"/>
          <w:szCs w:val="20"/>
        </w:rPr>
      </w:pPr>
      <w:r w:rsidRPr="00B3471C">
        <w:rPr>
          <w:rStyle w:val="lev"/>
          <w:color w:val="000000"/>
          <w:sz w:val="20"/>
          <w:szCs w:val="20"/>
        </w:rPr>
        <w:t>« Les métamorphoses du sublime : de l’infini à l’informe »</w:t>
      </w:r>
    </w:p>
    <w:p w14:paraId="60EAD74B" w14:textId="77777777" w:rsidR="00153D5C" w:rsidRPr="00B3471C" w:rsidRDefault="00153D5C" w:rsidP="00362DFE">
      <w:pPr>
        <w:jc w:val="both"/>
        <w:rPr>
          <w:color w:val="000000"/>
          <w:sz w:val="20"/>
          <w:szCs w:val="20"/>
        </w:rPr>
      </w:pPr>
      <w:r w:rsidRPr="00B3471C">
        <w:rPr>
          <w:color w:val="000000"/>
          <w:sz w:val="20"/>
          <w:szCs w:val="20"/>
        </w:rPr>
        <w:t>Partant de l’élargissement de l’imagination, des idées esthétiques et de la présentation négative chez Kant (à travers la lecture contemporaine de Lyotard), le cheminement du cours conduira à l’illumination créatrice du sublime obscure de Burke. Les analyses des innovations cinématiques de l’école française et de l’expressionnisme allemand, ainsi que la « vie non-organique » des choses selon Deleuze, permettront de pivoter vers les catégories de bas matérialisme, de pulsation, d’entropie et d’informe en arts plastiques et en cinéma.</w:t>
      </w:r>
      <w:r w:rsidRPr="00B3471C">
        <w:rPr>
          <w:color w:val="000000"/>
          <w:sz w:val="20"/>
          <w:szCs w:val="20"/>
        </w:rPr>
        <w:br/>
      </w:r>
    </w:p>
    <w:p w14:paraId="2C524EDC" w14:textId="2DD4C537" w:rsidR="00153D5C" w:rsidRPr="00C17DEF" w:rsidRDefault="00301654" w:rsidP="00362DFE">
      <w:pPr>
        <w:jc w:val="both"/>
        <w:rPr>
          <w:color w:val="000000"/>
          <w:sz w:val="20"/>
          <w:szCs w:val="20"/>
          <w:lang w:val="en-GB"/>
        </w:rPr>
      </w:pPr>
      <w:r w:rsidRPr="00C17DEF">
        <w:rPr>
          <w:rStyle w:val="lev"/>
          <w:color w:val="000000"/>
          <w:sz w:val="20"/>
          <w:szCs w:val="20"/>
          <w:lang w:val="en-GB"/>
        </w:rPr>
        <w:t xml:space="preserve">Gr. </w:t>
      </w:r>
      <w:r w:rsidR="00153D5C" w:rsidRPr="00C17DEF">
        <w:rPr>
          <w:rStyle w:val="lev"/>
          <w:color w:val="000000"/>
          <w:sz w:val="20"/>
          <w:szCs w:val="20"/>
          <w:lang w:val="en-GB"/>
        </w:rPr>
        <w:t>13</w:t>
      </w:r>
      <w:r w:rsidRPr="00C17DEF">
        <w:rPr>
          <w:rStyle w:val="lev"/>
          <w:color w:val="000000"/>
          <w:sz w:val="20"/>
          <w:szCs w:val="20"/>
          <w:lang w:val="en-GB"/>
        </w:rPr>
        <w:t xml:space="preserve"> </w:t>
      </w:r>
      <w:r w:rsidRPr="00301654">
        <w:rPr>
          <w:b/>
          <w:bCs/>
          <w:color w:val="000000"/>
          <w:sz w:val="20"/>
          <w:szCs w:val="20"/>
          <w:lang w:val="en-US"/>
        </w:rPr>
        <w:t>Barthélémy BETTE </w:t>
      </w:r>
      <w:r w:rsidRPr="00C17DEF">
        <w:rPr>
          <w:b/>
          <w:bCs/>
          <w:color w:val="000000"/>
          <w:sz w:val="20"/>
          <w:szCs w:val="20"/>
          <w:lang w:val="en-GB"/>
        </w:rPr>
        <w:t>-</w:t>
      </w:r>
      <w:r w:rsidR="00153D5C" w:rsidRPr="00C17DEF">
        <w:rPr>
          <w:rStyle w:val="lev"/>
          <w:b w:val="0"/>
          <w:bCs w:val="0"/>
          <w:color w:val="000000"/>
          <w:sz w:val="20"/>
          <w:szCs w:val="20"/>
          <w:lang w:val="en-GB"/>
        </w:rPr>
        <w:t xml:space="preserve"> Lundi 12h-15h 251</w:t>
      </w:r>
    </w:p>
    <w:p w14:paraId="3A30F0DD" w14:textId="1C7AD799" w:rsidR="00CE0F0E" w:rsidRPr="00B3471C" w:rsidRDefault="00CE0F0E" w:rsidP="00CE0F0E">
      <w:pPr>
        <w:jc w:val="both"/>
        <w:rPr>
          <w:b/>
          <w:bCs/>
          <w:color w:val="000000"/>
          <w:sz w:val="20"/>
          <w:szCs w:val="20"/>
        </w:rPr>
      </w:pPr>
      <w:r w:rsidRPr="00B3471C">
        <w:rPr>
          <w:b/>
          <w:bCs/>
          <w:color w:val="000000"/>
          <w:sz w:val="20"/>
          <w:szCs w:val="20"/>
        </w:rPr>
        <w:t>« Art et travail : enjeux esthétiques et politiques »</w:t>
      </w:r>
    </w:p>
    <w:p w14:paraId="02952308" w14:textId="77777777" w:rsidR="00CE0F0E" w:rsidRPr="00B3471C" w:rsidRDefault="00CE0F0E" w:rsidP="00CE0F0E">
      <w:pPr>
        <w:jc w:val="both"/>
        <w:rPr>
          <w:color w:val="000000"/>
          <w:sz w:val="20"/>
          <w:szCs w:val="20"/>
        </w:rPr>
      </w:pPr>
      <w:r w:rsidRPr="00B3471C">
        <w:rPr>
          <w:color w:val="000000"/>
          <w:sz w:val="20"/>
          <w:szCs w:val="20"/>
        </w:rPr>
        <w:t>Intrinsèquement politique, la notion de « travail » tend à tracer une frontière entre les activités considérées comme productives et celles qui se trouvent exclues de cette reconnaissance. Or pour des raisons historiques l’activité des artistes questionne plus que toute autre l’arbitraire de cette définition dominante, actuellement identifiée à la forme de l’emploi salarié. S’inspirant des théories esthétiques et politiques des avant-gardes du XX</w:t>
      </w:r>
      <w:r w:rsidRPr="00B3471C">
        <w:rPr>
          <w:color w:val="000000"/>
          <w:sz w:val="20"/>
          <w:szCs w:val="20"/>
          <w:vertAlign w:val="superscript"/>
        </w:rPr>
        <w:t>e</w:t>
      </w:r>
      <w:r w:rsidRPr="00B3471C">
        <w:rPr>
          <w:color w:val="000000"/>
          <w:sz w:val="20"/>
          <w:szCs w:val="20"/>
        </w:rPr>
        <w:t> siècle, ce cours vise à comprendre en quoi ces franchissements de frontières sociales et symboliques mettent en critique les représentations sacralisées de l’art et de l’artiste, ses rapports aux publics, aux institutions et au marché.</w:t>
      </w:r>
    </w:p>
    <w:p w14:paraId="7035D5C3" w14:textId="77777777" w:rsidR="008034F7" w:rsidRPr="00B3471C" w:rsidRDefault="008034F7" w:rsidP="00362DFE">
      <w:pPr>
        <w:jc w:val="both"/>
        <w:rPr>
          <w:rFonts w:eastAsia="MS PMincho"/>
          <w:b/>
          <w:sz w:val="20"/>
          <w:szCs w:val="20"/>
        </w:rPr>
      </w:pPr>
    </w:p>
    <w:p w14:paraId="4FCBD4CB" w14:textId="5923A9AF" w:rsidR="005E2118" w:rsidRPr="00B3471C" w:rsidRDefault="005E2118"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Times New Roman" w:eastAsia="Times" w:hAnsi="Times New Roman" w:cs="Times New Roman"/>
          <w:sz w:val="20"/>
          <w:szCs w:val="20"/>
        </w:rPr>
      </w:pPr>
      <w:r w:rsidRPr="00B3471C">
        <w:rPr>
          <w:rFonts w:ascii="Times New Roman" w:eastAsia="Times" w:hAnsi="Times New Roman" w:cs="Times New Roman"/>
          <w:sz w:val="20"/>
          <w:szCs w:val="20"/>
        </w:rPr>
        <w:t>*****</w:t>
      </w:r>
    </w:p>
    <w:p w14:paraId="7F388292" w14:textId="77777777" w:rsidR="008034F7" w:rsidRPr="00B3471C" w:rsidRDefault="008034F7" w:rsidP="00362DFE">
      <w:pPr>
        <w:jc w:val="both"/>
        <w:rPr>
          <w:rFonts w:eastAsia="MS PMincho"/>
          <w:b/>
          <w:sz w:val="20"/>
          <w:szCs w:val="20"/>
        </w:rPr>
      </w:pPr>
    </w:p>
    <w:p w14:paraId="483D3232" w14:textId="77777777" w:rsidR="00307E2B" w:rsidRPr="00503878" w:rsidRDefault="00307E2B" w:rsidP="00301654">
      <w:pPr>
        <w:rPr>
          <w:rFonts w:eastAsia="MS PMincho"/>
          <w:b/>
          <w:sz w:val="20"/>
          <w:szCs w:val="20"/>
        </w:rPr>
      </w:pPr>
      <w:r w:rsidRPr="00503878">
        <w:rPr>
          <w:rFonts w:eastAsia="MS PMincho"/>
          <w:b/>
          <w:sz w:val="20"/>
          <w:szCs w:val="20"/>
        </w:rPr>
        <w:t>EP 2061514 – Le cinéma parlant</w:t>
      </w:r>
      <w:r w:rsidR="00E27629" w:rsidRPr="00503878">
        <w:rPr>
          <w:rFonts w:eastAsia="MS PMincho"/>
          <w:b/>
          <w:sz w:val="20"/>
          <w:szCs w:val="20"/>
        </w:rPr>
        <w:t xml:space="preserve"> (5 ECTS)</w:t>
      </w:r>
    </w:p>
    <w:p w14:paraId="59528E23" w14:textId="39EA1C40" w:rsidR="00921D79" w:rsidRPr="00C17DEF" w:rsidRDefault="008034F7" w:rsidP="00F92F84">
      <w:pPr>
        <w:pBdr>
          <w:bottom w:val="single" w:sz="4" w:space="1" w:color="auto"/>
        </w:pBdr>
        <w:rPr>
          <w:sz w:val="20"/>
          <w:szCs w:val="20"/>
          <w:lang w:val="it-IT"/>
        </w:rPr>
      </w:pPr>
      <w:r w:rsidRPr="00C17DEF">
        <w:rPr>
          <w:rFonts w:eastAsia="MS PMincho"/>
          <w:b/>
          <w:sz w:val="20"/>
          <w:szCs w:val="20"/>
          <w:lang w:val="it-IT"/>
        </w:rPr>
        <w:t>Massimo Olivero</w:t>
      </w:r>
      <w:r w:rsidR="00F92F84" w:rsidRPr="00C17DEF">
        <w:rPr>
          <w:rFonts w:eastAsia="MS PMincho"/>
          <w:b/>
          <w:sz w:val="20"/>
          <w:szCs w:val="20"/>
          <w:lang w:val="it-IT"/>
        </w:rPr>
        <w:t xml:space="preserve"> </w:t>
      </w:r>
      <w:r w:rsidR="00F92F84" w:rsidRPr="00C17DEF">
        <w:rPr>
          <w:sz w:val="20"/>
          <w:szCs w:val="20"/>
          <w:lang w:val="it-IT"/>
        </w:rPr>
        <w:t>- Mardi 18h-20h Amphi</w:t>
      </w:r>
    </w:p>
    <w:p w14:paraId="7435B885" w14:textId="2C88DD38" w:rsidR="00921D79" w:rsidRPr="00B3471C" w:rsidRDefault="001628CE" w:rsidP="00362DFE">
      <w:pPr>
        <w:pStyle w:val="gmail-p1"/>
        <w:spacing w:before="0" w:beforeAutospacing="0" w:after="0" w:afterAutospacing="0"/>
        <w:jc w:val="both"/>
        <w:rPr>
          <w:rFonts w:eastAsia="Times New Roman"/>
          <w:lang w:eastAsia="fr-FR"/>
        </w:rPr>
      </w:pPr>
      <w:r w:rsidRPr="00B3471C">
        <w:rPr>
          <w:rFonts w:eastAsia="Times New Roman"/>
          <w:lang w:eastAsia="fr-FR"/>
        </w:rPr>
        <w:t>Ce cours propose un panorama large — quoique nécessairement non exhaustif — de l’histoire et de l’esthétique du cinéma parlant durant sa phase dite « classique », couvrant principalement les décennies 1930, 1940 et 1950. Après une introduction consacrée à la généralisation du cinéma sonore, envisagée comme une double révolution, à la fois industrielle et artistique, trois premiers chapitres porteront sur la question de l’organicité de la forme classique. Ce cadre permettra d’examiner le cinéma hollywoodien, à travers l’analyse de figures majeures telles que John Ford, Ernst Lubitsch ou Orson Welles, mais aussi à partir des styles caractéristiques des grands studios de l’époque (Paramount, Warner, Fox). Seront également étudiés deux mouvements fondamentaux de la période : le réalisme poétique français et le néo-réalisme italien. Un chapitre sera ensuite consacré au réalisme socialiste dans le cinéma soviétique, avant de conclure sur un dernier ensemble dédié au cinéma japonais classique.</w:t>
      </w:r>
    </w:p>
    <w:p w14:paraId="2A2D3172" w14:textId="77777777" w:rsidR="001628CE" w:rsidRPr="00B3471C" w:rsidRDefault="001628CE" w:rsidP="00362DFE">
      <w:pPr>
        <w:pStyle w:val="gmail-p1"/>
        <w:spacing w:before="0" w:beforeAutospacing="0" w:after="0" w:afterAutospacing="0"/>
        <w:rPr>
          <w:b/>
          <w:color w:val="222222"/>
        </w:rPr>
      </w:pPr>
    </w:p>
    <w:p w14:paraId="4BF4ACAB" w14:textId="77777777" w:rsidR="00921D79" w:rsidRPr="00B3471C" w:rsidRDefault="00921D79" w:rsidP="00362DFE">
      <w:pPr>
        <w:pStyle w:val="gmail-p1"/>
        <w:spacing w:before="0" w:beforeAutospacing="0" w:after="0" w:afterAutospacing="0"/>
        <w:jc w:val="both"/>
        <w:rPr>
          <w:b/>
          <w:color w:val="222222"/>
        </w:rPr>
      </w:pPr>
      <w:r w:rsidRPr="00B3471C">
        <w:rPr>
          <w:b/>
          <w:color w:val="222222"/>
        </w:rPr>
        <w:t>Bibliographie :</w:t>
      </w:r>
    </w:p>
    <w:p w14:paraId="0490FAC2" w14:textId="77777777" w:rsidR="00921D79" w:rsidRPr="00B3471C" w:rsidRDefault="00921D79" w:rsidP="00362DFE">
      <w:pPr>
        <w:autoSpaceDE w:val="0"/>
        <w:autoSpaceDN w:val="0"/>
        <w:adjustRightInd w:val="0"/>
        <w:rPr>
          <w:sz w:val="20"/>
          <w:szCs w:val="20"/>
        </w:rPr>
      </w:pPr>
      <w:r w:rsidRPr="00B3471C">
        <w:rPr>
          <w:sz w:val="20"/>
          <w:szCs w:val="20"/>
        </w:rPr>
        <w:t xml:space="preserve">AMIEL, Vincent, MOURE, José, </w:t>
      </w:r>
      <w:r w:rsidRPr="00B3471C">
        <w:rPr>
          <w:i/>
          <w:iCs/>
          <w:sz w:val="20"/>
          <w:szCs w:val="20"/>
        </w:rPr>
        <w:t>Histoire vagabonde du cinéma</w:t>
      </w:r>
      <w:r w:rsidRPr="00B3471C">
        <w:rPr>
          <w:sz w:val="20"/>
          <w:szCs w:val="20"/>
        </w:rPr>
        <w:t>, Paris, Vendémiaire, 2020.</w:t>
      </w:r>
    </w:p>
    <w:p w14:paraId="48F50BC2" w14:textId="77777777" w:rsidR="00921D79" w:rsidRPr="00B3471C" w:rsidRDefault="00921D79" w:rsidP="00362DFE">
      <w:pPr>
        <w:pStyle w:val="gmail-p1"/>
        <w:spacing w:before="0" w:beforeAutospacing="0" w:after="0" w:afterAutospacing="0"/>
        <w:jc w:val="both"/>
        <w:rPr>
          <w:b/>
          <w:color w:val="222222"/>
        </w:rPr>
      </w:pPr>
      <w:r w:rsidRPr="00B3471C">
        <w:t xml:space="preserve">NACACHE Jacqueline, </w:t>
      </w:r>
      <w:r w:rsidRPr="00B3471C">
        <w:rPr>
          <w:i/>
          <w:iCs/>
        </w:rPr>
        <w:t>Le film hollywoodien classique</w:t>
      </w:r>
      <w:r w:rsidRPr="00B3471C">
        <w:t>, Paris, Armand Colin, 2005.</w:t>
      </w:r>
    </w:p>
    <w:p w14:paraId="56FDA5EE" w14:textId="77777777" w:rsidR="0046637F" w:rsidRPr="00B3471C" w:rsidRDefault="0046637F" w:rsidP="00362DFE">
      <w:pPr>
        <w:pStyle w:val="gmail-p1"/>
        <w:spacing w:before="0" w:beforeAutospacing="0" w:after="0" w:afterAutospacing="0"/>
        <w:jc w:val="both"/>
        <w:rPr>
          <w:b/>
          <w:color w:val="222222"/>
        </w:rPr>
      </w:pPr>
    </w:p>
    <w:p w14:paraId="7BD0F727" w14:textId="38D17837" w:rsidR="00921D79" w:rsidRPr="00B3471C" w:rsidRDefault="005E2118" w:rsidP="00362DFE">
      <w:pPr>
        <w:pStyle w:val="gmail-p1"/>
        <w:spacing w:before="0" w:beforeAutospacing="0" w:after="0" w:afterAutospacing="0"/>
        <w:jc w:val="both"/>
        <w:rPr>
          <w:b/>
          <w:color w:val="222222"/>
        </w:rPr>
      </w:pPr>
      <w:r w:rsidRPr="00B3471C">
        <w:rPr>
          <w:b/>
          <w:color w:val="222222"/>
        </w:rPr>
        <w:t xml:space="preserve">Brochure « Histoire du cinéma classique » disponible en </w:t>
      </w:r>
      <w:proofErr w:type="spellStart"/>
      <w:r w:rsidRPr="00B3471C">
        <w:rPr>
          <w:b/>
          <w:color w:val="222222"/>
        </w:rPr>
        <w:t>Pdf</w:t>
      </w:r>
      <w:proofErr w:type="spellEnd"/>
      <w:r w:rsidRPr="00B3471C">
        <w:rPr>
          <w:b/>
          <w:color w:val="222222"/>
        </w:rPr>
        <w:t xml:space="preserve"> sur la page du cours sur l’EPI</w:t>
      </w:r>
    </w:p>
    <w:p w14:paraId="12361C43" w14:textId="77777777" w:rsidR="00921D79" w:rsidRPr="00B3471C" w:rsidRDefault="00921D79" w:rsidP="00362DFE">
      <w:pPr>
        <w:pStyle w:val="gmail-p1"/>
        <w:spacing w:before="0" w:beforeAutospacing="0" w:after="0" w:afterAutospacing="0"/>
        <w:jc w:val="both"/>
        <w:rPr>
          <w:color w:val="222222"/>
        </w:rPr>
      </w:pPr>
    </w:p>
    <w:p w14:paraId="71ECC174" w14:textId="77777777" w:rsidR="00727FBD" w:rsidRPr="00B3471C" w:rsidRDefault="00727FBD" w:rsidP="00362DFE">
      <w:pPr>
        <w:pStyle w:val="gmail-p1"/>
        <w:spacing w:before="0" w:beforeAutospacing="0" w:after="0" w:afterAutospacing="0"/>
        <w:jc w:val="both"/>
        <w:rPr>
          <w:b/>
          <w:color w:val="222222"/>
        </w:rPr>
      </w:pPr>
      <w:r w:rsidRPr="00B3471C">
        <w:rPr>
          <w:b/>
          <w:color w:val="222222"/>
        </w:rPr>
        <w:t>Filmographie :</w:t>
      </w:r>
    </w:p>
    <w:p w14:paraId="2301AE0E" w14:textId="13076563" w:rsidR="00727FBD" w:rsidRPr="00B3471C" w:rsidRDefault="00727FBD" w:rsidP="00362DFE">
      <w:pPr>
        <w:autoSpaceDE w:val="0"/>
        <w:autoSpaceDN w:val="0"/>
        <w:adjustRightInd w:val="0"/>
        <w:rPr>
          <w:sz w:val="20"/>
          <w:szCs w:val="20"/>
        </w:rPr>
      </w:pPr>
      <w:r w:rsidRPr="00B3471C">
        <w:rPr>
          <w:sz w:val="20"/>
          <w:szCs w:val="20"/>
        </w:rPr>
        <w:t xml:space="preserve">Pour préparer l’épreuve, il faudra avoir vu </w:t>
      </w:r>
      <w:r w:rsidR="001F1018" w:rsidRPr="00B3471C">
        <w:rPr>
          <w:sz w:val="20"/>
          <w:szCs w:val="20"/>
        </w:rPr>
        <w:t xml:space="preserve">obligatoirement </w:t>
      </w:r>
      <w:r w:rsidRPr="00B3471C">
        <w:rPr>
          <w:sz w:val="20"/>
          <w:szCs w:val="20"/>
        </w:rPr>
        <w:t>les films suivants :</w:t>
      </w:r>
    </w:p>
    <w:p w14:paraId="375DC2A9" w14:textId="61258F4B" w:rsidR="00727FBD" w:rsidRPr="00B3471C" w:rsidRDefault="00727FBD" w:rsidP="00362DFE">
      <w:pPr>
        <w:pStyle w:val="gmail-p1"/>
        <w:spacing w:before="0" w:beforeAutospacing="0" w:after="0" w:afterAutospacing="0"/>
        <w:jc w:val="both"/>
      </w:pPr>
      <w:r w:rsidRPr="00B3471C">
        <w:rPr>
          <w:i/>
          <w:iCs/>
        </w:rPr>
        <w:t>M le maudit</w:t>
      </w:r>
      <w:r w:rsidRPr="00B3471C">
        <w:t xml:space="preserve"> (</w:t>
      </w:r>
      <w:r w:rsidRPr="00B3471C">
        <w:rPr>
          <w:i/>
          <w:iCs/>
        </w:rPr>
        <w:t>M</w:t>
      </w:r>
      <w:r w:rsidRPr="00B3471C">
        <w:t>), Fritz Lang, 1931</w:t>
      </w:r>
    </w:p>
    <w:p w14:paraId="379F66A0" w14:textId="33DA1EC6" w:rsidR="00727FBD" w:rsidRPr="00B3471C" w:rsidRDefault="00727FBD" w:rsidP="00362DFE">
      <w:pPr>
        <w:jc w:val="both"/>
        <w:rPr>
          <w:sz w:val="20"/>
          <w:szCs w:val="20"/>
        </w:rPr>
      </w:pPr>
      <w:r w:rsidRPr="00B3471C">
        <w:rPr>
          <w:i/>
          <w:iCs/>
          <w:sz w:val="20"/>
          <w:szCs w:val="20"/>
        </w:rPr>
        <w:t>La Grande illusion</w:t>
      </w:r>
      <w:r w:rsidRPr="00B3471C">
        <w:rPr>
          <w:sz w:val="20"/>
          <w:szCs w:val="20"/>
        </w:rPr>
        <w:t>, Jean Renoir, 1937</w:t>
      </w:r>
    </w:p>
    <w:p w14:paraId="4EC4151A" w14:textId="55B74E87" w:rsidR="00727FBD" w:rsidRPr="00B3471C" w:rsidRDefault="00727FBD" w:rsidP="00362DFE">
      <w:pPr>
        <w:jc w:val="both"/>
        <w:rPr>
          <w:sz w:val="20"/>
          <w:szCs w:val="20"/>
          <w:lang w:val="en-GB"/>
        </w:rPr>
      </w:pPr>
      <w:r w:rsidRPr="00B3471C">
        <w:rPr>
          <w:i/>
          <w:iCs/>
          <w:sz w:val="20"/>
          <w:szCs w:val="20"/>
          <w:lang w:val="en-GB"/>
        </w:rPr>
        <w:t>The Grapes of Wrath,</w:t>
      </w:r>
      <w:r w:rsidRPr="00B3471C">
        <w:rPr>
          <w:b/>
          <w:bCs/>
          <w:i/>
          <w:iCs/>
          <w:sz w:val="20"/>
          <w:szCs w:val="20"/>
          <w:lang w:val="en-GB"/>
        </w:rPr>
        <w:t xml:space="preserve"> </w:t>
      </w:r>
      <w:r w:rsidRPr="00B3471C">
        <w:rPr>
          <w:sz w:val="20"/>
          <w:szCs w:val="20"/>
          <w:lang w:val="en-GB"/>
        </w:rPr>
        <w:t>John Ford, 1940</w:t>
      </w:r>
    </w:p>
    <w:p w14:paraId="78B70D50" w14:textId="757DB671" w:rsidR="00727FBD" w:rsidRPr="00B3471C" w:rsidRDefault="00727FBD" w:rsidP="00362DFE">
      <w:pPr>
        <w:jc w:val="both"/>
        <w:rPr>
          <w:sz w:val="20"/>
          <w:szCs w:val="20"/>
          <w:lang w:val="en-GB"/>
        </w:rPr>
      </w:pPr>
      <w:r w:rsidRPr="00B3471C">
        <w:rPr>
          <w:i/>
          <w:iCs/>
          <w:sz w:val="20"/>
          <w:szCs w:val="20"/>
          <w:lang w:val="en-GB"/>
        </w:rPr>
        <w:t>Citizen Kane,</w:t>
      </w:r>
      <w:r w:rsidRPr="00B3471C">
        <w:rPr>
          <w:b/>
          <w:bCs/>
          <w:i/>
          <w:iCs/>
          <w:sz w:val="20"/>
          <w:szCs w:val="20"/>
          <w:lang w:val="en-GB"/>
        </w:rPr>
        <w:t xml:space="preserve"> </w:t>
      </w:r>
      <w:r w:rsidRPr="00B3471C">
        <w:rPr>
          <w:sz w:val="20"/>
          <w:szCs w:val="20"/>
          <w:lang w:val="en-GB"/>
        </w:rPr>
        <w:t>Orson Welles, 1941</w:t>
      </w:r>
    </w:p>
    <w:p w14:paraId="75F47417" w14:textId="1DEFC576" w:rsidR="00727FBD" w:rsidRPr="00B3471C" w:rsidRDefault="00727FBD" w:rsidP="00362DFE">
      <w:pPr>
        <w:jc w:val="both"/>
        <w:rPr>
          <w:sz w:val="20"/>
          <w:szCs w:val="20"/>
          <w:lang w:val="en-GB"/>
        </w:rPr>
      </w:pPr>
      <w:r w:rsidRPr="00B3471C">
        <w:rPr>
          <w:i/>
          <w:iCs/>
          <w:sz w:val="20"/>
          <w:szCs w:val="20"/>
          <w:lang w:val="en-GB"/>
        </w:rPr>
        <w:t xml:space="preserve">To Be or Not to Be, </w:t>
      </w:r>
      <w:r w:rsidRPr="00B3471C">
        <w:rPr>
          <w:sz w:val="20"/>
          <w:szCs w:val="20"/>
          <w:lang w:val="en-GB"/>
        </w:rPr>
        <w:t>Ernst Lubitsch, 1942</w:t>
      </w:r>
    </w:p>
    <w:p w14:paraId="7ECCBB06" w14:textId="14D8A7F0" w:rsidR="00727FBD" w:rsidRPr="00B3471C" w:rsidRDefault="00727FBD" w:rsidP="00362DFE">
      <w:pPr>
        <w:jc w:val="both"/>
        <w:rPr>
          <w:sz w:val="20"/>
          <w:szCs w:val="20"/>
          <w:lang w:val="de-DE"/>
        </w:rPr>
      </w:pPr>
      <w:r w:rsidRPr="00B3471C">
        <w:rPr>
          <w:i/>
          <w:iCs/>
          <w:sz w:val="20"/>
          <w:szCs w:val="20"/>
          <w:lang w:val="de-DE"/>
        </w:rPr>
        <w:t>Dies Irae</w:t>
      </w:r>
      <w:r w:rsidRPr="00B3471C">
        <w:rPr>
          <w:sz w:val="20"/>
          <w:szCs w:val="20"/>
          <w:lang w:val="de-DE"/>
        </w:rPr>
        <w:t>, Carl T. Dreyer, 1943</w:t>
      </w:r>
    </w:p>
    <w:p w14:paraId="06E07B4A" w14:textId="7F12ACEE" w:rsidR="00CD2FED" w:rsidRPr="00286C97" w:rsidRDefault="00CD2FED" w:rsidP="00362DFE">
      <w:pPr>
        <w:jc w:val="both"/>
        <w:rPr>
          <w:sz w:val="20"/>
          <w:szCs w:val="20"/>
        </w:rPr>
      </w:pPr>
      <w:r w:rsidRPr="00286C97">
        <w:rPr>
          <w:i/>
          <w:iCs/>
          <w:sz w:val="20"/>
          <w:szCs w:val="20"/>
        </w:rPr>
        <w:t>Sunset Boulevard</w:t>
      </w:r>
      <w:r w:rsidRPr="00286C97">
        <w:rPr>
          <w:sz w:val="20"/>
          <w:szCs w:val="20"/>
        </w:rPr>
        <w:t>,</w:t>
      </w:r>
      <w:r w:rsidRPr="00286C97">
        <w:rPr>
          <w:i/>
          <w:iCs/>
          <w:sz w:val="20"/>
          <w:szCs w:val="20"/>
        </w:rPr>
        <w:t xml:space="preserve"> </w:t>
      </w:r>
      <w:r w:rsidRPr="00286C97">
        <w:rPr>
          <w:sz w:val="20"/>
          <w:szCs w:val="20"/>
        </w:rPr>
        <w:t>Billy Wilder, 1950</w:t>
      </w:r>
    </w:p>
    <w:p w14:paraId="7FED7226" w14:textId="27EB2101" w:rsidR="00CD2FED" w:rsidRPr="00B3471C" w:rsidRDefault="00CD2FED" w:rsidP="00362DFE">
      <w:pPr>
        <w:jc w:val="both"/>
        <w:rPr>
          <w:i/>
          <w:iCs/>
          <w:sz w:val="20"/>
          <w:szCs w:val="20"/>
        </w:rPr>
      </w:pPr>
      <w:r w:rsidRPr="00B3471C">
        <w:rPr>
          <w:i/>
          <w:iCs/>
          <w:sz w:val="20"/>
          <w:szCs w:val="20"/>
        </w:rPr>
        <w:t>Les Contes de la lune vague après la pluie</w:t>
      </w:r>
      <w:r w:rsidRPr="00B3471C">
        <w:rPr>
          <w:sz w:val="20"/>
          <w:szCs w:val="20"/>
        </w:rPr>
        <w:t>, Kenji Mizoguchi,</w:t>
      </w:r>
      <w:r w:rsidR="001F1018" w:rsidRPr="00B3471C">
        <w:rPr>
          <w:sz w:val="20"/>
          <w:szCs w:val="20"/>
        </w:rPr>
        <w:t xml:space="preserve"> </w:t>
      </w:r>
      <w:r w:rsidRPr="00B3471C">
        <w:rPr>
          <w:sz w:val="20"/>
          <w:szCs w:val="20"/>
        </w:rPr>
        <w:t>1953</w:t>
      </w:r>
    </w:p>
    <w:p w14:paraId="22C677C7" w14:textId="109A7547" w:rsidR="00727FBD" w:rsidRPr="00B3471C" w:rsidRDefault="00727FBD" w:rsidP="00362DFE">
      <w:pPr>
        <w:autoSpaceDE w:val="0"/>
        <w:autoSpaceDN w:val="0"/>
        <w:adjustRightInd w:val="0"/>
        <w:jc w:val="both"/>
        <w:rPr>
          <w:sz w:val="20"/>
          <w:szCs w:val="20"/>
        </w:rPr>
      </w:pPr>
      <w:r w:rsidRPr="00B3471C">
        <w:rPr>
          <w:i/>
          <w:iCs/>
          <w:sz w:val="20"/>
          <w:szCs w:val="20"/>
        </w:rPr>
        <w:t xml:space="preserve">Senso, </w:t>
      </w:r>
      <w:r w:rsidRPr="00B3471C">
        <w:rPr>
          <w:sz w:val="20"/>
          <w:szCs w:val="20"/>
        </w:rPr>
        <w:t>Luchino</w:t>
      </w:r>
      <w:r w:rsidRPr="00B3471C">
        <w:rPr>
          <w:i/>
          <w:iCs/>
          <w:sz w:val="20"/>
          <w:szCs w:val="20"/>
        </w:rPr>
        <w:t xml:space="preserve"> </w:t>
      </w:r>
      <w:r w:rsidRPr="00B3471C">
        <w:rPr>
          <w:sz w:val="20"/>
          <w:szCs w:val="20"/>
        </w:rPr>
        <w:t>Visconti, 1954</w:t>
      </w:r>
    </w:p>
    <w:p w14:paraId="3E4D2387" w14:textId="6BD73C2A" w:rsidR="00CD2FED" w:rsidRDefault="00CD2FED" w:rsidP="00362DFE">
      <w:pPr>
        <w:jc w:val="both"/>
        <w:rPr>
          <w:sz w:val="20"/>
          <w:szCs w:val="20"/>
        </w:rPr>
      </w:pPr>
      <w:bookmarkStart w:id="0" w:name="_Hlk173350288"/>
      <w:r w:rsidRPr="00B3471C">
        <w:rPr>
          <w:i/>
          <w:iCs/>
          <w:sz w:val="20"/>
          <w:szCs w:val="20"/>
        </w:rPr>
        <w:t>Les Fraises sauvages</w:t>
      </w:r>
      <w:bookmarkEnd w:id="0"/>
      <w:r w:rsidRPr="00B3471C">
        <w:rPr>
          <w:sz w:val="20"/>
          <w:szCs w:val="20"/>
        </w:rPr>
        <w:t>, Ingmar Bergman, 1957</w:t>
      </w:r>
    </w:p>
    <w:p w14:paraId="3B2C10B8" w14:textId="248A2741" w:rsidR="00F92F84" w:rsidRDefault="00F92F84" w:rsidP="00362DFE">
      <w:pPr>
        <w:jc w:val="both"/>
        <w:rPr>
          <w:sz w:val="20"/>
          <w:szCs w:val="20"/>
        </w:rPr>
      </w:pPr>
    </w:p>
    <w:p w14:paraId="1412188D" w14:textId="77777777" w:rsidR="00F92F84" w:rsidRPr="00B3471C" w:rsidRDefault="00F92F84" w:rsidP="00F92F84">
      <w:pPr>
        <w:pStyle w:val="gmail-p1"/>
        <w:spacing w:before="0" w:beforeAutospacing="0" w:after="0" w:afterAutospacing="0"/>
        <w:jc w:val="both"/>
        <w:rPr>
          <w:b/>
          <w:color w:val="222222"/>
        </w:rPr>
      </w:pPr>
      <w:r w:rsidRPr="00B3471C">
        <w:rPr>
          <w:b/>
          <w:color w:val="222222"/>
        </w:rPr>
        <w:t>Modalités d’évaluation :</w:t>
      </w:r>
    </w:p>
    <w:p w14:paraId="15448908" w14:textId="77777777" w:rsidR="00F92F84" w:rsidRPr="00B3471C" w:rsidRDefault="00F92F84" w:rsidP="00F92F84">
      <w:pPr>
        <w:autoSpaceDE w:val="0"/>
        <w:autoSpaceDN w:val="0"/>
        <w:adjustRightInd w:val="0"/>
        <w:rPr>
          <w:sz w:val="20"/>
          <w:szCs w:val="20"/>
        </w:rPr>
      </w:pPr>
      <w:r w:rsidRPr="00B3471C">
        <w:rPr>
          <w:sz w:val="20"/>
          <w:szCs w:val="20"/>
        </w:rPr>
        <w:t>Un partiel comportera trois questions de cours et une question au choix sur l’un des ouvrages à lire.</w:t>
      </w:r>
    </w:p>
    <w:p w14:paraId="0149A70A" w14:textId="77777777" w:rsidR="00F92F84" w:rsidRPr="00B3471C" w:rsidRDefault="00F92F84" w:rsidP="00F92F84">
      <w:pPr>
        <w:autoSpaceDE w:val="0"/>
        <w:autoSpaceDN w:val="0"/>
        <w:adjustRightInd w:val="0"/>
        <w:rPr>
          <w:sz w:val="20"/>
          <w:szCs w:val="20"/>
        </w:rPr>
      </w:pPr>
    </w:p>
    <w:p w14:paraId="6310BC3B" w14:textId="77777777" w:rsidR="00F92F84" w:rsidRPr="00B3471C" w:rsidRDefault="00F92F84" w:rsidP="00362DFE">
      <w:pPr>
        <w:jc w:val="both"/>
        <w:rPr>
          <w:sz w:val="20"/>
          <w:szCs w:val="20"/>
        </w:rPr>
      </w:pPr>
    </w:p>
    <w:p w14:paraId="45D7E41A" w14:textId="77777777" w:rsidR="00727FBD" w:rsidRPr="00B3471C" w:rsidRDefault="00727FBD" w:rsidP="00362DFE">
      <w:pPr>
        <w:autoSpaceDE w:val="0"/>
        <w:autoSpaceDN w:val="0"/>
        <w:adjustRightInd w:val="0"/>
        <w:rPr>
          <w:sz w:val="20"/>
          <w:szCs w:val="20"/>
        </w:rPr>
      </w:pPr>
    </w:p>
    <w:p w14:paraId="0954B8BB" w14:textId="77777777" w:rsidR="00F92F84" w:rsidRDefault="00F92F84" w:rsidP="00362DFE">
      <w:pPr>
        <w:pStyle w:val="gmail-p1"/>
        <w:spacing w:before="0" w:beforeAutospacing="0" w:after="0" w:afterAutospacing="0"/>
        <w:jc w:val="center"/>
        <w:rPr>
          <w:color w:val="000000"/>
        </w:rPr>
      </w:pPr>
    </w:p>
    <w:p w14:paraId="29F9CEFE" w14:textId="77777777" w:rsidR="00F92F84" w:rsidRDefault="00F92F84" w:rsidP="00362DFE">
      <w:pPr>
        <w:pStyle w:val="gmail-p1"/>
        <w:spacing w:before="0" w:beforeAutospacing="0" w:after="0" w:afterAutospacing="0"/>
        <w:jc w:val="center"/>
        <w:rPr>
          <w:color w:val="000000"/>
        </w:rPr>
      </w:pPr>
    </w:p>
    <w:p w14:paraId="1E0F3B06" w14:textId="77777777" w:rsidR="00F92F84" w:rsidRDefault="00F92F84" w:rsidP="00362DFE">
      <w:pPr>
        <w:pStyle w:val="gmail-p1"/>
        <w:spacing w:before="0" w:beforeAutospacing="0" w:after="0" w:afterAutospacing="0"/>
        <w:jc w:val="center"/>
        <w:rPr>
          <w:color w:val="000000"/>
        </w:rPr>
      </w:pPr>
    </w:p>
    <w:p w14:paraId="510BE9CE" w14:textId="77777777" w:rsidR="00F92F84" w:rsidRDefault="00F92F84" w:rsidP="00362DFE">
      <w:pPr>
        <w:pStyle w:val="gmail-p1"/>
        <w:spacing w:before="0" w:beforeAutospacing="0" w:after="0" w:afterAutospacing="0"/>
        <w:jc w:val="center"/>
        <w:rPr>
          <w:color w:val="000000"/>
        </w:rPr>
      </w:pPr>
    </w:p>
    <w:p w14:paraId="2E11B5C3" w14:textId="495806DB" w:rsidR="001628CE" w:rsidRPr="00B3471C" w:rsidRDefault="001628CE" w:rsidP="00362DFE">
      <w:pPr>
        <w:pStyle w:val="gmail-p1"/>
        <w:spacing w:before="0" w:beforeAutospacing="0" w:after="0" w:afterAutospacing="0"/>
        <w:jc w:val="center"/>
        <w:rPr>
          <w:b/>
          <w:color w:val="222222"/>
        </w:rPr>
      </w:pPr>
      <w:r w:rsidRPr="00B3471C">
        <w:rPr>
          <w:color w:val="000000"/>
        </w:rPr>
        <w:t>*****</w:t>
      </w:r>
    </w:p>
    <w:p w14:paraId="4AF8896B" w14:textId="77777777" w:rsidR="00AA66DE" w:rsidRPr="00B3471C" w:rsidRDefault="00AA66DE" w:rsidP="00362DFE">
      <w:pPr>
        <w:jc w:val="right"/>
        <w:rPr>
          <w:rFonts w:eastAsia="MS PMincho"/>
          <w:b/>
          <w:sz w:val="20"/>
          <w:szCs w:val="20"/>
        </w:rPr>
      </w:pPr>
    </w:p>
    <w:p w14:paraId="3BBCA550" w14:textId="6B00E38B" w:rsidR="00307E2B" w:rsidRPr="00503878" w:rsidRDefault="008034F7" w:rsidP="00F92F84">
      <w:pPr>
        <w:pBdr>
          <w:bottom w:val="single" w:sz="6" w:space="1" w:color="auto"/>
        </w:pBdr>
        <w:rPr>
          <w:rFonts w:eastAsia="MS PMincho"/>
          <w:b/>
          <w:sz w:val="20"/>
          <w:szCs w:val="20"/>
        </w:rPr>
      </w:pPr>
      <w:r w:rsidRPr="00503878">
        <w:rPr>
          <w:b/>
          <w:bCs/>
          <w:sz w:val="20"/>
          <w:szCs w:val="20"/>
        </w:rPr>
        <w:lastRenderedPageBreak/>
        <w:t xml:space="preserve">EP D2 060125 Analyse des formes classiques </w:t>
      </w:r>
      <w:r w:rsidR="002E6BD2" w:rsidRPr="00503878">
        <w:rPr>
          <w:rFonts w:eastAsia="MS PMincho"/>
          <w:b/>
          <w:sz w:val="20"/>
          <w:szCs w:val="20"/>
        </w:rPr>
        <w:t>(4 ECTS)</w:t>
      </w:r>
    </w:p>
    <w:p w14:paraId="296CDB39" w14:textId="77777777" w:rsidR="007821AB" w:rsidRPr="00B3471C" w:rsidRDefault="007821AB" w:rsidP="00362DFE">
      <w:pPr>
        <w:jc w:val="both"/>
        <w:rPr>
          <w:rFonts w:eastAsia="MS PMincho"/>
          <w:b/>
          <w:sz w:val="20"/>
          <w:szCs w:val="20"/>
        </w:rPr>
      </w:pPr>
    </w:p>
    <w:p w14:paraId="1E1C5688" w14:textId="51B2B461" w:rsidR="00D21825" w:rsidRPr="00F92F84" w:rsidRDefault="007821AB" w:rsidP="00F92F84">
      <w:pPr>
        <w:pStyle w:val="Paragraphedeliste"/>
        <w:numPr>
          <w:ilvl w:val="0"/>
          <w:numId w:val="23"/>
        </w:numPr>
        <w:jc w:val="both"/>
        <w:rPr>
          <w:rFonts w:ascii="Times New Roman" w:eastAsia="Times New Roman" w:hAnsi="Times New Roman" w:cs="Times New Roman"/>
          <w:bCs/>
          <w:sz w:val="20"/>
          <w:szCs w:val="20"/>
          <w:lang w:val="fr-FR"/>
        </w:rPr>
      </w:pPr>
      <w:r w:rsidRPr="00F92F84">
        <w:rPr>
          <w:rFonts w:ascii="Times New Roman" w:eastAsia="MS PMincho" w:hAnsi="Times New Roman" w:cs="Times New Roman"/>
          <w:b/>
          <w:sz w:val="20"/>
          <w:szCs w:val="20"/>
          <w:lang w:val="fr-FR"/>
        </w:rPr>
        <w:t>Gr</w:t>
      </w:r>
      <w:r w:rsidR="00F92F84" w:rsidRPr="00F92F84">
        <w:rPr>
          <w:rFonts w:ascii="Times New Roman" w:eastAsia="MS PMincho" w:hAnsi="Times New Roman" w:cs="Times New Roman"/>
          <w:b/>
          <w:sz w:val="20"/>
          <w:szCs w:val="20"/>
          <w:lang w:val="fr-FR"/>
        </w:rPr>
        <w:t>.</w:t>
      </w:r>
      <w:r w:rsidRPr="00F92F84">
        <w:rPr>
          <w:rFonts w:ascii="Times New Roman" w:eastAsia="MS PMincho" w:hAnsi="Times New Roman" w:cs="Times New Roman"/>
          <w:b/>
          <w:sz w:val="20"/>
          <w:szCs w:val="20"/>
          <w:lang w:val="fr-FR"/>
        </w:rPr>
        <w:t xml:space="preserve"> 1 </w:t>
      </w:r>
      <w:r w:rsidR="00D21825" w:rsidRPr="00F92F84">
        <w:rPr>
          <w:rFonts w:ascii="Times New Roman" w:eastAsia="MS PMincho" w:hAnsi="Times New Roman" w:cs="Times New Roman"/>
          <w:b/>
          <w:sz w:val="20"/>
          <w:szCs w:val="20"/>
          <w:lang w:val="fr-FR"/>
        </w:rPr>
        <w:t xml:space="preserve">Josué </w:t>
      </w:r>
      <w:r w:rsidR="00F92F84">
        <w:rPr>
          <w:rFonts w:ascii="Times New Roman" w:eastAsia="MS PMincho" w:hAnsi="Times New Roman" w:cs="Times New Roman"/>
          <w:b/>
          <w:sz w:val="20"/>
          <w:szCs w:val="20"/>
          <w:lang w:val="fr-FR"/>
        </w:rPr>
        <w:t>MOREL</w:t>
      </w:r>
      <w:r w:rsidR="0080707D" w:rsidRPr="00F92F84">
        <w:rPr>
          <w:rFonts w:ascii="Times New Roman" w:eastAsia="MS PMincho" w:hAnsi="Times New Roman" w:cs="Times New Roman"/>
          <w:b/>
          <w:sz w:val="20"/>
          <w:szCs w:val="20"/>
          <w:lang w:val="fr-FR"/>
        </w:rPr>
        <w:t xml:space="preserve"> </w:t>
      </w:r>
      <w:r w:rsidR="00F92F84" w:rsidRPr="00F92F84">
        <w:rPr>
          <w:rFonts w:ascii="Times New Roman" w:eastAsia="MS PMincho" w:hAnsi="Times New Roman" w:cs="Times New Roman"/>
          <w:b/>
          <w:sz w:val="20"/>
          <w:szCs w:val="20"/>
          <w:lang w:val="fr-FR"/>
        </w:rPr>
        <w:t>« </w:t>
      </w:r>
      <w:r w:rsidR="00F92F84" w:rsidRPr="00F92F84">
        <w:rPr>
          <w:rFonts w:ascii="Times New Roman" w:hAnsi="Times New Roman" w:cs="Times New Roman"/>
          <w:b/>
          <w:sz w:val="20"/>
          <w:szCs w:val="20"/>
          <w:lang w:val="fr-FR"/>
        </w:rPr>
        <w:t>Étude de films parlants – le mélodrame »</w:t>
      </w:r>
      <w:r w:rsidR="00F92F84" w:rsidRPr="00F92F84">
        <w:rPr>
          <w:rFonts w:ascii="Times New Roman" w:hAnsi="Times New Roman" w:cs="Times New Roman"/>
          <w:sz w:val="20"/>
          <w:szCs w:val="20"/>
          <w:lang w:val="fr-FR"/>
        </w:rPr>
        <w:t xml:space="preserve"> </w:t>
      </w:r>
      <w:r w:rsidR="00F92F84" w:rsidRPr="00F92F84">
        <w:rPr>
          <w:rFonts w:ascii="Times New Roman" w:eastAsia="MS PMincho" w:hAnsi="Times New Roman" w:cs="Times New Roman"/>
          <w:bCs/>
          <w:sz w:val="20"/>
          <w:szCs w:val="20"/>
          <w:lang w:val="fr-FR"/>
        </w:rPr>
        <w:t xml:space="preserve">- </w:t>
      </w:r>
      <w:r w:rsidR="0080707D" w:rsidRPr="00F92F84">
        <w:rPr>
          <w:rFonts w:ascii="Times New Roman" w:eastAsia="MS PMincho" w:hAnsi="Times New Roman" w:cs="Times New Roman"/>
          <w:bCs/>
          <w:sz w:val="20"/>
          <w:szCs w:val="20"/>
          <w:lang w:val="fr-FR"/>
        </w:rPr>
        <w:t>Lundi 9h-11h 230</w:t>
      </w:r>
    </w:p>
    <w:p w14:paraId="563C6AC9" w14:textId="0ADBDCB9" w:rsidR="005A4B76" w:rsidRPr="00B3471C" w:rsidRDefault="005A4B76" w:rsidP="00362DFE">
      <w:pPr>
        <w:pStyle w:val="gmail-p1"/>
        <w:spacing w:before="0" w:beforeAutospacing="0" w:after="0" w:afterAutospacing="0"/>
        <w:jc w:val="both"/>
        <w:rPr>
          <w:bCs/>
          <w:color w:val="222222"/>
        </w:rPr>
      </w:pPr>
      <w:r w:rsidRPr="00B3471C">
        <w:rPr>
          <w:bCs/>
          <w:color w:val="222222"/>
        </w:rPr>
        <w:t xml:space="preserve">Après une introduction générale sur les caractéristiques du mélodrame en tant que genre filmique et sur sa réinvention avec l’apparition du parlant et de la couleur, ce TD s’articulera autour de l’analyse d’un à deux films analysés scène par scène. Les films seront par ailleurs confrontés à d’autres extraits afin de mettre en exergue les spécificités esthétiques qu’épouse à cette époque le mélodrame.  </w:t>
      </w:r>
    </w:p>
    <w:p w14:paraId="66D978AF" w14:textId="77777777" w:rsidR="005A4B76" w:rsidRPr="00B3471C" w:rsidRDefault="005A4B76" w:rsidP="00362DFE">
      <w:pPr>
        <w:pStyle w:val="gmail-p1"/>
        <w:spacing w:before="0" w:beforeAutospacing="0" w:after="0" w:afterAutospacing="0"/>
        <w:jc w:val="both"/>
        <w:rPr>
          <w:b/>
          <w:color w:val="222222"/>
        </w:rPr>
      </w:pPr>
    </w:p>
    <w:p w14:paraId="1E7470C8" w14:textId="29371A2B" w:rsidR="005A4B76" w:rsidRPr="00B3471C" w:rsidRDefault="005A4B76" w:rsidP="00362DFE">
      <w:pPr>
        <w:autoSpaceDE w:val="0"/>
        <w:autoSpaceDN w:val="0"/>
        <w:adjustRightInd w:val="0"/>
        <w:jc w:val="both"/>
        <w:rPr>
          <w:sz w:val="20"/>
          <w:szCs w:val="20"/>
        </w:rPr>
      </w:pPr>
      <w:r w:rsidRPr="00B3471C">
        <w:rPr>
          <w:b/>
          <w:color w:val="222222"/>
          <w:sz w:val="20"/>
          <w:szCs w:val="20"/>
        </w:rPr>
        <w:t xml:space="preserve">Bibliographie : </w:t>
      </w:r>
      <w:r w:rsidRPr="00B3471C">
        <w:rPr>
          <w:b/>
          <w:color w:val="222222"/>
          <w:sz w:val="20"/>
          <w:szCs w:val="20"/>
        </w:rPr>
        <w:br/>
      </w:r>
      <w:r w:rsidRPr="00B3471C">
        <w:rPr>
          <w:color w:val="000000"/>
          <w:sz w:val="20"/>
          <w:szCs w:val="20"/>
        </w:rPr>
        <w:t xml:space="preserve">AMIEL Vincent et MOURE José, </w:t>
      </w:r>
      <w:r w:rsidRPr="00B3471C">
        <w:rPr>
          <w:i/>
          <w:iCs/>
          <w:color w:val="000000"/>
          <w:sz w:val="20"/>
          <w:szCs w:val="20"/>
        </w:rPr>
        <w:t>Histoire vagabonde du cinéma</w:t>
      </w:r>
      <w:r w:rsidRPr="00B3471C">
        <w:rPr>
          <w:color w:val="000000"/>
          <w:sz w:val="20"/>
          <w:szCs w:val="20"/>
        </w:rPr>
        <w:t>, Paris, Éditions Vendémiaire, 2020.</w:t>
      </w:r>
    </w:p>
    <w:p w14:paraId="74176C04" w14:textId="77777777" w:rsidR="005A4B76" w:rsidRPr="00B3471C" w:rsidRDefault="005A4B76" w:rsidP="00362DFE">
      <w:pPr>
        <w:autoSpaceDE w:val="0"/>
        <w:autoSpaceDN w:val="0"/>
        <w:adjustRightInd w:val="0"/>
        <w:jc w:val="both"/>
        <w:rPr>
          <w:color w:val="000000"/>
          <w:sz w:val="20"/>
          <w:szCs w:val="20"/>
        </w:rPr>
      </w:pPr>
      <w:r w:rsidRPr="00B3471C">
        <w:rPr>
          <w:color w:val="000000"/>
          <w:sz w:val="20"/>
          <w:szCs w:val="20"/>
        </w:rPr>
        <w:t xml:space="preserve">BILLARD Pierre, </w:t>
      </w:r>
      <w:r w:rsidRPr="00B3471C">
        <w:rPr>
          <w:i/>
          <w:iCs/>
          <w:color w:val="000000"/>
          <w:sz w:val="20"/>
          <w:szCs w:val="20"/>
        </w:rPr>
        <w:t>L’âge classique du cinéma français : du cinéma parlant à la Nouvelle Vague</w:t>
      </w:r>
      <w:r w:rsidRPr="00B3471C">
        <w:rPr>
          <w:color w:val="000000"/>
          <w:sz w:val="20"/>
          <w:szCs w:val="20"/>
        </w:rPr>
        <w:t>, Paris, Flammarion, 1985.</w:t>
      </w:r>
    </w:p>
    <w:p w14:paraId="25222661" w14:textId="77777777" w:rsidR="00E97475" w:rsidRPr="00B3471C" w:rsidRDefault="005A4B76" w:rsidP="00362DFE">
      <w:pPr>
        <w:autoSpaceDE w:val="0"/>
        <w:autoSpaceDN w:val="0"/>
        <w:adjustRightInd w:val="0"/>
        <w:jc w:val="both"/>
        <w:rPr>
          <w:color w:val="000000"/>
          <w:sz w:val="20"/>
          <w:szCs w:val="20"/>
        </w:rPr>
      </w:pPr>
      <w:r w:rsidRPr="00B3471C">
        <w:rPr>
          <w:color w:val="000000"/>
          <w:sz w:val="20"/>
          <w:szCs w:val="20"/>
        </w:rPr>
        <w:t xml:space="preserve">BOURGET Jean-Loup, </w:t>
      </w:r>
      <w:r w:rsidRPr="00B3471C">
        <w:rPr>
          <w:i/>
          <w:iCs/>
          <w:color w:val="000000"/>
          <w:sz w:val="20"/>
          <w:szCs w:val="20"/>
        </w:rPr>
        <w:t>Hollywood, la norme et la marge : genres, esthétiques et influences du cinéma hollywoodien</w:t>
      </w:r>
      <w:r w:rsidRPr="00B3471C">
        <w:rPr>
          <w:color w:val="000000"/>
          <w:sz w:val="20"/>
          <w:szCs w:val="20"/>
        </w:rPr>
        <w:t>, 1930-1960, 2e éd., Malakoff : Armand Colin, 2016.</w:t>
      </w:r>
    </w:p>
    <w:p w14:paraId="4197BA9B" w14:textId="3742FB1C" w:rsidR="005A4B76" w:rsidRPr="00B3471C" w:rsidRDefault="005A4B76" w:rsidP="00362DFE">
      <w:pPr>
        <w:autoSpaceDE w:val="0"/>
        <w:autoSpaceDN w:val="0"/>
        <w:adjustRightInd w:val="0"/>
        <w:jc w:val="both"/>
        <w:rPr>
          <w:sz w:val="20"/>
          <w:szCs w:val="20"/>
        </w:rPr>
      </w:pPr>
      <w:r w:rsidRPr="00B3471C">
        <w:rPr>
          <w:sz w:val="20"/>
          <w:szCs w:val="20"/>
        </w:rPr>
        <w:t xml:space="preserve">BOURGET Jean-Loup, </w:t>
      </w:r>
      <w:r w:rsidRPr="00B3471C">
        <w:rPr>
          <w:i/>
          <w:iCs/>
          <w:sz w:val="20"/>
          <w:szCs w:val="20"/>
        </w:rPr>
        <w:t>Le Mélodrame hollywoodien</w:t>
      </w:r>
      <w:r w:rsidRPr="00B3471C">
        <w:rPr>
          <w:sz w:val="20"/>
          <w:szCs w:val="20"/>
        </w:rPr>
        <w:t>, Paris, Stock, 1985.</w:t>
      </w:r>
    </w:p>
    <w:p w14:paraId="74DEAE89" w14:textId="77777777" w:rsidR="005A4B76" w:rsidRPr="00B3471C" w:rsidRDefault="005A4B76" w:rsidP="00362DFE">
      <w:pPr>
        <w:pStyle w:val="gmail-p1"/>
        <w:spacing w:before="0" w:beforeAutospacing="0" w:after="0" w:afterAutospacing="0"/>
        <w:jc w:val="both"/>
      </w:pPr>
      <w:r w:rsidRPr="00B3471C">
        <w:t xml:space="preserve">CAVELL Stanley, </w:t>
      </w:r>
      <w:r w:rsidRPr="00B3471C">
        <w:rPr>
          <w:i/>
          <w:iCs/>
        </w:rPr>
        <w:t>La protestation des larmes</w:t>
      </w:r>
      <w:r w:rsidRPr="00B3471C">
        <w:t>, Paris, Capricci, 2012.</w:t>
      </w:r>
    </w:p>
    <w:p w14:paraId="1DDAC2FF" w14:textId="77777777" w:rsidR="005A4B76" w:rsidRPr="00B3471C" w:rsidRDefault="005A4B76" w:rsidP="00362DFE">
      <w:pPr>
        <w:pStyle w:val="gmail-p1"/>
        <w:spacing w:before="0" w:beforeAutospacing="0" w:after="0" w:afterAutospacing="0"/>
        <w:jc w:val="both"/>
      </w:pPr>
      <w:r w:rsidRPr="00B3471C">
        <w:t xml:space="preserve">NACACHE Jacqueline, </w:t>
      </w:r>
      <w:r w:rsidRPr="00B3471C">
        <w:rPr>
          <w:i/>
          <w:iCs/>
        </w:rPr>
        <w:t>Le film hollywoodien classique</w:t>
      </w:r>
      <w:r w:rsidRPr="00B3471C">
        <w:t>, Paris, Armand Colin, 2005.</w:t>
      </w:r>
    </w:p>
    <w:p w14:paraId="6C77629D" w14:textId="77777777" w:rsidR="005A4B76" w:rsidRPr="00B3471C" w:rsidRDefault="005A4B76" w:rsidP="00362DFE">
      <w:pPr>
        <w:pStyle w:val="gmail-p1"/>
        <w:spacing w:before="0" w:beforeAutospacing="0" w:after="0" w:afterAutospacing="0"/>
        <w:jc w:val="both"/>
        <w:rPr>
          <w:b/>
          <w:color w:val="222222"/>
        </w:rPr>
      </w:pPr>
    </w:p>
    <w:p w14:paraId="3B0F00CB" w14:textId="77777777" w:rsidR="005A4B76" w:rsidRPr="00B3471C" w:rsidRDefault="005A4B76" w:rsidP="00362DFE">
      <w:pPr>
        <w:pStyle w:val="gmail-p1"/>
        <w:spacing w:before="0" w:beforeAutospacing="0" w:after="0" w:afterAutospacing="0"/>
        <w:jc w:val="both"/>
        <w:rPr>
          <w:b/>
          <w:color w:val="222222"/>
        </w:rPr>
      </w:pPr>
      <w:r w:rsidRPr="00B3471C">
        <w:rPr>
          <w:b/>
          <w:color w:val="222222"/>
        </w:rPr>
        <w:t>Filmographie :</w:t>
      </w:r>
    </w:p>
    <w:p w14:paraId="58AF53DA"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 xml:space="preserve">Stella Dallas </w:t>
      </w:r>
      <w:r w:rsidRPr="00B3471C">
        <w:rPr>
          <w:bCs/>
          <w:color w:val="222222"/>
        </w:rPr>
        <w:t>(Vidor, 1937)</w:t>
      </w:r>
    </w:p>
    <w:p w14:paraId="5930B5C6"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Seuls les anges ont des ailes</w:t>
      </w:r>
      <w:r w:rsidRPr="00B3471C">
        <w:rPr>
          <w:bCs/>
          <w:color w:val="222222"/>
        </w:rPr>
        <w:t xml:space="preserve"> (Hawks, 1939)</w:t>
      </w:r>
    </w:p>
    <w:p w14:paraId="3CBA5621"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Remorques</w:t>
      </w:r>
      <w:r w:rsidRPr="00B3471C">
        <w:rPr>
          <w:bCs/>
          <w:color w:val="222222"/>
        </w:rPr>
        <w:t xml:space="preserve"> (Grémillon, 1941)</w:t>
      </w:r>
    </w:p>
    <w:p w14:paraId="53870ABA"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 xml:space="preserve">Lettre d’une inconnue </w:t>
      </w:r>
      <w:r w:rsidRPr="00B3471C">
        <w:rPr>
          <w:bCs/>
          <w:color w:val="222222"/>
        </w:rPr>
        <w:t>(Ophüls, 1948)</w:t>
      </w:r>
    </w:p>
    <w:p w14:paraId="7EB35A22"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Désir de femme</w:t>
      </w:r>
      <w:r w:rsidRPr="00B3471C">
        <w:rPr>
          <w:bCs/>
          <w:color w:val="222222"/>
        </w:rPr>
        <w:t xml:space="preserve"> (Sirk, 1953)</w:t>
      </w:r>
    </w:p>
    <w:p w14:paraId="4195BF04"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Les Contes de la lune vague après la pluie (</w:t>
      </w:r>
      <w:r w:rsidRPr="00B3471C">
        <w:rPr>
          <w:bCs/>
          <w:color w:val="222222"/>
        </w:rPr>
        <w:t>Mizoguchi, 1953)</w:t>
      </w:r>
    </w:p>
    <w:p w14:paraId="28CDCF40"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Madame de…</w:t>
      </w:r>
      <w:r w:rsidRPr="00B3471C">
        <w:rPr>
          <w:bCs/>
          <w:color w:val="222222"/>
        </w:rPr>
        <w:t xml:space="preserve"> (Ophüls, 1953)</w:t>
      </w:r>
    </w:p>
    <w:p w14:paraId="7A949912"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L’Amour d’une femme</w:t>
      </w:r>
      <w:r w:rsidRPr="00B3471C">
        <w:rPr>
          <w:bCs/>
          <w:color w:val="222222"/>
        </w:rPr>
        <w:t xml:space="preserve"> (Grémillon, 1953)</w:t>
      </w:r>
    </w:p>
    <w:p w14:paraId="31C14B0A"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Les Amants crucifiés</w:t>
      </w:r>
      <w:r w:rsidRPr="00B3471C">
        <w:rPr>
          <w:bCs/>
          <w:color w:val="222222"/>
        </w:rPr>
        <w:t xml:space="preserve"> (Mizoguchi, 1954)</w:t>
      </w:r>
    </w:p>
    <w:p w14:paraId="5F689014"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Tout ce que le ciel permet</w:t>
      </w:r>
      <w:r w:rsidRPr="00B3471C">
        <w:rPr>
          <w:bCs/>
          <w:color w:val="222222"/>
        </w:rPr>
        <w:t xml:space="preserve"> (Sirk, 1955)</w:t>
      </w:r>
    </w:p>
    <w:p w14:paraId="496C3A1D"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 xml:space="preserve">L'Impératrice Yang Kwei-Fei </w:t>
      </w:r>
      <w:r w:rsidRPr="00B3471C">
        <w:rPr>
          <w:bCs/>
          <w:color w:val="222222"/>
        </w:rPr>
        <w:t>(Mizoguchi, 1955)</w:t>
      </w:r>
    </w:p>
    <w:p w14:paraId="57FE451F"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Nuages flottants</w:t>
      </w:r>
      <w:r w:rsidRPr="00B3471C">
        <w:rPr>
          <w:bCs/>
          <w:color w:val="222222"/>
        </w:rPr>
        <w:t xml:space="preserve"> (Naruse, 1955)</w:t>
      </w:r>
    </w:p>
    <w:p w14:paraId="50AEA741"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Elle et lui</w:t>
      </w:r>
      <w:r w:rsidRPr="00B3471C">
        <w:rPr>
          <w:bCs/>
          <w:color w:val="222222"/>
        </w:rPr>
        <w:t xml:space="preserve"> (McCarey, 1957)</w:t>
      </w:r>
    </w:p>
    <w:p w14:paraId="57533F28"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L’Esclave libre</w:t>
      </w:r>
      <w:r w:rsidRPr="00B3471C">
        <w:rPr>
          <w:bCs/>
          <w:color w:val="222222"/>
        </w:rPr>
        <w:t xml:space="preserve"> (Walsh, 1957)</w:t>
      </w:r>
    </w:p>
    <w:p w14:paraId="2FAAB381"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Quand passent les cigognes</w:t>
      </w:r>
      <w:r w:rsidRPr="00B3471C">
        <w:rPr>
          <w:bCs/>
          <w:color w:val="222222"/>
        </w:rPr>
        <w:t xml:space="preserve"> (</w:t>
      </w:r>
      <w:proofErr w:type="spellStart"/>
      <w:r w:rsidRPr="00B3471C">
        <w:rPr>
          <w:bCs/>
          <w:color w:val="222222"/>
        </w:rPr>
        <w:t>Kalatozov</w:t>
      </w:r>
      <w:proofErr w:type="spellEnd"/>
      <w:r w:rsidRPr="00B3471C">
        <w:rPr>
          <w:bCs/>
          <w:color w:val="222222"/>
        </w:rPr>
        <w:t>, 1957)</w:t>
      </w:r>
    </w:p>
    <w:p w14:paraId="42B52AC3"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Mirage de la vie</w:t>
      </w:r>
      <w:r w:rsidRPr="00B3471C">
        <w:rPr>
          <w:bCs/>
          <w:color w:val="222222"/>
        </w:rPr>
        <w:t xml:space="preserve"> (Sirk, 1959)</w:t>
      </w:r>
    </w:p>
    <w:p w14:paraId="3B365EF2"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Celui par qui le scandale arrive</w:t>
      </w:r>
      <w:r w:rsidRPr="00B3471C">
        <w:rPr>
          <w:bCs/>
          <w:color w:val="222222"/>
        </w:rPr>
        <w:t xml:space="preserve"> (Minnelli, 1960)</w:t>
      </w:r>
    </w:p>
    <w:p w14:paraId="2FE5372B"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La Fièvre dans le sang</w:t>
      </w:r>
      <w:r w:rsidRPr="00B3471C">
        <w:rPr>
          <w:bCs/>
          <w:color w:val="222222"/>
        </w:rPr>
        <w:t xml:space="preserve"> (Kazan, 1961)</w:t>
      </w:r>
    </w:p>
    <w:p w14:paraId="07822A84" w14:textId="77777777" w:rsidR="005A4B76" w:rsidRPr="00B3471C" w:rsidRDefault="005A4B76" w:rsidP="00362DFE">
      <w:pPr>
        <w:pStyle w:val="gmail-p1"/>
        <w:spacing w:before="0" w:beforeAutospacing="0" w:after="0" w:afterAutospacing="0"/>
        <w:jc w:val="both"/>
        <w:rPr>
          <w:bCs/>
          <w:color w:val="222222"/>
        </w:rPr>
      </w:pPr>
      <w:r w:rsidRPr="00B3471C">
        <w:rPr>
          <w:bCs/>
          <w:i/>
          <w:iCs/>
          <w:color w:val="222222"/>
        </w:rPr>
        <w:t>Les Quatre cavaliers de l’Apocalypse</w:t>
      </w:r>
      <w:r w:rsidRPr="00B3471C">
        <w:rPr>
          <w:bCs/>
          <w:color w:val="222222"/>
        </w:rPr>
        <w:t xml:space="preserve"> (Minnelli, 1962)</w:t>
      </w:r>
    </w:p>
    <w:p w14:paraId="27A5BEC8" w14:textId="77777777" w:rsidR="005A4B76" w:rsidRPr="00B3471C" w:rsidRDefault="005A4B76" w:rsidP="00362DFE">
      <w:pPr>
        <w:pStyle w:val="gmail-p1"/>
        <w:spacing w:before="0" w:beforeAutospacing="0" w:after="0" w:afterAutospacing="0"/>
        <w:jc w:val="both"/>
        <w:rPr>
          <w:color w:val="222222"/>
        </w:rPr>
      </w:pPr>
    </w:p>
    <w:p w14:paraId="0FD5F047" w14:textId="51157367" w:rsidR="005A4B76" w:rsidRPr="00B3471C" w:rsidRDefault="005A4B76" w:rsidP="00362DFE">
      <w:pPr>
        <w:pStyle w:val="gmail-p1"/>
        <w:spacing w:before="0" w:beforeAutospacing="0" w:after="0" w:afterAutospacing="0"/>
        <w:jc w:val="both"/>
        <w:rPr>
          <w:b/>
          <w:color w:val="222222"/>
        </w:rPr>
      </w:pPr>
      <w:r w:rsidRPr="00B3471C">
        <w:rPr>
          <w:b/>
          <w:color w:val="222222"/>
        </w:rPr>
        <w:t>Modalités d’évaluation :</w:t>
      </w:r>
    </w:p>
    <w:p w14:paraId="48C64DFE" w14:textId="3EF92204" w:rsidR="006C46BC" w:rsidRPr="00B3471C" w:rsidRDefault="005A4B76" w:rsidP="00362DFE">
      <w:pPr>
        <w:pStyle w:val="gmail-p1"/>
        <w:spacing w:before="0" w:beforeAutospacing="0" w:after="0" w:afterAutospacing="0"/>
        <w:jc w:val="both"/>
        <w:rPr>
          <w:color w:val="222222"/>
        </w:rPr>
      </w:pPr>
      <w:r w:rsidRPr="00B3471C">
        <w:rPr>
          <w:color w:val="222222"/>
          <w:u w:val="single"/>
        </w:rPr>
        <w:t>Contrôle continu</w:t>
      </w:r>
      <w:r w:rsidRPr="00B3471C">
        <w:rPr>
          <w:color w:val="222222"/>
        </w:rPr>
        <w:t> : un examen de mi-session, qui prendra la forme d’une analyse de séquence d’un film issu du corpus.</w:t>
      </w:r>
      <w:r w:rsidRPr="00B3471C">
        <w:rPr>
          <w:color w:val="222222"/>
        </w:rPr>
        <w:br/>
      </w:r>
      <w:r w:rsidRPr="00B3471C">
        <w:rPr>
          <w:color w:val="222222"/>
          <w:u w:val="single"/>
        </w:rPr>
        <w:t>Partiel</w:t>
      </w:r>
      <w:r w:rsidRPr="00B3471C">
        <w:rPr>
          <w:color w:val="222222"/>
        </w:rPr>
        <w:t> : Devoir sur table (analyse de séquence).</w:t>
      </w:r>
    </w:p>
    <w:p w14:paraId="7054192D" w14:textId="77777777" w:rsidR="006C46BC" w:rsidRPr="00B3471C" w:rsidRDefault="006C46BC" w:rsidP="00362DFE">
      <w:pPr>
        <w:pStyle w:val="gmail-p1"/>
        <w:spacing w:before="0" w:beforeAutospacing="0" w:after="0" w:afterAutospacing="0"/>
        <w:jc w:val="both"/>
        <w:rPr>
          <w:color w:val="222222"/>
        </w:rPr>
      </w:pPr>
    </w:p>
    <w:p w14:paraId="4F434F03" w14:textId="77777777" w:rsidR="006C46BC" w:rsidRPr="00B3471C" w:rsidRDefault="006C46BC" w:rsidP="00362DFE">
      <w:pPr>
        <w:pStyle w:val="gmail-p1"/>
        <w:spacing w:before="0" w:beforeAutospacing="0" w:after="0" w:afterAutospacing="0"/>
        <w:jc w:val="both"/>
        <w:rPr>
          <w:color w:val="222222"/>
        </w:rPr>
      </w:pPr>
    </w:p>
    <w:p w14:paraId="67662727" w14:textId="3B143E5A" w:rsidR="006C46BC" w:rsidRPr="00F92F84" w:rsidRDefault="006C46BC" w:rsidP="002D722B">
      <w:pPr>
        <w:pStyle w:val="Paragraphedeliste"/>
        <w:numPr>
          <w:ilvl w:val="0"/>
          <w:numId w:val="6"/>
        </w:numPr>
        <w:jc w:val="both"/>
        <w:rPr>
          <w:rFonts w:ascii="Times New Roman" w:eastAsia="MS PMincho" w:hAnsi="Times New Roman" w:cs="Times New Roman"/>
          <w:bCs/>
          <w:sz w:val="20"/>
          <w:szCs w:val="20"/>
          <w:lang w:val="en-US"/>
        </w:rPr>
      </w:pPr>
      <w:r w:rsidRPr="00F92F84">
        <w:rPr>
          <w:rFonts w:ascii="Times New Roman" w:hAnsi="Times New Roman" w:cs="Times New Roman"/>
          <w:b/>
          <w:bCs/>
          <w:sz w:val="20"/>
          <w:szCs w:val="20"/>
          <w:lang w:val="en-US"/>
        </w:rPr>
        <w:t>Gr</w:t>
      </w:r>
      <w:r w:rsidR="00F92F84" w:rsidRPr="00F92F84">
        <w:rPr>
          <w:rFonts w:ascii="Times New Roman" w:hAnsi="Times New Roman" w:cs="Times New Roman"/>
          <w:b/>
          <w:bCs/>
          <w:sz w:val="20"/>
          <w:szCs w:val="20"/>
          <w:lang w:val="en-US"/>
        </w:rPr>
        <w:t>.</w:t>
      </w:r>
      <w:r w:rsidRPr="00F92F84">
        <w:rPr>
          <w:rFonts w:ascii="Times New Roman" w:hAnsi="Times New Roman" w:cs="Times New Roman"/>
          <w:b/>
          <w:bCs/>
          <w:sz w:val="20"/>
          <w:szCs w:val="20"/>
          <w:lang w:val="en-US"/>
        </w:rPr>
        <w:t xml:space="preserve"> 2/3 </w:t>
      </w:r>
      <w:r w:rsidRPr="00F92F84">
        <w:rPr>
          <w:rFonts w:ascii="Times New Roman" w:eastAsia="MS PMincho" w:hAnsi="Times New Roman" w:cs="Times New Roman"/>
          <w:b/>
          <w:sz w:val="20"/>
          <w:szCs w:val="20"/>
          <w:lang w:val="en-US"/>
        </w:rPr>
        <w:t xml:space="preserve">Logan </w:t>
      </w:r>
      <w:r w:rsidR="00F92F84">
        <w:rPr>
          <w:rFonts w:ascii="Times New Roman" w:eastAsia="MS PMincho" w:hAnsi="Times New Roman" w:cs="Times New Roman"/>
          <w:b/>
          <w:sz w:val="20"/>
          <w:szCs w:val="20"/>
          <w:lang w:val="en-US"/>
        </w:rPr>
        <w:t xml:space="preserve">THOMAS </w:t>
      </w:r>
      <w:r w:rsidR="00F92F84" w:rsidRPr="00F92F84">
        <w:rPr>
          <w:rFonts w:ascii="Times New Roman" w:eastAsia="MS PMincho" w:hAnsi="Times New Roman" w:cs="Times New Roman"/>
          <w:bCs/>
          <w:sz w:val="20"/>
          <w:szCs w:val="20"/>
          <w:lang w:val="en-US"/>
        </w:rPr>
        <w:t>-</w:t>
      </w:r>
      <w:r w:rsidR="0080707D" w:rsidRPr="00F92F84">
        <w:rPr>
          <w:rFonts w:ascii="Times New Roman" w:eastAsia="MS PMincho" w:hAnsi="Times New Roman" w:cs="Times New Roman"/>
          <w:bCs/>
          <w:sz w:val="20"/>
          <w:szCs w:val="20"/>
          <w:lang w:val="en-US"/>
        </w:rPr>
        <w:t xml:space="preserve"> </w:t>
      </w:r>
      <w:r w:rsidR="00F92F84" w:rsidRPr="00F92F84">
        <w:rPr>
          <w:rFonts w:ascii="Times New Roman" w:eastAsia="MS PMincho" w:hAnsi="Times New Roman" w:cs="Times New Roman"/>
          <w:bCs/>
          <w:sz w:val="20"/>
          <w:szCs w:val="20"/>
          <w:lang w:val="en-US"/>
        </w:rPr>
        <w:t>M</w:t>
      </w:r>
      <w:r w:rsidR="0080707D" w:rsidRPr="00F92F84">
        <w:rPr>
          <w:rFonts w:ascii="Times New Roman" w:eastAsia="MS PMincho" w:hAnsi="Times New Roman" w:cs="Times New Roman"/>
          <w:bCs/>
          <w:sz w:val="20"/>
          <w:szCs w:val="20"/>
          <w:lang w:val="en-US"/>
        </w:rPr>
        <w:t>ardi 9h-11h 250</w:t>
      </w:r>
    </w:p>
    <w:p w14:paraId="54F8E4F3" w14:textId="77777777" w:rsidR="006C46BC" w:rsidRPr="00F92F84" w:rsidRDefault="006C46BC" w:rsidP="002D722B">
      <w:pPr>
        <w:jc w:val="both"/>
        <w:rPr>
          <w:rFonts w:eastAsia="MS PMincho"/>
          <w:sz w:val="20"/>
          <w:szCs w:val="20"/>
          <w:lang w:val="en-US"/>
        </w:rPr>
      </w:pPr>
    </w:p>
    <w:p w14:paraId="4206CF90" w14:textId="5BA3E510" w:rsidR="008A6834" w:rsidRPr="002D722B" w:rsidRDefault="008A6834" w:rsidP="002D722B">
      <w:pPr>
        <w:pStyle w:val="gmail-p1"/>
        <w:spacing w:before="0" w:beforeAutospacing="0" w:after="0" w:afterAutospacing="0"/>
        <w:jc w:val="both"/>
        <w:rPr>
          <w:rFonts w:eastAsia="MS PMincho"/>
        </w:rPr>
      </w:pPr>
      <w:r w:rsidRPr="002D722B">
        <w:rPr>
          <w:rFonts w:eastAsia="MS PMincho"/>
        </w:rPr>
        <w:t xml:space="preserve">Ce cours proposera une analyse centrée autour de trois films de nationalités différentes et issus des trois moments différents de la période classique. Nous introduirons ces films par une contextualisation historique et esthétique, avant d’entrer dans le </w:t>
      </w:r>
      <w:r w:rsidR="002D722B" w:rsidRPr="002D722B">
        <w:rPr>
          <w:rFonts w:eastAsia="MS PMincho"/>
        </w:rPr>
        <w:t>cœur</w:t>
      </w:r>
      <w:r w:rsidRPr="002D722B">
        <w:rPr>
          <w:rFonts w:eastAsia="MS PMincho"/>
        </w:rPr>
        <w:t xml:space="preserve"> de l’analyse. A travers ces trois films, nous analyserons notamment la façon dont chacun d’entre eux met en scène la question du mal, à chaque fois singulier à l’époque et au contexte du film. Nous travaillerons ainsi sur Le Testament du docteur Mabuse (1933) de Fritz Lang, Assurance sur la mort (1944) de Billy Wilder, et Les salauds dorment en paix (1960) d’Akira Kurosawa. </w:t>
      </w:r>
    </w:p>
    <w:p w14:paraId="0DE49FD2" w14:textId="77777777" w:rsidR="002D722B" w:rsidRDefault="002D722B" w:rsidP="002D722B">
      <w:pPr>
        <w:pStyle w:val="gmail-p1"/>
        <w:spacing w:before="0" w:beforeAutospacing="0" w:after="0" w:afterAutospacing="0"/>
        <w:jc w:val="both"/>
        <w:rPr>
          <w:rFonts w:eastAsia="MS PMincho"/>
          <w:b/>
          <w:bCs/>
        </w:rPr>
      </w:pPr>
    </w:p>
    <w:p w14:paraId="1A55A74C" w14:textId="7F201C24" w:rsidR="008A6834" w:rsidRPr="002D722B" w:rsidRDefault="008A6834" w:rsidP="002D722B">
      <w:pPr>
        <w:pStyle w:val="gmail-p1"/>
        <w:spacing w:before="0" w:beforeAutospacing="0" w:after="0" w:afterAutospacing="0"/>
        <w:jc w:val="both"/>
        <w:rPr>
          <w:rFonts w:eastAsia="MS PMincho"/>
        </w:rPr>
      </w:pPr>
      <w:r w:rsidRPr="002D722B">
        <w:rPr>
          <w:rFonts w:eastAsia="MS PMincho"/>
          <w:b/>
          <w:bCs/>
        </w:rPr>
        <w:t xml:space="preserve">Bibliographie : </w:t>
      </w:r>
    </w:p>
    <w:p w14:paraId="62FFDC3C" w14:textId="77777777" w:rsidR="008A6834" w:rsidRPr="002D722B" w:rsidRDefault="008A6834" w:rsidP="002D722B">
      <w:pPr>
        <w:pStyle w:val="gmail-p1"/>
        <w:spacing w:before="0" w:beforeAutospacing="0" w:after="0" w:afterAutospacing="0"/>
        <w:jc w:val="both"/>
        <w:rPr>
          <w:rFonts w:eastAsia="MS PMincho"/>
        </w:rPr>
      </w:pPr>
      <w:r w:rsidRPr="002D722B">
        <w:rPr>
          <w:rFonts w:eastAsia="MS PMincho"/>
        </w:rPr>
        <w:t xml:space="preserve">BONFAND Alain, Le cinéma d’Akira Kurosawa, Paris, </w:t>
      </w:r>
      <w:proofErr w:type="spellStart"/>
      <w:r w:rsidRPr="002D722B">
        <w:rPr>
          <w:rFonts w:eastAsia="MS PMincho"/>
        </w:rPr>
        <w:t>J.Vrin</w:t>
      </w:r>
      <w:proofErr w:type="spellEnd"/>
      <w:r w:rsidRPr="002D722B">
        <w:rPr>
          <w:rFonts w:eastAsia="MS PMincho"/>
        </w:rPr>
        <w:t xml:space="preserve">, 2011 </w:t>
      </w:r>
    </w:p>
    <w:p w14:paraId="0CB0CA88" w14:textId="77777777" w:rsidR="008A6834" w:rsidRPr="002D722B" w:rsidRDefault="008A6834" w:rsidP="002D722B">
      <w:pPr>
        <w:pStyle w:val="gmail-p1"/>
        <w:spacing w:before="0" w:beforeAutospacing="0" w:after="0" w:afterAutospacing="0"/>
        <w:jc w:val="both"/>
        <w:rPr>
          <w:rFonts w:eastAsia="MS PMincho"/>
        </w:rPr>
      </w:pPr>
      <w:r w:rsidRPr="002D722B">
        <w:rPr>
          <w:rFonts w:eastAsia="MS PMincho"/>
        </w:rPr>
        <w:t xml:space="preserve">BOURGET Jean-Loup, Hollywood, la norme et la marge: genres, esthétiques et influences du cinéma hollywoodien, 1930-1960, 2e éd., Malakoff : Armand Colin, 2016. </w:t>
      </w:r>
    </w:p>
    <w:p w14:paraId="755689FC" w14:textId="77777777" w:rsidR="008A6834" w:rsidRPr="002D722B" w:rsidRDefault="008A6834" w:rsidP="002D722B">
      <w:pPr>
        <w:pStyle w:val="gmail-p1"/>
        <w:spacing w:before="0" w:beforeAutospacing="0" w:after="0" w:afterAutospacing="0"/>
        <w:jc w:val="both"/>
        <w:rPr>
          <w:rFonts w:eastAsia="MS PMincho"/>
        </w:rPr>
      </w:pPr>
      <w:r w:rsidRPr="002D722B">
        <w:rPr>
          <w:rFonts w:eastAsia="MS PMincho"/>
        </w:rPr>
        <w:t xml:space="preserve">BURCH Noël, Pour un observateur lointain : formes et significations dans le cinéma japonais, Paris, Gallimard, 1982 </w:t>
      </w:r>
    </w:p>
    <w:p w14:paraId="13F88CCC" w14:textId="77777777" w:rsidR="008A6834" w:rsidRPr="002D722B" w:rsidRDefault="008A6834" w:rsidP="002D722B">
      <w:pPr>
        <w:pStyle w:val="gmail-p1"/>
        <w:spacing w:before="0" w:beforeAutospacing="0" w:after="0" w:afterAutospacing="0"/>
        <w:jc w:val="both"/>
        <w:rPr>
          <w:rFonts w:eastAsia="MS PMincho"/>
        </w:rPr>
      </w:pPr>
      <w:r w:rsidRPr="002D722B">
        <w:rPr>
          <w:rFonts w:eastAsia="MS PMincho"/>
        </w:rPr>
        <w:t xml:space="preserve">BURDEAU Emmanuel, Gravité : sur Billy Wilder, Paris, Lux, 2019. </w:t>
      </w:r>
    </w:p>
    <w:p w14:paraId="413E3883" w14:textId="77777777" w:rsidR="008A6834" w:rsidRPr="002D722B" w:rsidRDefault="008A6834" w:rsidP="002D722B">
      <w:pPr>
        <w:pStyle w:val="gmail-p1"/>
        <w:spacing w:before="0" w:beforeAutospacing="0" w:after="0" w:afterAutospacing="0"/>
        <w:jc w:val="both"/>
        <w:rPr>
          <w:rFonts w:eastAsia="MS PMincho"/>
        </w:rPr>
      </w:pPr>
      <w:r w:rsidRPr="002D722B">
        <w:rPr>
          <w:rFonts w:eastAsia="MS PMincho"/>
        </w:rPr>
        <w:lastRenderedPageBreak/>
        <w:t xml:space="preserve">EISENSCHITZ, Le cinéma allemand, Paris, Armand </w:t>
      </w:r>
      <w:proofErr w:type="spellStart"/>
      <w:r w:rsidRPr="002D722B">
        <w:rPr>
          <w:rFonts w:eastAsia="MS PMincho"/>
        </w:rPr>
        <w:t>Collin</w:t>
      </w:r>
      <w:proofErr w:type="spellEnd"/>
      <w:r w:rsidRPr="002D722B">
        <w:rPr>
          <w:rFonts w:eastAsia="MS PMincho"/>
        </w:rPr>
        <w:t xml:space="preserve">, 2005 </w:t>
      </w:r>
    </w:p>
    <w:p w14:paraId="0B0AE198" w14:textId="77777777" w:rsidR="008A6834" w:rsidRPr="002D722B" w:rsidRDefault="008A6834" w:rsidP="002D722B">
      <w:pPr>
        <w:pStyle w:val="gmail-p1"/>
        <w:spacing w:before="0" w:beforeAutospacing="0" w:after="0" w:afterAutospacing="0"/>
        <w:jc w:val="both"/>
        <w:rPr>
          <w:rFonts w:eastAsia="MS PMincho"/>
        </w:rPr>
      </w:pPr>
      <w:r w:rsidRPr="002D722B">
        <w:rPr>
          <w:rFonts w:eastAsia="MS PMincho"/>
        </w:rPr>
        <w:t xml:space="preserve">EISNER Lotte H. et EISENSCHITZ Bernard, Fritz Lang, Paris, « Cahiers du cinéma, Cinémathèque française, coll. « Petite bibliothèque des Cahiers du cinéma », no 84, 2005. </w:t>
      </w:r>
    </w:p>
    <w:p w14:paraId="3B7D3C31" w14:textId="77777777" w:rsidR="008A6834" w:rsidRPr="002D722B" w:rsidRDefault="008A6834" w:rsidP="002D722B">
      <w:pPr>
        <w:pStyle w:val="gmail-p1"/>
        <w:spacing w:before="0" w:beforeAutospacing="0" w:after="0" w:afterAutospacing="0"/>
        <w:jc w:val="both"/>
        <w:rPr>
          <w:rFonts w:eastAsia="MS PMincho"/>
        </w:rPr>
      </w:pPr>
      <w:r w:rsidRPr="002D722B">
        <w:rPr>
          <w:rFonts w:eastAsia="MS PMincho"/>
        </w:rPr>
        <w:t xml:space="preserve">EISNER Lotte H., L’écran démoniaque, Paris, 1985, Ramsay </w:t>
      </w:r>
    </w:p>
    <w:p w14:paraId="4E7AF193" w14:textId="77777777" w:rsidR="008A6834" w:rsidRPr="002D722B" w:rsidRDefault="008A6834" w:rsidP="002D722B">
      <w:pPr>
        <w:pStyle w:val="gmail-p1"/>
        <w:spacing w:before="0" w:beforeAutospacing="0" w:after="0" w:afterAutospacing="0"/>
        <w:jc w:val="both"/>
        <w:rPr>
          <w:rFonts w:eastAsia="MS PMincho"/>
        </w:rPr>
      </w:pPr>
      <w:r w:rsidRPr="002D722B">
        <w:rPr>
          <w:rFonts w:eastAsia="MS PMincho"/>
        </w:rPr>
        <w:t xml:space="preserve">NACACHE Jacqueline, Le film hollywoodien classique, Paris, Armand Colin, 2005. </w:t>
      </w:r>
    </w:p>
    <w:p w14:paraId="5D928312" w14:textId="77777777" w:rsidR="008A6834" w:rsidRPr="002D722B" w:rsidRDefault="008A6834" w:rsidP="002D722B">
      <w:pPr>
        <w:pStyle w:val="gmail-p1"/>
        <w:spacing w:before="0" w:beforeAutospacing="0" w:after="0" w:afterAutospacing="0"/>
        <w:jc w:val="both"/>
        <w:rPr>
          <w:rFonts w:eastAsia="MS PMincho"/>
        </w:rPr>
      </w:pPr>
      <w:r w:rsidRPr="002D722B">
        <w:rPr>
          <w:rFonts w:eastAsia="MS PMincho"/>
        </w:rPr>
        <w:t xml:space="preserve">RICHIE Donald, Le cinéma japonais, Paris, Editions du rocher, 2005 </w:t>
      </w:r>
    </w:p>
    <w:p w14:paraId="04926845" w14:textId="77777777" w:rsidR="002D722B" w:rsidRPr="00DF5674" w:rsidRDefault="002D722B" w:rsidP="002D722B">
      <w:pPr>
        <w:pStyle w:val="gmail-p1"/>
        <w:spacing w:before="0" w:beforeAutospacing="0" w:after="0" w:afterAutospacing="0"/>
        <w:jc w:val="both"/>
        <w:rPr>
          <w:rFonts w:eastAsia="MS PMincho"/>
          <w:b/>
          <w:bCs/>
        </w:rPr>
      </w:pPr>
    </w:p>
    <w:p w14:paraId="58BB2E3E" w14:textId="3997833C" w:rsidR="008A6834" w:rsidRPr="002D722B" w:rsidRDefault="008A6834" w:rsidP="002D722B">
      <w:pPr>
        <w:pStyle w:val="gmail-p1"/>
        <w:spacing w:before="0" w:beforeAutospacing="0" w:after="0" w:afterAutospacing="0"/>
        <w:jc w:val="both"/>
        <w:rPr>
          <w:rFonts w:eastAsia="MS PMincho"/>
          <w:lang w:val="de-DE"/>
        </w:rPr>
      </w:pPr>
      <w:r w:rsidRPr="002D722B">
        <w:rPr>
          <w:rFonts w:eastAsia="MS PMincho"/>
          <w:b/>
          <w:bCs/>
          <w:lang w:val="de-DE"/>
        </w:rPr>
        <w:t xml:space="preserve">Filmographie : </w:t>
      </w:r>
    </w:p>
    <w:p w14:paraId="1FE9DF29" w14:textId="77777777" w:rsidR="008A6834" w:rsidRPr="002D722B" w:rsidRDefault="008A6834" w:rsidP="002D722B">
      <w:pPr>
        <w:pStyle w:val="gmail-p1"/>
        <w:spacing w:before="0" w:beforeAutospacing="0" w:after="0" w:afterAutospacing="0"/>
        <w:jc w:val="both"/>
        <w:rPr>
          <w:rFonts w:eastAsia="MS PMincho"/>
          <w:lang w:val="de-DE"/>
        </w:rPr>
      </w:pPr>
      <w:proofErr w:type="spellStart"/>
      <w:r w:rsidRPr="002D722B">
        <w:rPr>
          <w:rFonts w:eastAsia="MS PMincho"/>
          <w:i/>
          <w:iCs/>
          <w:lang w:val="de-DE"/>
        </w:rPr>
        <w:t>Quatre</w:t>
      </w:r>
      <w:proofErr w:type="spellEnd"/>
      <w:r w:rsidRPr="002D722B">
        <w:rPr>
          <w:rFonts w:eastAsia="MS PMincho"/>
          <w:i/>
          <w:iCs/>
          <w:lang w:val="de-DE"/>
        </w:rPr>
        <w:t xml:space="preserve"> de </w:t>
      </w:r>
      <w:proofErr w:type="spellStart"/>
      <w:r w:rsidRPr="002D722B">
        <w:rPr>
          <w:rFonts w:eastAsia="MS PMincho"/>
          <w:i/>
          <w:iCs/>
          <w:lang w:val="de-DE"/>
        </w:rPr>
        <w:t>l’infanterie</w:t>
      </w:r>
      <w:proofErr w:type="spellEnd"/>
      <w:r w:rsidRPr="002D722B">
        <w:rPr>
          <w:rFonts w:eastAsia="MS PMincho"/>
          <w:i/>
          <w:iCs/>
          <w:lang w:val="de-DE"/>
        </w:rPr>
        <w:t xml:space="preserve"> (1930), Georg Wilhelm Pabst </w:t>
      </w:r>
    </w:p>
    <w:p w14:paraId="6A22EB2E" w14:textId="77777777" w:rsidR="008A6834" w:rsidRPr="002D722B" w:rsidRDefault="008A6834" w:rsidP="002D722B">
      <w:pPr>
        <w:pStyle w:val="gmail-p1"/>
        <w:spacing w:before="0" w:beforeAutospacing="0" w:after="0" w:afterAutospacing="0"/>
        <w:jc w:val="both"/>
        <w:rPr>
          <w:rFonts w:eastAsia="MS PMincho"/>
          <w:lang w:val="de-DE"/>
        </w:rPr>
      </w:pPr>
      <w:proofErr w:type="spellStart"/>
      <w:r w:rsidRPr="002D722B">
        <w:rPr>
          <w:rFonts w:eastAsia="MS PMincho"/>
          <w:i/>
          <w:iCs/>
          <w:lang w:val="de-DE"/>
        </w:rPr>
        <w:t>L’ange</w:t>
      </w:r>
      <w:proofErr w:type="spellEnd"/>
      <w:r w:rsidRPr="002D722B">
        <w:rPr>
          <w:rFonts w:eastAsia="MS PMincho"/>
          <w:i/>
          <w:iCs/>
          <w:lang w:val="de-DE"/>
        </w:rPr>
        <w:t xml:space="preserve"> bleu (1930) Josef Von Sternberg </w:t>
      </w:r>
    </w:p>
    <w:p w14:paraId="58A521E5" w14:textId="77777777" w:rsidR="008A6834" w:rsidRPr="002D722B" w:rsidRDefault="008A6834" w:rsidP="002D722B">
      <w:pPr>
        <w:pStyle w:val="gmail-p1"/>
        <w:spacing w:before="0" w:beforeAutospacing="0" w:after="0" w:afterAutospacing="0"/>
        <w:jc w:val="both"/>
        <w:rPr>
          <w:rFonts w:eastAsia="MS PMincho"/>
        </w:rPr>
      </w:pPr>
      <w:r w:rsidRPr="002D722B">
        <w:rPr>
          <w:rFonts w:eastAsia="MS PMincho"/>
          <w:i/>
          <w:iCs/>
        </w:rPr>
        <w:t xml:space="preserve">M Le Maudit (1931), Fritz Lang </w:t>
      </w:r>
    </w:p>
    <w:p w14:paraId="52123465" w14:textId="77777777" w:rsidR="008A6834" w:rsidRPr="002D722B" w:rsidRDefault="008A6834" w:rsidP="002D722B">
      <w:pPr>
        <w:pStyle w:val="gmail-p1"/>
        <w:spacing w:before="0" w:beforeAutospacing="0" w:after="0" w:afterAutospacing="0"/>
        <w:jc w:val="both"/>
        <w:rPr>
          <w:rFonts w:eastAsia="MS PMincho"/>
        </w:rPr>
      </w:pPr>
      <w:proofErr w:type="spellStart"/>
      <w:r w:rsidRPr="002D722B">
        <w:rPr>
          <w:rFonts w:eastAsia="MS PMincho"/>
          <w:i/>
          <w:iCs/>
        </w:rPr>
        <w:t>Scarface</w:t>
      </w:r>
      <w:proofErr w:type="spellEnd"/>
      <w:r w:rsidRPr="002D722B">
        <w:rPr>
          <w:rFonts w:eastAsia="MS PMincho"/>
          <w:i/>
          <w:iCs/>
        </w:rPr>
        <w:t xml:space="preserve"> (1932), Howard Hawks </w:t>
      </w:r>
    </w:p>
    <w:p w14:paraId="1F70D73E" w14:textId="77777777" w:rsidR="008A6834" w:rsidRPr="002D722B" w:rsidRDefault="008A6834" w:rsidP="002D722B">
      <w:pPr>
        <w:pStyle w:val="gmail-p1"/>
        <w:spacing w:before="0" w:beforeAutospacing="0" w:after="0" w:afterAutospacing="0"/>
        <w:jc w:val="both"/>
        <w:rPr>
          <w:rFonts w:eastAsia="MS PMincho"/>
        </w:rPr>
      </w:pPr>
      <w:r w:rsidRPr="002D722B">
        <w:rPr>
          <w:rFonts w:eastAsia="MS PMincho"/>
          <w:i/>
          <w:iCs/>
        </w:rPr>
        <w:t xml:space="preserve">Le testament du docteur Mabuse (1933), Fritz Lang </w:t>
      </w:r>
    </w:p>
    <w:p w14:paraId="46FE231D" w14:textId="77777777" w:rsidR="008A6834" w:rsidRPr="002D722B" w:rsidRDefault="008A6834" w:rsidP="002D722B">
      <w:pPr>
        <w:pStyle w:val="gmail-p1"/>
        <w:spacing w:before="0" w:beforeAutospacing="0" w:after="0" w:afterAutospacing="0"/>
        <w:jc w:val="both"/>
        <w:rPr>
          <w:rFonts w:eastAsia="MS PMincho"/>
        </w:rPr>
      </w:pPr>
      <w:r w:rsidRPr="002D722B">
        <w:rPr>
          <w:rFonts w:eastAsia="MS PMincho"/>
          <w:i/>
          <w:iCs/>
        </w:rPr>
        <w:t xml:space="preserve">Pauvres humains et ballons de papier (1937), Sadao Yamanaka </w:t>
      </w:r>
    </w:p>
    <w:p w14:paraId="1E95F537" w14:textId="77777777" w:rsidR="008A6834" w:rsidRPr="002D722B" w:rsidRDefault="008A6834" w:rsidP="002D722B">
      <w:pPr>
        <w:pStyle w:val="gmail-p1"/>
        <w:spacing w:before="0" w:beforeAutospacing="0" w:after="0" w:afterAutospacing="0"/>
        <w:jc w:val="both"/>
        <w:rPr>
          <w:rFonts w:eastAsia="MS PMincho"/>
          <w:lang w:val="en-GB"/>
        </w:rPr>
      </w:pPr>
      <w:r w:rsidRPr="002D722B">
        <w:rPr>
          <w:rFonts w:eastAsia="MS PMincho"/>
          <w:i/>
          <w:iCs/>
          <w:lang w:val="en-GB"/>
        </w:rPr>
        <w:t xml:space="preserve">Laura </w:t>
      </w:r>
      <w:r w:rsidRPr="002D722B">
        <w:rPr>
          <w:rFonts w:eastAsia="MS PMincho"/>
          <w:lang w:val="en-GB"/>
        </w:rPr>
        <w:t xml:space="preserve">(1944), Otto Preminger </w:t>
      </w:r>
    </w:p>
    <w:p w14:paraId="79ED051C" w14:textId="77777777" w:rsidR="008A6834" w:rsidRPr="002D722B" w:rsidRDefault="008A6834" w:rsidP="002D722B">
      <w:pPr>
        <w:pStyle w:val="gmail-p1"/>
        <w:spacing w:before="0" w:beforeAutospacing="0" w:after="0" w:afterAutospacing="0"/>
        <w:jc w:val="both"/>
        <w:rPr>
          <w:rFonts w:eastAsia="MS PMincho"/>
          <w:lang w:val="en-GB"/>
        </w:rPr>
      </w:pPr>
      <w:r w:rsidRPr="002D722B">
        <w:rPr>
          <w:rFonts w:eastAsia="MS PMincho"/>
          <w:i/>
          <w:iCs/>
          <w:lang w:val="en-GB"/>
        </w:rPr>
        <w:t xml:space="preserve">Assurance sur le mort </w:t>
      </w:r>
      <w:r w:rsidRPr="002D722B">
        <w:rPr>
          <w:rFonts w:eastAsia="MS PMincho"/>
          <w:lang w:val="en-GB"/>
        </w:rPr>
        <w:t xml:space="preserve">(1944), Billy Wilder </w:t>
      </w:r>
    </w:p>
    <w:p w14:paraId="14EA03FA" w14:textId="77777777" w:rsidR="008A6834" w:rsidRPr="002D722B" w:rsidRDefault="008A6834" w:rsidP="002D722B">
      <w:pPr>
        <w:pStyle w:val="gmail-p1"/>
        <w:spacing w:before="0" w:beforeAutospacing="0" w:after="0" w:afterAutospacing="0"/>
        <w:jc w:val="both"/>
        <w:rPr>
          <w:rFonts w:eastAsia="MS PMincho"/>
          <w:lang w:val="en-GB"/>
        </w:rPr>
      </w:pPr>
      <w:r w:rsidRPr="002D722B">
        <w:rPr>
          <w:rFonts w:eastAsia="MS PMincho"/>
          <w:i/>
          <w:iCs/>
          <w:lang w:val="en-GB"/>
        </w:rPr>
        <w:t xml:space="preserve">Key Largo </w:t>
      </w:r>
      <w:r w:rsidRPr="002D722B">
        <w:rPr>
          <w:rFonts w:eastAsia="MS PMincho"/>
          <w:lang w:val="en-GB"/>
        </w:rPr>
        <w:t xml:space="preserve">(1948), John Huston </w:t>
      </w:r>
    </w:p>
    <w:p w14:paraId="70A74A96" w14:textId="77777777" w:rsidR="008A6834" w:rsidRPr="002D722B" w:rsidRDefault="008A6834" w:rsidP="002D722B">
      <w:pPr>
        <w:pStyle w:val="gmail-p1"/>
        <w:spacing w:before="0" w:beforeAutospacing="0" w:after="0" w:afterAutospacing="0"/>
        <w:jc w:val="both"/>
        <w:rPr>
          <w:rFonts w:eastAsia="MS PMincho"/>
        </w:rPr>
      </w:pPr>
      <w:r w:rsidRPr="002D722B">
        <w:rPr>
          <w:rFonts w:eastAsia="MS PMincho"/>
          <w:i/>
          <w:iCs/>
        </w:rPr>
        <w:t xml:space="preserve">Le château de l’araignée (1957), Akira Kurosawa </w:t>
      </w:r>
    </w:p>
    <w:p w14:paraId="5CE5423E" w14:textId="77777777" w:rsidR="008A6834" w:rsidRPr="002D722B" w:rsidRDefault="008A6834" w:rsidP="002D722B">
      <w:pPr>
        <w:pStyle w:val="gmail-p1"/>
        <w:spacing w:before="0" w:beforeAutospacing="0" w:after="0" w:afterAutospacing="0"/>
        <w:jc w:val="both"/>
        <w:rPr>
          <w:rFonts w:eastAsia="MS PMincho"/>
        </w:rPr>
      </w:pPr>
      <w:r w:rsidRPr="002D722B">
        <w:rPr>
          <w:rFonts w:eastAsia="MS PMincho"/>
          <w:i/>
          <w:iCs/>
        </w:rPr>
        <w:t xml:space="preserve">Les salauds dorment en paix (1960), Akira Kurosawa </w:t>
      </w:r>
    </w:p>
    <w:p w14:paraId="622B3823" w14:textId="77777777" w:rsidR="008A6834" w:rsidRPr="002D722B" w:rsidRDefault="008A6834" w:rsidP="002D722B">
      <w:pPr>
        <w:pStyle w:val="gmail-p1"/>
        <w:spacing w:before="0" w:beforeAutospacing="0" w:after="0" w:afterAutospacing="0"/>
        <w:jc w:val="both"/>
        <w:rPr>
          <w:rFonts w:eastAsia="MS PMincho"/>
        </w:rPr>
      </w:pPr>
      <w:r w:rsidRPr="002D722B">
        <w:rPr>
          <w:rFonts w:eastAsia="MS PMincho"/>
          <w:i/>
          <w:iCs/>
        </w:rPr>
        <w:t xml:space="preserve">La condition de l’homme (1959-1961), Masaki Kobayashi </w:t>
      </w:r>
    </w:p>
    <w:p w14:paraId="25B79926" w14:textId="77777777" w:rsidR="002D722B" w:rsidRDefault="002D722B" w:rsidP="002D722B">
      <w:pPr>
        <w:pStyle w:val="gmail-p1"/>
        <w:spacing w:before="0" w:beforeAutospacing="0" w:after="0" w:afterAutospacing="0"/>
        <w:jc w:val="both"/>
        <w:rPr>
          <w:rFonts w:eastAsia="MS PMincho"/>
          <w:b/>
          <w:bCs/>
        </w:rPr>
      </w:pPr>
    </w:p>
    <w:p w14:paraId="2F157AF8" w14:textId="118DEBD3" w:rsidR="008A6834" w:rsidRPr="002D722B" w:rsidRDefault="001935FC" w:rsidP="002D722B">
      <w:pPr>
        <w:pStyle w:val="gmail-p1"/>
        <w:spacing w:before="0" w:beforeAutospacing="0" w:after="0" w:afterAutospacing="0"/>
        <w:jc w:val="both"/>
        <w:rPr>
          <w:rFonts w:eastAsia="MS PMincho"/>
        </w:rPr>
      </w:pPr>
      <w:r>
        <w:rPr>
          <w:rFonts w:eastAsia="MS PMincho"/>
          <w:b/>
          <w:bCs/>
        </w:rPr>
        <w:t>Modalité</w:t>
      </w:r>
      <w:r w:rsidR="008A6834" w:rsidRPr="002D722B">
        <w:rPr>
          <w:rFonts w:eastAsia="MS PMincho"/>
          <w:b/>
          <w:bCs/>
        </w:rPr>
        <w:t xml:space="preserve"> d’évaluation : </w:t>
      </w:r>
    </w:p>
    <w:p w14:paraId="661B5748" w14:textId="77777777" w:rsidR="008A6834" w:rsidRPr="002D722B" w:rsidRDefault="008A6834" w:rsidP="002D722B">
      <w:pPr>
        <w:pStyle w:val="gmail-p1"/>
        <w:spacing w:before="0" w:beforeAutospacing="0" w:after="0" w:afterAutospacing="0"/>
        <w:jc w:val="both"/>
        <w:rPr>
          <w:rFonts w:eastAsia="MS PMincho"/>
        </w:rPr>
      </w:pPr>
      <w:r w:rsidRPr="002D722B">
        <w:rPr>
          <w:rFonts w:eastAsia="MS PMincho"/>
        </w:rPr>
        <w:t xml:space="preserve">Contrôle continu : Une analyse de séquence sur l’un des deux premiers films étudiés en cours. </w:t>
      </w:r>
    </w:p>
    <w:p w14:paraId="232EE140" w14:textId="41F0412B" w:rsidR="006C46BC" w:rsidRPr="002D722B" w:rsidRDefault="008A6834" w:rsidP="002D722B">
      <w:pPr>
        <w:pStyle w:val="gmail-p1"/>
        <w:spacing w:before="0" w:beforeAutospacing="0" w:after="0" w:afterAutospacing="0"/>
        <w:jc w:val="both"/>
        <w:rPr>
          <w:color w:val="222222"/>
        </w:rPr>
      </w:pPr>
      <w:r w:rsidRPr="002D722B">
        <w:rPr>
          <w:rFonts w:eastAsia="MS PMincho"/>
          <w:lang w:eastAsia="fr-FR"/>
        </w:rPr>
        <w:t>Partiel : Une analyse de séquence sur l’un des trois films étudiés en cours</w:t>
      </w:r>
    </w:p>
    <w:p w14:paraId="7DB8CBE1" w14:textId="77777777" w:rsidR="002D722B" w:rsidRDefault="002D722B" w:rsidP="002D722B">
      <w:pPr>
        <w:pStyle w:val="gmail-p1"/>
        <w:spacing w:before="0" w:beforeAutospacing="0" w:after="0" w:afterAutospacing="0"/>
        <w:jc w:val="both"/>
        <w:rPr>
          <w:color w:val="000000"/>
        </w:rPr>
      </w:pPr>
    </w:p>
    <w:p w14:paraId="254DBE4E" w14:textId="77777777" w:rsidR="006C46BC" w:rsidRPr="002D722B" w:rsidRDefault="006C46BC" w:rsidP="002D722B">
      <w:pPr>
        <w:pStyle w:val="gmail-p1"/>
        <w:spacing w:before="0" w:beforeAutospacing="0" w:after="0" w:afterAutospacing="0"/>
        <w:jc w:val="both"/>
        <w:rPr>
          <w:color w:val="222222"/>
        </w:rPr>
      </w:pPr>
    </w:p>
    <w:p w14:paraId="459E443B" w14:textId="2AB60DD4" w:rsidR="006C46BC" w:rsidRPr="00C17DEF" w:rsidRDefault="006C46BC" w:rsidP="001935FC">
      <w:pPr>
        <w:pStyle w:val="Paragraphedeliste"/>
        <w:numPr>
          <w:ilvl w:val="0"/>
          <w:numId w:val="6"/>
        </w:numPr>
        <w:jc w:val="both"/>
        <w:rPr>
          <w:rFonts w:ascii="Times New Roman" w:eastAsia="Times" w:hAnsi="Times New Roman" w:cs="Times New Roman"/>
          <w:color w:val="000000"/>
          <w:sz w:val="20"/>
          <w:szCs w:val="20"/>
          <w:lang w:val="it-IT"/>
        </w:rPr>
      </w:pPr>
      <w:r w:rsidRPr="00C17DEF">
        <w:rPr>
          <w:rFonts w:ascii="Times New Roman" w:hAnsi="Times New Roman" w:cs="Times New Roman"/>
          <w:b/>
          <w:bCs/>
          <w:sz w:val="20"/>
          <w:szCs w:val="20"/>
          <w:lang w:val="it-IT"/>
        </w:rPr>
        <w:t>Gr</w:t>
      </w:r>
      <w:r w:rsidR="001935FC" w:rsidRPr="00C17DEF">
        <w:rPr>
          <w:rFonts w:ascii="Times New Roman" w:hAnsi="Times New Roman" w:cs="Times New Roman"/>
          <w:b/>
          <w:bCs/>
          <w:sz w:val="20"/>
          <w:szCs w:val="20"/>
          <w:lang w:val="it-IT"/>
        </w:rPr>
        <w:t>.</w:t>
      </w:r>
      <w:r w:rsidRPr="00C17DEF">
        <w:rPr>
          <w:rFonts w:ascii="Times New Roman" w:hAnsi="Times New Roman" w:cs="Times New Roman"/>
          <w:b/>
          <w:bCs/>
          <w:sz w:val="20"/>
          <w:szCs w:val="20"/>
          <w:lang w:val="it-IT"/>
        </w:rPr>
        <w:t xml:space="preserve"> 4 Alessandro </w:t>
      </w:r>
      <w:r w:rsidR="001935FC" w:rsidRPr="00C17DEF">
        <w:rPr>
          <w:rFonts w:ascii="Times New Roman" w:hAnsi="Times New Roman" w:cs="Times New Roman"/>
          <w:b/>
          <w:bCs/>
          <w:sz w:val="20"/>
          <w:szCs w:val="20"/>
          <w:lang w:val="it-IT"/>
        </w:rPr>
        <w:t xml:space="preserve">CARIELLO </w:t>
      </w:r>
      <w:r w:rsidR="001935FC" w:rsidRPr="00C17DEF">
        <w:rPr>
          <w:rFonts w:ascii="Times New Roman" w:hAnsi="Times New Roman" w:cs="Times New Roman"/>
          <w:sz w:val="20"/>
          <w:szCs w:val="20"/>
          <w:lang w:val="it-IT"/>
        </w:rPr>
        <w:t>-</w:t>
      </w:r>
      <w:r w:rsidR="0080707D" w:rsidRPr="00C17DEF">
        <w:rPr>
          <w:rFonts w:ascii="Times New Roman" w:hAnsi="Times New Roman" w:cs="Times New Roman"/>
          <w:sz w:val="20"/>
          <w:szCs w:val="20"/>
          <w:lang w:val="it-IT"/>
        </w:rPr>
        <w:t xml:space="preserve"> </w:t>
      </w:r>
      <w:r w:rsidR="001935FC" w:rsidRPr="00C17DEF">
        <w:rPr>
          <w:rFonts w:ascii="Times New Roman" w:hAnsi="Times New Roman" w:cs="Times New Roman"/>
          <w:sz w:val="20"/>
          <w:szCs w:val="20"/>
          <w:lang w:val="it-IT"/>
        </w:rPr>
        <w:t>M</w:t>
      </w:r>
      <w:r w:rsidR="0080707D" w:rsidRPr="00C17DEF">
        <w:rPr>
          <w:rFonts w:ascii="Times New Roman" w:hAnsi="Times New Roman" w:cs="Times New Roman"/>
          <w:sz w:val="20"/>
          <w:szCs w:val="20"/>
          <w:lang w:val="it-IT"/>
        </w:rPr>
        <w:t>ardi 12-14h 110</w:t>
      </w:r>
    </w:p>
    <w:p w14:paraId="63AC534A" w14:textId="77777777" w:rsidR="006C46BC" w:rsidRPr="002D722B" w:rsidRDefault="006C46BC" w:rsidP="002D722B">
      <w:pPr>
        <w:autoSpaceDE w:val="0"/>
        <w:autoSpaceDN w:val="0"/>
        <w:adjustRightInd w:val="0"/>
        <w:jc w:val="both"/>
        <w:rPr>
          <w:color w:val="000000"/>
          <w:sz w:val="20"/>
          <w:szCs w:val="20"/>
        </w:rPr>
      </w:pPr>
      <w:r w:rsidRPr="002D722B">
        <w:rPr>
          <w:color w:val="000000"/>
          <w:sz w:val="20"/>
          <w:szCs w:val="20"/>
        </w:rPr>
        <w:t>Ce cours propose une réflexion sur les formes classiques à travers trois chapitres, chacun consacré aux œuvres issues des cinématographies états-unienne, française et italienne entre 1930 et 1960. Après avoir introduit le contexte cinématographique de la transition au sonore, la première partie portera sur le classicisme hollywoodien et ses marges : on y abordera les principes de l’esthétique de la transparence, du système des genres cinématographiques et les choix et modes de figuration qui en découlent. La deuxième partie sera dédiée à l’analyse des films de l’« âge classique » du cinéma français. Enfin, la dernière section interrogera les points de continuité et de rupture du cinéma italien d’après-guerre par rapport aux formes classiques.</w:t>
      </w:r>
    </w:p>
    <w:p w14:paraId="65041F23" w14:textId="77777777" w:rsidR="006C46BC" w:rsidRPr="002D722B" w:rsidRDefault="006C46BC" w:rsidP="002D722B">
      <w:pPr>
        <w:autoSpaceDE w:val="0"/>
        <w:autoSpaceDN w:val="0"/>
        <w:adjustRightInd w:val="0"/>
        <w:jc w:val="both"/>
        <w:rPr>
          <w:color w:val="000000"/>
          <w:sz w:val="20"/>
          <w:szCs w:val="20"/>
        </w:rPr>
      </w:pPr>
    </w:p>
    <w:p w14:paraId="6A2B7913" w14:textId="77777777" w:rsidR="006C46BC" w:rsidRPr="002D722B" w:rsidRDefault="006C46BC" w:rsidP="002D722B">
      <w:pPr>
        <w:pStyle w:val="gmail-p1"/>
        <w:spacing w:before="0" w:beforeAutospacing="0" w:after="0" w:afterAutospacing="0"/>
        <w:jc w:val="both"/>
        <w:rPr>
          <w:b/>
          <w:color w:val="222222"/>
        </w:rPr>
      </w:pPr>
      <w:r w:rsidRPr="002D722B">
        <w:rPr>
          <w:b/>
          <w:color w:val="222222"/>
        </w:rPr>
        <w:t>Bibliographie :</w:t>
      </w:r>
    </w:p>
    <w:p w14:paraId="20D0B54E" w14:textId="77777777" w:rsidR="006C46BC" w:rsidRPr="002D722B" w:rsidRDefault="006C46BC" w:rsidP="002D722B">
      <w:pPr>
        <w:autoSpaceDE w:val="0"/>
        <w:autoSpaceDN w:val="0"/>
        <w:adjustRightInd w:val="0"/>
        <w:jc w:val="both"/>
        <w:rPr>
          <w:color w:val="000000"/>
          <w:sz w:val="20"/>
          <w:szCs w:val="20"/>
        </w:rPr>
      </w:pPr>
      <w:r w:rsidRPr="002D722B">
        <w:rPr>
          <w:color w:val="000000"/>
          <w:sz w:val="20"/>
          <w:szCs w:val="20"/>
        </w:rPr>
        <w:t xml:space="preserve">BILLARD Pierre, </w:t>
      </w:r>
      <w:r w:rsidRPr="002D722B">
        <w:rPr>
          <w:i/>
          <w:iCs/>
          <w:color w:val="000000"/>
          <w:sz w:val="20"/>
          <w:szCs w:val="20"/>
        </w:rPr>
        <w:t>L’Âge classique du cinéma français</w:t>
      </w:r>
      <w:r w:rsidRPr="002D722B">
        <w:rPr>
          <w:color w:val="000000"/>
          <w:sz w:val="20"/>
          <w:szCs w:val="20"/>
        </w:rPr>
        <w:t>, Paris, Flammarion, 1995.</w:t>
      </w:r>
    </w:p>
    <w:p w14:paraId="01C83E4B" w14:textId="77777777" w:rsidR="006C46BC" w:rsidRPr="002D722B" w:rsidRDefault="006C46BC" w:rsidP="002D722B">
      <w:pPr>
        <w:autoSpaceDE w:val="0"/>
        <w:autoSpaceDN w:val="0"/>
        <w:adjustRightInd w:val="0"/>
        <w:jc w:val="both"/>
        <w:rPr>
          <w:color w:val="000000"/>
          <w:sz w:val="20"/>
          <w:szCs w:val="20"/>
        </w:rPr>
      </w:pPr>
      <w:r w:rsidRPr="002D722B">
        <w:rPr>
          <w:color w:val="000000"/>
          <w:sz w:val="20"/>
          <w:szCs w:val="20"/>
        </w:rPr>
        <w:t xml:space="preserve">BOURGET Jean-Loup, </w:t>
      </w:r>
      <w:r w:rsidRPr="002D722B">
        <w:rPr>
          <w:i/>
          <w:iCs/>
          <w:color w:val="000000"/>
          <w:sz w:val="20"/>
          <w:szCs w:val="20"/>
        </w:rPr>
        <w:t>Hollywood, la norme et la marge</w:t>
      </w:r>
      <w:r w:rsidRPr="002D722B">
        <w:rPr>
          <w:color w:val="000000"/>
          <w:sz w:val="20"/>
          <w:szCs w:val="20"/>
        </w:rPr>
        <w:t>, 2</w:t>
      </w:r>
      <w:r w:rsidRPr="002D722B">
        <w:rPr>
          <w:color w:val="000000"/>
          <w:sz w:val="20"/>
          <w:szCs w:val="20"/>
          <w:vertAlign w:val="superscript"/>
        </w:rPr>
        <w:t>e</w:t>
      </w:r>
      <w:r w:rsidRPr="002D722B">
        <w:rPr>
          <w:color w:val="000000"/>
          <w:sz w:val="20"/>
          <w:szCs w:val="20"/>
        </w:rPr>
        <w:t xml:space="preserve"> édition, Malakoff, Armand Colin, 2016.</w:t>
      </w:r>
    </w:p>
    <w:p w14:paraId="7A0A6543" w14:textId="77777777" w:rsidR="006C46BC" w:rsidRPr="002D722B" w:rsidRDefault="006C46BC" w:rsidP="002D722B">
      <w:pPr>
        <w:autoSpaceDE w:val="0"/>
        <w:autoSpaceDN w:val="0"/>
        <w:adjustRightInd w:val="0"/>
        <w:jc w:val="both"/>
        <w:rPr>
          <w:color w:val="000000"/>
          <w:sz w:val="20"/>
          <w:szCs w:val="20"/>
        </w:rPr>
      </w:pPr>
      <w:r w:rsidRPr="002D722B">
        <w:rPr>
          <w:color w:val="000000"/>
          <w:sz w:val="20"/>
          <w:szCs w:val="20"/>
        </w:rPr>
        <w:t xml:space="preserve">GILI Jean A., </w:t>
      </w:r>
      <w:r w:rsidRPr="002D722B">
        <w:rPr>
          <w:i/>
          <w:iCs/>
          <w:color w:val="000000"/>
          <w:sz w:val="20"/>
          <w:szCs w:val="20"/>
        </w:rPr>
        <w:t>Le Cinéma italien</w:t>
      </w:r>
      <w:r w:rsidRPr="002D722B">
        <w:rPr>
          <w:color w:val="000000"/>
          <w:sz w:val="20"/>
          <w:szCs w:val="20"/>
        </w:rPr>
        <w:t>, Paris, La Martinière, 2011.</w:t>
      </w:r>
    </w:p>
    <w:p w14:paraId="7BDBA703" w14:textId="77777777" w:rsidR="006C46BC" w:rsidRPr="002D722B" w:rsidRDefault="006C46BC" w:rsidP="002D722B">
      <w:pPr>
        <w:autoSpaceDE w:val="0"/>
        <w:autoSpaceDN w:val="0"/>
        <w:adjustRightInd w:val="0"/>
        <w:jc w:val="both"/>
        <w:rPr>
          <w:color w:val="000000"/>
          <w:sz w:val="20"/>
          <w:szCs w:val="20"/>
        </w:rPr>
      </w:pPr>
      <w:r w:rsidRPr="002D722B">
        <w:rPr>
          <w:color w:val="000000"/>
          <w:sz w:val="20"/>
          <w:szCs w:val="20"/>
        </w:rPr>
        <w:t xml:space="preserve">JEANCOLAS Jean-Pierre et MARIE Michel, </w:t>
      </w:r>
      <w:r w:rsidRPr="002D722B">
        <w:rPr>
          <w:i/>
          <w:iCs/>
          <w:color w:val="000000"/>
          <w:sz w:val="20"/>
          <w:szCs w:val="20"/>
        </w:rPr>
        <w:t>Histoire du cinéma français</w:t>
      </w:r>
      <w:r w:rsidRPr="002D722B">
        <w:rPr>
          <w:color w:val="000000"/>
          <w:sz w:val="20"/>
          <w:szCs w:val="20"/>
        </w:rPr>
        <w:t>, Malakoff, Armand Colin, 2019.</w:t>
      </w:r>
    </w:p>
    <w:p w14:paraId="34A30F9B" w14:textId="77777777" w:rsidR="006C46BC" w:rsidRPr="002D722B" w:rsidRDefault="006C46BC" w:rsidP="002D722B">
      <w:pPr>
        <w:autoSpaceDE w:val="0"/>
        <w:autoSpaceDN w:val="0"/>
        <w:adjustRightInd w:val="0"/>
        <w:jc w:val="both"/>
        <w:rPr>
          <w:color w:val="000000"/>
          <w:sz w:val="20"/>
          <w:szCs w:val="20"/>
        </w:rPr>
      </w:pPr>
      <w:r w:rsidRPr="002D722B">
        <w:rPr>
          <w:color w:val="000000"/>
          <w:sz w:val="20"/>
          <w:szCs w:val="20"/>
        </w:rPr>
        <w:t xml:space="preserve">NACACHE Jacqueline, </w:t>
      </w:r>
      <w:r w:rsidRPr="002D722B">
        <w:rPr>
          <w:i/>
          <w:iCs/>
          <w:color w:val="000000"/>
          <w:sz w:val="20"/>
          <w:szCs w:val="20"/>
        </w:rPr>
        <w:t>Le Film hollywoodien classique</w:t>
      </w:r>
      <w:r w:rsidRPr="002D722B">
        <w:rPr>
          <w:color w:val="000000"/>
          <w:sz w:val="20"/>
          <w:szCs w:val="20"/>
        </w:rPr>
        <w:t>, 2</w:t>
      </w:r>
      <w:r w:rsidRPr="002D722B">
        <w:rPr>
          <w:color w:val="000000"/>
          <w:sz w:val="20"/>
          <w:szCs w:val="20"/>
          <w:vertAlign w:val="superscript"/>
        </w:rPr>
        <w:t>e</w:t>
      </w:r>
      <w:r w:rsidRPr="002D722B">
        <w:rPr>
          <w:color w:val="000000"/>
          <w:sz w:val="20"/>
          <w:szCs w:val="20"/>
        </w:rPr>
        <w:t xml:space="preserve"> édition, Paris, Armand Colin, 2005.</w:t>
      </w:r>
    </w:p>
    <w:p w14:paraId="6E9A8E57" w14:textId="77777777" w:rsidR="006C46BC" w:rsidRPr="002D722B" w:rsidRDefault="006C46BC" w:rsidP="002D722B">
      <w:pPr>
        <w:autoSpaceDE w:val="0"/>
        <w:autoSpaceDN w:val="0"/>
        <w:adjustRightInd w:val="0"/>
        <w:jc w:val="both"/>
        <w:rPr>
          <w:color w:val="000000"/>
          <w:sz w:val="20"/>
          <w:szCs w:val="20"/>
        </w:rPr>
      </w:pPr>
      <w:r w:rsidRPr="002D722B">
        <w:rPr>
          <w:color w:val="000000"/>
          <w:sz w:val="20"/>
          <w:szCs w:val="20"/>
        </w:rPr>
        <w:t xml:space="preserve">SCHIFANO Laurence, </w:t>
      </w:r>
      <w:r w:rsidRPr="002D722B">
        <w:rPr>
          <w:i/>
          <w:iCs/>
          <w:color w:val="000000"/>
          <w:sz w:val="20"/>
          <w:szCs w:val="20"/>
        </w:rPr>
        <w:t>Le Cinéma italien de 1945 à nos jours</w:t>
      </w:r>
      <w:r w:rsidRPr="002D722B">
        <w:rPr>
          <w:color w:val="000000"/>
          <w:sz w:val="20"/>
          <w:szCs w:val="20"/>
        </w:rPr>
        <w:t>, 4</w:t>
      </w:r>
      <w:r w:rsidRPr="002D722B">
        <w:rPr>
          <w:color w:val="000000"/>
          <w:sz w:val="20"/>
          <w:szCs w:val="20"/>
          <w:vertAlign w:val="superscript"/>
        </w:rPr>
        <w:t>e</w:t>
      </w:r>
      <w:r w:rsidRPr="002D722B">
        <w:rPr>
          <w:color w:val="000000"/>
          <w:sz w:val="20"/>
          <w:szCs w:val="20"/>
        </w:rPr>
        <w:t xml:space="preserve"> édition, Malakoff, Armand Colin, 2016.</w:t>
      </w:r>
    </w:p>
    <w:p w14:paraId="3A538210" w14:textId="77777777" w:rsidR="006C46BC" w:rsidRPr="002D722B" w:rsidRDefault="006C46BC" w:rsidP="002D722B">
      <w:pPr>
        <w:autoSpaceDE w:val="0"/>
        <w:autoSpaceDN w:val="0"/>
        <w:adjustRightInd w:val="0"/>
        <w:jc w:val="both"/>
        <w:rPr>
          <w:color w:val="000000"/>
          <w:sz w:val="20"/>
          <w:szCs w:val="20"/>
        </w:rPr>
      </w:pPr>
    </w:p>
    <w:p w14:paraId="30B16D5D" w14:textId="77777777" w:rsidR="006C46BC" w:rsidRPr="002D722B" w:rsidRDefault="006C46BC" w:rsidP="002D722B">
      <w:pPr>
        <w:autoSpaceDE w:val="0"/>
        <w:autoSpaceDN w:val="0"/>
        <w:adjustRightInd w:val="0"/>
        <w:jc w:val="both"/>
        <w:rPr>
          <w:color w:val="000000"/>
          <w:sz w:val="20"/>
          <w:szCs w:val="20"/>
        </w:rPr>
      </w:pPr>
      <w:r w:rsidRPr="002D722B">
        <w:rPr>
          <w:b/>
          <w:bCs/>
          <w:color w:val="000000"/>
          <w:sz w:val="20"/>
          <w:szCs w:val="20"/>
        </w:rPr>
        <w:t>Filmographie :</w:t>
      </w:r>
    </w:p>
    <w:p w14:paraId="21BD628D" w14:textId="77777777" w:rsidR="006C46BC" w:rsidRPr="002D722B" w:rsidRDefault="006C46BC" w:rsidP="002D722B">
      <w:pPr>
        <w:autoSpaceDE w:val="0"/>
        <w:autoSpaceDN w:val="0"/>
        <w:adjustRightInd w:val="0"/>
        <w:jc w:val="both"/>
        <w:rPr>
          <w:b/>
          <w:bCs/>
          <w:color w:val="000000"/>
          <w:sz w:val="20"/>
          <w:szCs w:val="20"/>
        </w:rPr>
      </w:pPr>
      <w:r w:rsidRPr="002D722B">
        <w:rPr>
          <w:b/>
          <w:bCs/>
          <w:color w:val="000000"/>
          <w:sz w:val="20"/>
          <w:szCs w:val="20"/>
        </w:rPr>
        <w:t>États-Unis</w:t>
      </w:r>
    </w:p>
    <w:p w14:paraId="797A85EC" w14:textId="77777777" w:rsidR="006C46BC" w:rsidRPr="002D722B" w:rsidRDefault="006C46BC" w:rsidP="002D722B">
      <w:pPr>
        <w:autoSpaceDE w:val="0"/>
        <w:autoSpaceDN w:val="0"/>
        <w:adjustRightInd w:val="0"/>
        <w:jc w:val="both"/>
        <w:rPr>
          <w:color w:val="000000"/>
          <w:sz w:val="20"/>
          <w:szCs w:val="20"/>
        </w:rPr>
      </w:pPr>
      <w:r w:rsidRPr="002D722B">
        <w:rPr>
          <w:i/>
          <w:iCs/>
          <w:color w:val="000000"/>
          <w:sz w:val="20"/>
          <w:szCs w:val="20"/>
        </w:rPr>
        <w:t xml:space="preserve">Vers sa destinée </w:t>
      </w:r>
      <w:r w:rsidRPr="002D722B">
        <w:rPr>
          <w:color w:val="000000"/>
          <w:sz w:val="20"/>
          <w:szCs w:val="20"/>
        </w:rPr>
        <w:t xml:space="preserve">(1939) ; </w:t>
      </w:r>
      <w:r w:rsidRPr="002D722B">
        <w:rPr>
          <w:i/>
          <w:iCs/>
          <w:color w:val="000000"/>
          <w:sz w:val="20"/>
          <w:szCs w:val="20"/>
        </w:rPr>
        <w:t xml:space="preserve">La Chevauchée fantastique </w:t>
      </w:r>
      <w:r w:rsidRPr="002D722B">
        <w:rPr>
          <w:color w:val="000000"/>
          <w:sz w:val="20"/>
          <w:szCs w:val="20"/>
        </w:rPr>
        <w:t>(1946), John Ford</w:t>
      </w:r>
    </w:p>
    <w:p w14:paraId="6C70B29B" w14:textId="77777777" w:rsidR="006C46BC" w:rsidRPr="002D722B" w:rsidRDefault="006C46BC" w:rsidP="002D722B">
      <w:pPr>
        <w:autoSpaceDE w:val="0"/>
        <w:autoSpaceDN w:val="0"/>
        <w:adjustRightInd w:val="0"/>
        <w:jc w:val="both"/>
        <w:rPr>
          <w:color w:val="000000"/>
          <w:sz w:val="20"/>
          <w:szCs w:val="20"/>
          <w:lang w:val="en-GB"/>
        </w:rPr>
      </w:pPr>
      <w:r w:rsidRPr="002D722B">
        <w:rPr>
          <w:i/>
          <w:iCs/>
          <w:color w:val="000000"/>
          <w:sz w:val="20"/>
          <w:szCs w:val="20"/>
          <w:lang w:val="en-GB"/>
        </w:rPr>
        <w:t xml:space="preserve">Rendez-Vous </w:t>
      </w:r>
      <w:r w:rsidRPr="002D722B">
        <w:rPr>
          <w:color w:val="000000"/>
          <w:sz w:val="20"/>
          <w:szCs w:val="20"/>
          <w:lang w:val="en-GB"/>
        </w:rPr>
        <w:t xml:space="preserve">(1940) ; </w:t>
      </w:r>
      <w:r w:rsidRPr="002D722B">
        <w:rPr>
          <w:i/>
          <w:iCs/>
          <w:color w:val="000000"/>
          <w:sz w:val="20"/>
          <w:szCs w:val="20"/>
          <w:lang w:val="en-GB"/>
        </w:rPr>
        <w:t>To Be or Not to Be</w:t>
      </w:r>
      <w:r w:rsidRPr="002D722B">
        <w:rPr>
          <w:color w:val="000000"/>
          <w:sz w:val="20"/>
          <w:szCs w:val="20"/>
          <w:lang w:val="en-GB"/>
        </w:rPr>
        <w:t xml:space="preserve"> (1942), Ernst Lubitsch</w:t>
      </w:r>
    </w:p>
    <w:p w14:paraId="3A80D886" w14:textId="77777777" w:rsidR="006C46BC" w:rsidRPr="002D722B" w:rsidRDefault="006C46BC" w:rsidP="002D722B">
      <w:pPr>
        <w:autoSpaceDE w:val="0"/>
        <w:autoSpaceDN w:val="0"/>
        <w:adjustRightInd w:val="0"/>
        <w:jc w:val="both"/>
        <w:rPr>
          <w:color w:val="000000"/>
          <w:sz w:val="20"/>
          <w:szCs w:val="20"/>
        </w:rPr>
      </w:pPr>
      <w:r w:rsidRPr="002D722B">
        <w:rPr>
          <w:i/>
          <w:iCs/>
          <w:color w:val="000000"/>
          <w:sz w:val="20"/>
          <w:szCs w:val="20"/>
        </w:rPr>
        <w:t xml:space="preserve">La Météore de la nuit </w:t>
      </w:r>
      <w:r w:rsidRPr="002D722B">
        <w:rPr>
          <w:color w:val="000000"/>
          <w:sz w:val="20"/>
          <w:szCs w:val="20"/>
        </w:rPr>
        <w:t xml:space="preserve">(1953) ; </w:t>
      </w:r>
      <w:r w:rsidRPr="002D722B">
        <w:rPr>
          <w:i/>
          <w:iCs/>
          <w:color w:val="000000"/>
          <w:sz w:val="20"/>
          <w:szCs w:val="20"/>
        </w:rPr>
        <w:t xml:space="preserve">L’Étrange créature du lac noir </w:t>
      </w:r>
      <w:r w:rsidRPr="002D722B">
        <w:rPr>
          <w:color w:val="000000"/>
          <w:sz w:val="20"/>
          <w:szCs w:val="20"/>
        </w:rPr>
        <w:t>(1954), Jack Arnold</w:t>
      </w:r>
    </w:p>
    <w:p w14:paraId="7BFF5C07" w14:textId="77777777" w:rsidR="006C46BC" w:rsidRPr="002D722B" w:rsidRDefault="006C46BC" w:rsidP="002D722B">
      <w:pPr>
        <w:autoSpaceDE w:val="0"/>
        <w:autoSpaceDN w:val="0"/>
        <w:adjustRightInd w:val="0"/>
        <w:jc w:val="both"/>
        <w:rPr>
          <w:b/>
          <w:bCs/>
          <w:color w:val="000000"/>
          <w:sz w:val="20"/>
          <w:szCs w:val="20"/>
        </w:rPr>
      </w:pPr>
      <w:r w:rsidRPr="002D722B">
        <w:rPr>
          <w:b/>
          <w:bCs/>
          <w:color w:val="000000"/>
          <w:sz w:val="20"/>
          <w:szCs w:val="20"/>
        </w:rPr>
        <w:t>France</w:t>
      </w:r>
    </w:p>
    <w:p w14:paraId="0E7A6019" w14:textId="77777777" w:rsidR="006C46BC" w:rsidRPr="002D722B" w:rsidRDefault="006C46BC" w:rsidP="002D722B">
      <w:pPr>
        <w:autoSpaceDE w:val="0"/>
        <w:autoSpaceDN w:val="0"/>
        <w:adjustRightInd w:val="0"/>
        <w:jc w:val="both"/>
        <w:rPr>
          <w:color w:val="000000"/>
          <w:sz w:val="20"/>
          <w:szCs w:val="20"/>
        </w:rPr>
      </w:pPr>
      <w:r w:rsidRPr="002D722B">
        <w:rPr>
          <w:i/>
          <w:iCs/>
          <w:color w:val="000000"/>
          <w:sz w:val="20"/>
          <w:szCs w:val="20"/>
        </w:rPr>
        <w:t>À nous la liberté</w:t>
      </w:r>
      <w:r w:rsidRPr="002D722B">
        <w:rPr>
          <w:color w:val="000000"/>
          <w:sz w:val="20"/>
          <w:szCs w:val="20"/>
        </w:rPr>
        <w:t xml:space="preserve"> (1931), René Clair</w:t>
      </w:r>
    </w:p>
    <w:p w14:paraId="07C553C3" w14:textId="77777777" w:rsidR="006C46BC" w:rsidRPr="002D722B" w:rsidRDefault="006C46BC" w:rsidP="002D722B">
      <w:pPr>
        <w:autoSpaceDE w:val="0"/>
        <w:autoSpaceDN w:val="0"/>
        <w:adjustRightInd w:val="0"/>
        <w:jc w:val="both"/>
        <w:rPr>
          <w:color w:val="000000"/>
          <w:sz w:val="20"/>
          <w:szCs w:val="20"/>
        </w:rPr>
      </w:pPr>
      <w:r w:rsidRPr="002D722B">
        <w:rPr>
          <w:i/>
          <w:iCs/>
          <w:color w:val="000000"/>
          <w:sz w:val="20"/>
          <w:szCs w:val="20"/>
        </w:rPr>
        <w:t>Toni</w:t>
      </w:r>
      <w:r w:rsidRPr="002D722B">
        <w:rPr>
          <w:color w:val="000000"/>
          <w:sz w:val="20"/>
          <w:szCs w:val="20"/>
        </w:rPr>
        <w:t xml:space="preserve"> (1935) ; </w:t>
      </w:r>
      <w:r w:rsidRPr="002D722B">
        <w:rPr>
          <w:i/>
          <w:iCs/>
          <w:color w:val="000000"/>
          <w:sz w:val="20"/>
          <w:szCs w:val="20"/>
        </w:rPr>
        <w:t>Partie de campagne</w:t>
      </w:r>
      <w:r w:rsidRPr="002D722B">
        <w:rPr>
          <w:color w:val="000000"/>
          <w:sz w:val="20"/>
          <w:szCs w:val="20"/>
        </w:rPr>
        <w:t xml:space="preserve"> (1936), Jean Renoir</w:t>
      </w:r>
    </w:p>
    <w:p w14:paraId="382B078D" w14:textId="77777777" w:rsidR="006C46BC" w:rsidRPr="002D722B" w:rsidRDefault="006C46BC" w:rsidP="002D722B">
      <w:pPr>
        <w:autoSpaceDE w:val="0"/>
        <w:autoSpaceDN w:val="0"/>
        <w:adjustRightInd w:val="0"/>
        <w:jc w:val="both"/>
        <w:rPr>
          <w:color w:val="000000"/>
          <w:sz w:val="20"/>
          <w:szCs w:val="20"/>
        </w:rPr>
      </w:pPr>
      <w:r w:rsidRPr="002D722B">
        <w:rPr>
          <w:i/>
          <w:iCs/>
          <w:color w:val="000000"/>
          <w:sz w:val="20"/>
          <w:szCs w:val="20"/>
        </w:rPr>
        <w:t>Le Quai des brumes</w:t>
      </w:r>
      <w:r w:rsidRPr="002D722B">
        <w:rPr>
          <w:color w:val="000000"/>
          <w:sz w:val="20"/>
          <w:szCs w:val="20"/>
        </w:rPr>
        <w:t xml:space="preserve"> (1938), Marcel Carné</w:t>
      </w:r>
    </w:p>
    <w:p w14:paraId="65CD9066" w14:textId="77777777" w:rsidR="006C46BC" w:rsidRPr="002D722B" w:rsidRDefault="006C46BC" w:rsidP="002D722B">
      <w:pPr>
        <w:autoSpaceDE w:val="0"/>
        <w:autoSpaceDN w:val="0"/>
        <w:adjustRightInd w:val="0"/>
        <w:jc w:val="both"/>
        <w:rPr>
          <w:b/>
          <w:bCs/>
          <w:color w:val="000000"/>
          <w:sz w:val="20"/>
          <w:szCs w:val="20"/>
          <w:lang w:val="it-IT"/>
        </w:rPr>
      </w:pPr>
      <w:r w:rsidRPr="002D722B">
        <w:rPr>
          <w:b/>
          <w:bCs/>
          <w:color w:val="000000"/>
          <w:sz w:val="20"/>
          <w:szCs w:val="20"/>
          <w:lang w:val="it-IT"/>
        </w:rPr>
        <w:t xml:space="preserve">Italie </w:t>
      </w:r>
    </w:p>
    <w:p w14:paraId="1A2993A4" w14:textId="77777777" w:rsidR="006C46BC" w:rsidRPr="002D722B" w:rsidRDefault="006C46BC" w:rsidP="002D722B">
      <w:pPr>
        <w:autoSpaceDE w:val="0"/>
        <w:autoSpaceDN w:val="0"/>
        <w:adjustRightInd w:val="0"/>
        <w:jc w:val="both"/>
        <w:rPr>
          <w:color w:val="000000"/>
          <w:sz w:val="20"/>
          <w:szCs w:val="20"/>
          <w:lang w:val="it-IT"/>
        </w:rPr>
      </w:pPr>
      <w:r w:rsidRPr="002D722B">
        <w:rPr>
          <w:i/>
          <w:iCs/>
          <w:color w:val="000000"/>
          <w:sz w:val="20"/>
          <w:szCs w:val="20"/>
          <w:lang w:val="it-IT"/>
        </w:rPr>
        <w:t>Ossessione</w:t>
      </w:r>
      <w:r w:rsidRPr="002D722B">
        <w:rPr>
          <w:color w:val="000000"/>
          <w:sz w:val="20"/>
          <w:szCs w:val="20"/>
          <w:lang w:val="it-IT"/>
        </w:rPr>
        <w:t xml:space="preserve"> (1943) ; </w:t>
      </w:r>
      <w:r w:rsidRPr="002D722B">
        <w:rPr>
          <w:i/>
          <w:iCs/>
          <w:color w:val="000000"/>
          <w:sz w:val="20"/>
          <w:szCs w:val="20"/>
          <w:lang w:val="it-IT"/>
        </w:rPr>
        <w:t>Bellissima</w:t>
      </w:r>
      <w:r w:rsidRPr="002D722B">
        <w:rPr>
          <w:color w:val="000000"/>
          <w:sz w:val="20"/>
          <w:szCs w:val="20"/>
          <w:lang w:val="it-IT"/>
        </w:rPr>
        <w:t xml:space="preserve"> (1951), Luchino Visconti</w:t>
      </w:r>
    </w:p>
    <w:p w14:paraId="4811B459" w14:textId="77777777" w:rsidR="006C46BC" w:rsidRPr="002D722B" w:rsidRDefault="006C46BC" w:rsidP="002D722B">
      <w:pPr>
        <w:autoSpaceDE w:val="0"/>
        <w:autoSpaceDN w:val="0"/>
        <w:adjustRightInd w:val="0"/>
        <w:jc w:val="both"/>
        <w:rPr>
          <w:color w:val="000000"/>
          <w:sz w:val="20"/>
          <w:szCs w:val="20"/>
          <w:lang w:val="it-IT"/>
        </w:rPr>
      </w:pPr>
      <w:r w:rsidRPr="002D722B">
        <w:rPr>
          <w:i/>
          <w:iCs/>
          <w:color w:val="000000"/>
          <w:sz w:val="20"/>
          <w:szCs w:val="20"/>
          <w:lang w:val="it-IT"/>
        </w:rPr>
        <w:t>Le Voleur de bicyclette</w:t>
      </w:r>
      <w:r w:rsidRPr="002D722B">
        <w:rPr>
          <w:color w:val="000000"/>
          <w:sz w:val="20"/>
          <w:szCs w:val="20"/>
          <w:lang w:val="it-IT"/>
        </w:rPr>
        <w:t xml:space="preserve"> (1948) ; </w:t>
      </w:r>
      <w:r w:rsidRPr="002D722B">
        <w:rPr>
          <w:i/>
          <w:iCs/>
          <w:color w:val="000000"/>
          <w:sz w:val="20"/>
          <w:szCs w:val="20"/>
          <w:lang w:val="it-IT"/>
        </w:rPr>
        <w:t>Umberto D.</w:t>
      </w:r>
      <w:r w:rsidRPr="002D722B">
        <w:rPr>
          <w:color w:val="000000"/>
          <w:sz w:val="20"/>
          <w:szCs w:val="20"/>
          <w:lang w:val="it-IT"/>
        </w:rPr>
        <w:t xml:space="preserve"> (1952), Vittorio De Sica</w:t>
      </w:r>
    </w:p>
    <w:p w14:paraId="6A4095E4" w14:textId="77777777" w:rsidR="006C46BC" w:rsidRPr="002D722B" w:rsidRDefault="006C46BC" w:rsidP="002D722B">
      <w:pPr>
        <w:autoSpaceDE w:val="0"/>
        <w:autoSpaceDN w:val="0"/>
        <w:adjustRightInd w:val="0"/>
        <w:jc w:val="both"/>
        <w:rPr>
          <w:color w:val="000000"/>
          <w:sz w:val="20"/>
          <w:szCs w:val="20"/>
        </w:rPr>
      </w:pPr>
      <w:r w:rsidRPr="002D722B">
        <w:rPr>
          <w:i/>
          <w:iCs/>
          <w:color w:val="000000"/>
          <w:sz w:val="20"/>
          <w:szCs w:val="20"/>
        </w:rPr>
        <w:t>Rome Ville Ouverte</w:t>
      </w:r>
      <w:r w:rsidRPr="002D722B">
        <w:rPr>
          <w:color w:val="000000"/>
          <w:sz w:val="20"/>
          <w:szCs w:val="20"/>
        </w:rPr>
        <w:t xml:space="preserve"> (1945) ; </w:t>
      </w:r>
      <w:proofErr w:type="spellStart"/>
      <w:r w:rsidRPr="002D722B">
        <w:rPr>
          <w:i/>
          <w:iCs/>
          <w:color w:val="000000"/>
          <w:sz w:val="20"/>
          <w:szCs w:val="20"/>
        </w:rPr>
        <w:t>Païsa</w:t>
      </w:r>
      <w:proofErr w:type="spellEnd"/>
      <w:r w:rsidRPr="002D722B">
        <w:rPr>
          <w:color w:val="000000"/>
          <w:sz w:val="20"/>
          <w:szCs w:val="20"/>
        </w:rPr>
        <w:t xml:space="preserve"> (1946), Roberto Rossellini</w:t>
      </w:r>
    </w:p>
    <w:p w14:paraId="4AC34AAE" w14:textId="77777777" w:rsidR="006C46BC" w:rsidRPr="002D722B" w:rsidRDefault="006C46BC" w:rsidP="002D722B">
      <w:pPr>
        <w:autoSpaceDE w:val="0"/>
        <w:autoSpaceDN w:val="0"/>
        <w:adjustRightInd w:val="0"/>
        <w:jc w:val="both"/>
        <w:rPr>
          <w:color w:val="000000"/>
          <w:sz w:val="20"/>
          <w:szCs w:val="20"/>
        </w:rPr>
      </w:pPr>
    </w:p>
    <w:p w14:paraId="4114E2E8" w14:textId="77777777" w:rsidR="006C46BC" w:rsidRPr="002D722B" w:rsidRDefault="006C46BC" w:rsidP="002D722B">
      <w:pPr>
        <w:pStyle w:val="gmail-p1"/>
        <w:spacing w:before="0" w:beforeAutospacing="0" w:after="0" w:afterAutospacing="0"/>
        <w:jc w:val="both"/>
        <w:rPr>
          <w:color w:val="000000"/>
        </w:rPr>
      </w:pPr>
      <w:r w:rsidRPr="002D722B">
        <w:rPr>
          <w:b/>
          <w:bCs/>
          <w:color w:val="000000"/>
        </w:rPr>
        <w:t xml:space="preserve">Modalités d’évaluation </w:t>
      </w:r>
      <w:r w:rsidRPr="002D722B">
        <w:rPr>
          <w:color w:val="000000"/>
        </w:rPr>
        <w:t>: Questions de cours et analyse de séquence sur table.</w:t>
      </w:r>
    </w:p>
    <w:p w14:paraId="1521D0E2" w14:textId="77777777" w:rsidR="006C46BC" w:rsidRPr="002D722B" w:rsidRDefault="006C46BC" w:rsidP="002D722B">
      <w:pPr>
        <w:pStyle w:val="gmail-p1"/>
        <w:spacing w:before="0" w:beforeAutospacing="0" w:after="0" w:afterAutospacing="0"/>
        <w:jc w:val="both"/>
        <w:rPr>
          <w:b/>
          <w:color w:val="222222"/>
        </w:rPr>
      </w:pPr>
    </w:p>
    <w:p w14:paraId="49D3287E" w14:textId="34517F9A" w:rsidR="006C46BC" w:rsidRPr="00B3471C" w:rsidRDefault="006C46BC" w:rsidP="00362DFE">
      <w:pPr>
        <w:pStyle w:val="gmail-p1"/>
        <w:spacing w:before="0" w:beforeAutospacing="0" w:after="0" w:afterAutospacing="0"/>
        <w:jc w:val="center"/>
        <w:rPr>
          <w:color w:val="222222"/>
        </w:rPr>
      </w:pPr>
      <w:r w:rsidRPr="00B3471C">
        <w:rPr>
          <w:color w:val="222222"/>
        </w:rPr>
        <w:t>*****</w:t>
      </w:r>
    </w:p>
    <w:p w14:paraId="39A679F2" w14:textId="77777777" w:rsidR="00D21825" w:rsidRPr="00B3471C" w:rsidRDefault="00D21825" w:rsidP="00362DFE">
      <w:pPr>
        <w:rPr>
          <w:rFonts w:eastAsia="MS PMincho"/>
          <w:sz w:val="20"/>
          <w:szCs w:val="20"/>
        </w:rPr>
      </w:pPr>
    </w:p>
    <w:p w14:paraId="79B60829" w14:textId="4CA15724" w:rsidR="005E7689" w:rsidRPr="00ED0930" w:rsidRDefault="00891C5F" w:rsidP="00AA1310">
      <w:pPr>
        <w:jc w:val="both"/>
        <w:rPr>
          <w:sz w:val="20"/>
          <w:szCs w:val="20"/>
        </w:rPr>
      </w:pPr>
      <w:r w:rsidRPr="00AA1310">
        <w:rPr>
          <w:b/>
          <w:bCs/>
          <w:sz w:val="20"/>
          <w:szCs w:val="20"/>
        </w:rPr>
        <w:lastRenderedPageBreak/>
        <w:t>Gr</w:t>
      </w:r>
      <w:r w:rsidR="001935FC">
        <w:rPr>
          <w:b/>
          <w:bCs/>
          <w:sz w:val="20"/>
          <w:szCs w:val="20"/>
        </w:rPr>
        <w:t>.</w:t>
      </w:r>
      <w:r w:rsidRPr="00AA1310">
        <w:rPr>
          <w:b/>
          <w:bCs/>
          <w:sz w:val="20"/>
          <w:szCs w:val="20"/>
        </w:rPr>
        <w:t xml:space="preserve"> </w:t>
      </w:r>
      <w:r w:rsidR="006C46BC" w:rsidRPr="00AA1310">
        <w:rPr>
          <w:b/>
          <w:bCs/>
          <w:sz w:val="20"/>
          <w:szCs w:val="20"/>
        </w:rPr>
        <w:t>5</w:t>
      </w:r>
      <w:r w:rsidRPr="00AA1310">
        <w:rPr>
          <w:b/>
          <w:bCs/>
          <w:sz w:val="20"/>
          <w:szCs w:val="20"/>
        </w:rPr>
        <w:t xml:space="preserve"> </w:t>
      </w:r>
      <w:r w:rsidR="00355576" w:rsidRPr="00AA1310">
        <w:rPr>
          <w:b/>
          <w:bCs/>
          <w:sz w:val="20"/>
          <w:szCs w:val="20"/>
        </w:rPr>
        <w:t xml:space="preserve">Emma </w:t>
      </w:r>
      <w:r w:rsidR="001935FC">
        <w:rPr>
          <w:b/>
          <w:bCs/>
          <w:sz w:val="20"/>
          <w:szCs w:val="20"/>
        </w:rPr>
        <w:t>DUQUET</w:t>
      </w:r>
      <w:r w:rsidR="00ED0930">
        <w:rPr>
          <w:b/>
          <w:bCs/>
          <w:sz w:val="20"/>
          <w:szCs w:val="20"/>
        </w:rPr>
        <w:t xml:space="preserve"> -</w:t>
      </w:r>
      <w:r w:rsidR="00355576" w:rsidRPr="00AA1310">
        <w:rPr>
          <w:sz w:val="20"/>
          <w:szCs w:val="20"/>
        </w:rPr>
        <w:t xml:space="preserve"> Vendredi 12 h – 14h (230)</w:t>
      </w:r>
    </w:p>
    <w:p w14:paraId="41A2EA5F" w14:textId="77777777" w:rsidR="00AA1310" w:rsidRPr="00AA1310" w:rsidRDefault="00AA1310" w:rsidP="00AA1310">
      <w:pPr>
        <w:jc w:val="both"/>
        <w:rPr>
          <w:color w:val="000000" w:themeColor="text1"/>
          <w:sz w:val="20"/>
          <w:szCs w:val="20"/>
        </w:rPr>
      </w:pPr>
      <w:r w:rsidRPr="00AA1310">
        <w:rPr>
          <w:color w:val="000000" w:themeColor="text1"/>
          <w:sz w:val="20"/>
          <w:szCs w:val="20"/>
        </w:rPr>
        <w:t>Après une introduction au cinéma classique hollywoodien, le cours se concentrera sur le film noir, courant apparu au début des années 1940 avec</w:t>
      </w:r>
      <w:r w:rsidRPr="00AA1310">
        <w:rPr>
          <w:rStyle w:val="apple-converted-space"/>
          <w:color w:val="000000" w:themeColor="text1"/>
          <w:sz w:val="20"/>
          <w:szCs w:val="20"/>
        </w:rPr>
        <w:t> </w:t>
      </w:r>
      <w:r w:rsidRPr="00AA1310">
        <w:rPr>
          <w:rStyle w:val="Accentuation"/>
          <w:color w:val="000000" w:themeColor="text1"/>
          <w:sz w:val="20"/>
          <w:szCs w:val="20"/>
        </w:rPr>
        <w:t>The Maltese Falcon</w:t>
      </w:r>
      <w:r w:rsidRPr="00AA1310">
        <w:rPr>
          <w:rStyle w:val="apple-converted-space"/>
          <w:color w:val="000000" w:themeColor="text1"/>
          <w:sz w:val="20"/>
          <w:szCs w:val="20"/>
        </w:rPr>
        <w:t> </w:t>
      </w:r>
      <w:r w:rsidRPr="00AA1310">
        <w:rPr>
          <w:color w:val="000000" w:themeColor="text1"/>
          <w:sz w:val="20"/>
          <w:szCs w:val="20"/>
        </w:rPr>
        <w:t>de John Huston. Marqués par une esthétique sombre et des personnages ambigus, ces films doivent beaucoup à l'influence de cinéastes européens émigrés aux États-Unis. Nous étudierons les origines du film noir, ses principales caractéristiques et ses prolongements contemporains, à travers un corpus de films dont nous étudierons quelques séquences. Une attention particulière sera portée à la figure de la femme fatale et aux représentations du féminin dans le genre. Ce TD privilégiera le travail en groupe afin de nourrir la réflexion et les échanges.</w:t>
      </w:r>
    </w:p>
    <w:p w14:paraId="2206211F" w14:textId="77777777" w:rsidR="00AA1310" w:rsidRPr="00AA1310" w:rsidRDefault="00AA1310" w:rsidP="00AA1310">
      <w:pPr>
        <w:jc w:val="both"/>
        <w:rPr>
          <w:rStyle w:val="lev"/>
          <w:b w:val="0"/>
          <w:bCs w:val="0"/>
          <w:color w:val="000000" w:themeColor="text1"/>
          <w:sz w:val="20"/>
          <w:szCs w:val="20"/>
        </w:rPr>
      </w:pPr>
    </w:p>
    <w:p w14:paraId="6031573C" w14:textId="77777777" w:rsidR="00AA1310" w:rsidRPr="00AA1310" w:rsidRDefault="00AA1310" w:rsidP="00AA1310">
      <w:pPr>
        <w:jc w:val="both"/>
        <w:rPr>
          <w:rStyle w:val="lev"/>
          <w:color w:val="000000" w:themeColor="text1"/>
          <w:sz w:val="20"/>
          <w:szCs w:val="20"/>
        </w:rPr>
      </w:pPr>
      <w:r w:rsidRPr="00AA1310">
        <w:rPr>
          <w:rStyle w:val="lev"/>
          <w:color w:val="000000" w:themeColor="text1"/>
          <w:sz w:val="20"/>
          <w:szCs w:val="20"/>
        </w:rPr>
        <w:t xml:space="preserve">Bibliographie : </w:t>
      </w:r>
    </w:p>
    <w:p w14:paraId="5FEC82BE" w14:textId="77777777" w:rsidR="00AA1310" w:rsidRPr="00AA1310" w:rsidRDefault="00AA1310" w:rsidP="00AA1310">
      <w:pPr>
        <w:jc w:val="both"/>
        <w:rPr>
          <w:rStyle w:val="lev"/>
          <w:b w:val="0"/>
          <w:bCs w:val="0"/>
          <w:color w:val="000000" w:themeColor="text1"/>
          <w:sz w:val="20"/>
          <w:szCs w:val="20"/>
        </w:rPr>
      </w:pPr>
      <w:r w:rsidRPr="00AA1310">
        <w:rPr>
          <w:rStyle w:val="lev"/>
          <w:b w:val="0"/>
          <w:bCs w:val="0"/>
          <w:color w:val="000000" w:themeColor="text1"/>
          <w:sz w:val="20"/>
          <w:szCs w:val="20"/>
        </w:rPr>
        <w:t xml:space="preserve">BOURGET Jean-Loup, </w:t>
      </w:r>
      <w:r w:rsidRPr="00AA1310">
        <w:rPr>
          <w:rStyle w:val="lev"/>
          <w:b w:val="0"/>
          <w:bCs w:val="0"/>
          <w:i/>
          <w:iCs/>
          <w:color w:val="000000" w:themeColor="text1"/>
          <w:sz w:val="20"/>
          <w:szCs w:val="20"/>
        </w:rPr>
        <w:t>Le classicisme hollywoodien</w:t>
      </w:r>
      <w:r w:rsidRPr="00AA1310">
        <w:rPr>
          <w:rStyle w:val="lev"/>
          <w:b w:val="0"/>
          <w:bCs w:val="0"/>
          <w:color w:val="000000" w:themeColor="text1"/>
          <w:sz w:val="20"/>
          <w:szCs w:val="20"/>
        </w:rPr>
        <w:t>, « Le Spectaculaire-Cinéma », Rennes, Presses Universitaires de Rennes, 2009.</w:t>
      </w:r>
    </w:p>
    <w:p w14:paraId="0F60AD16" w14:textId="77777777" w:rsidR="00AA1310" w:rsidRPr="00AA1310" w:rsidRDefault="00AA1310" w:rsidP="00AA1310">
      <w:pPr>
        <w:autoSpaceDE w:val="0"/>
        <w:autoSpaceDN w:val="0"/>
        <w:adjustRightInd w:val="0"/>
        <w:jc w:val="both"/>
        <w:rPr>
          <w:color w:val="000000"/>
          <w:sz w:val="20"/>
          <w:szCs w:val="20"/>
        </w:rPr>
      </w:pPr>
      <w:r w:rsidRPr="00AA1310">
        <w:rPr>
          <w:color w:val="000000"/>
          <w:sz w:val="20"/>
          <w:szCs w:val="20"/>
        </w:rPr>
        <w:t xml:space="preserve">NACACHE Jacqueline, </w:t>
      </w:r>
      <w:r w:rsidRPr="00AA1310">
        <w:rPr>
          <w:i/>
          <w:iCs/>
          <w:color w:val="000000"/>
          <w:sz w:val="20"/>
          <w:szCs w:val="20"/>
        </w:rPr>
        <w:t>Le Film hollywoodien classique</w:t>
      </w:r>
      <w:r w:rsidRPr="00AA1310">
        <w:rPr>
          <w:color w:val="000000"/>
          <w:sz w:val="20"/>
          <w:szCs w:val="20"/>
        </w:rPr>
        <w:t>, 2</w:t>
      </w:r>
      <w:r w:rsidRPr="00AA1310">
        <w:rPr>
          <w:color w:val="000000"/>
          <w:sz w:val="20"/>
          <w:szCs w:val="20"/>
          <w:vertAlign w:val="superscript"/>
        </w:rPr>
        <w:t>e</w:t>
      </w:r>
      <w:r w:rsidRPr="00AA1310">
        <w:rPr>
          <w:color w:val="000000"/>
          <w:sz w:val="20"/>
          <w:szCs w:val="20"/>
        </w:rPr>
        <w:t xml:space="preserve"> édition, Paris, Armand Colin, 2005.</w:t>
      </w:r>
    </w:p>
    <w:p w14:paraId="0ADCD45A" w14:textId="77777777" w:rsidR="00AA1310" w:rsidRPr="00AA1310" w:rsidRDefault="00AA1310" w:rsidP="00AA1310">
      <w:pPr>
        <w:autoSpaceDE w:val="0"/>
        <w:autoSpaceDN w:val="0"/>
        <w:adjustRightInd w:val="0"/>
        <w:jc w:val="both"/>
        <w:rPr>
          <w:rStyle w:val="lev"/>
          <w:b w:val="0"/>
          <w:bCs w:val="0"/>
          <w:color w:val="000000"/>
          <w:sz w:val="20"/>
          <w:szCs w:val="20"/>
        </w:rPr>
      </w:pPr>
      <w:r w:rsidRPr="00AA1310">
        <w:rPr>
          <w:color w:val="000000"/>
          <w:sz w:val="20"/>
          <w:szCs w:val="20"/>
        </w:rPr>
        <w:t xml:space="preserve">ESQUENAZI Jean-Pierre, </w:t>
      </w:r>
      <w:r w:rsidRPr="00AA1310">
        <w:rPr>
          <w:i/>
          <w:iCs/>
          <w:color w:val="000000"/>
          <w:sz w:val="20"/>
          <w:szCs w:val="20"/>
        </w:rPr>
        <w:t>Le film noir. Histoire et significations d’un genre populaire subversif</w:t>
      </w:r>
      <w:r w:rsidRPr="00AA1310">
        <w:rPr>
          <w:color w:val="000000"/>
          <w:sz w:val="20"/>
          <w:szCs w:val="20"/>
        </w:rPr>
        <w:t xml:space="preserve">, Paris, CNRS Editions, 2012. </w:t>
      </w:r>
    </w:p>
    <w:p w14:paraId="54CB2C61" w14:textId="77777777" w:rsidR="00AA1310" w:rsidRPr="00AA1310" w:rsidRDefault="00AA1310" w:rsidP="00AA1310">
      <w:pPr>
        <w:jc w:val="both"/>
        <w:rPr>
          <w:rStyle w:val="lev"/>
          <w:b w:val="0"/>
          <w:bCs w:val="0"/>
          <w:color w:val="000000" w:themeColor="text1"/>
          <w:sz w:val="20"/>
          <w:szCs w:val="20"/>
        </w:rPr>
      </w:pPr>
    </w:p>
    <w:p w14:paraId="11725B1C" w14:textId="77777777" w:rsidR="00AA1310" w:rsidRPr="00AA1310" w:rsidRDefault="00AA1310" w:rsidP="00AA1310">
      <w:pPr>
        <w:jc w:val="both"/>
        <w:rPr>
          <w:rStyle w:val="lev"/>
          <w:color w:val="000000" w:themeColor="text1"/>
          <w:sz w:val="20"/>
          <w:szCs w:val="20"/>
          <w:lang w:val="en-GB"/>
        </w:rPr>
      </w:pPr>
      <w:proofErr w:type="spellStart"/>
      <w:r w:rsidRPr="00AA1310">
        <w:rPr>
          <w:rStyle w:val="lev"/>
          <w:color w:val="000000" w:themeColor="text1"/>
          <w:sz w:val="20"/>
          <w:szCs w:val="20"/>
          <w:lang w:val="en-GB"/>
        </w:rPr>
        <w:t>Filmographie</w:t>
      </w:r>
      <w:proofErr w:type="spellEnd"/>
      <w:r w:rsidRPr="00AA1310">
        <w:rPr>
          <w:rStyle w:val="lev"/>
          <w:color w:val="000000" w:themeColor="text1"/>
          <w:sz w:val="20"/>
          <w:szCs w:val="20"/>
          <w:lang w:val="en-GB"/>
        </w:rPr>
        <w:t xml:space="preserve"> : </w:t>
      </w:r>
    </w:p>
    <w:p w14:paraId="6B1DFACA" w14:textId="77777777" w:rsidR="00AA1310" w:rsidRPr="00AA1310" w:rsidRDefault="00AA1310" w:rsidP="00AA1310">
      <w:pPr>
        <w:jc w:val="both"/>
        <w:rPr>
          <w:color w:val="000000" w:themeColor="text1"/>
          <w:sz w:val="20"/>
          <w:szCs w:val="20"/>
          <w:lang w:val="en-GB"/>
        </w:rPr>
      </w:pPr>
      <w:r w:rsidRPr="00AA1310">
        <w:rPr>
          <w:i/>
          <w:iCs/>
          <w:color w:val="000000" w:themeColor="text1"/>
          <w:sz w:val="20"/>
          <w:szCs w:val="20"/>
          <w:lang w:val="en-GB"/>
        </w:rPr>
        <w:t>Singing in the rain</w:t>
      </w:r>
      <w:r w:rsidRPr="00AA1310">
        <w:rPr>
          <w:color w:val="000000" w:themeColor="text1"/>
          <w:sz w:val="20"/>
          <w:szCs w:val="20"/>
          <w:lang w:val="en-GB"/>
        </w:rPr>
        <w:t>, Gene Kelly and Stanley Donen, 1952</w:t>
      </w:r>
    </w:p>
    <w:p w14:paraId="782B0B5E" w14:textId="77777777" w:rsidR="00AA1310" w:rsidRPr="00AA1310" w:rsidRDefault="00AA1310" w:rsidP="00AA1310">
      <w:pPr>
        <w:jc w:val="both"/>
        <w:rPr>
          <w:sz w:val="20"/>
          <w:szCs w:val="20"/>
        </w:rPr>
      </w:pPr>
      <w:r w:rsidRPr="00AA1310">
        <w:rPr>
          <w:i/>
          <w:iCs/>
          <w:sz w:val="20"/>
          <w:szCs w:val="20"/>
        </w:rPr>
        <w:t xml:space="preserve">Le quai des brumes, </w:t>
      </w:r>
      <w:r w:rsidRPr="00AA1310">
        <w:rPr>
          <w:sz w:val="20"/>
          <w:szCs w:val="20"/>
        </w:rPr>
        <w:t>Marcel Carné, 1938</w:t>
      </w:r>
    </w:p>
    <w:p w14:paraId="26601C3F" w14:textId="77777777" w:rsidR="00AA1310" w:rsidRPr="00AA1310" w:rsidRDefault="00AA1310" w:rsidP="00AA1310">
      <w:pPr>
        <w:jc w:val="both"/>
        <w:rPr>
          <w:sz w:val="20"/>
          <w:szCs w:val="20"/>
          <w:lang w:val="en-GB"/>
        </w:rPr>
      </w:pPr>
      <w:r w:rsidRPr="00AA1310">
        <w:rPr>
          <w:i/>
          <w:iCs/>
          <w:sz w:val="20"/>
          <w:szCs w:val="20"/>
          <w:lang w:val="en-GB"/>
        </w:rPr>
        <w:t>Rebecca</w:t>
      </w:r>
      <w:r w:rsidRPr="00AA1310">
        <w:rPr>
          <w:sz w:val="20"/>
          <w:szCs w:val="20"/>
          <w:lang w:val="en-GB"/>
        </w:rPr>
        <w:t>, Alfred Hitchcock, 1940</w:t>
      </w:r>
    </w:p>
    <w:p w14:paraId="5028638B" w14:textId="77777777" w:rsidR="00AA1310" w:rsidRPr="00AA1310" w:rsidRDefault="00AA1310" w:rsidP="00AA1310">
      <w:pPr>
        <w:jc w:val="both"/>
        <w:rPr>
          <w:i/>
          <w:iCs/>
          <w:sz w:val="20"/>
          <w:szCs w:val="20"/>
          <w:lang w:val="en-GB"/>
        </w:rPr>
      </w:pPr>
      <w:r w:rsidRPr="00AA1310">
        <w:rPr>
          <w:i/>
          <w:iCs/>
          <w:sz w:val="20"/>
          <w:szCs w:val="20"/>
          <w:lang w:val="en-GB"/>
        </w:rPr>
        <w:t>The Maltese Falcon</w:t>
      </w:r>
      <w:r w:rsidRPr="00AA1310">
        <w:rPr>
          <w:sz w:val="20"/>
          <w:szCs w:val="20"/>
          <w:lang w:val="en-GB"/>
        </w:rPr>
        <w:t>, John Huston, 1941</w:t>
      </w:r>
    </w:p>
    <w:p w14:paraId="387FB05A" w14:textId="77777777" w:rsidR="00AA1310" w:rsidRPr="00AA1310" w:rsidRDefault="00AA1310" w:rsidP="00AA1310">
      <w:pPr>
        <w:jc w:val="both"/>
        <w:rPr>
          <w:sz w:val="20"/>
          <w:szCs w:val="20"/>
          <w:lang w:val="en-GB"/>
        </w:rPr>
      </w:pPr>
      <w:r w:rsidRPr="00AA1310">
        <w:rPr>
          <w:i/>
          <w:iCs/>
          <w:sz w:val="20"/>
          <w:szCs w:val="20"/>
          <w:lang w:val="en-GB"/>
        </w:rPr>
        <w:t>Laura</w:t>
      </w:r>
      <w:r w:rsidRPr="00AA1310">
        <w:rPr>
          <w:sz w:val="20"/>
          <w:szCs w:val="20"/>
          <w:lang w:val="en-GB"/>
        </w:rPr>
        <w:t>, Otto Preminger, 1944</w:t>
      </w:r>
    </w:p>
    <w:p w14:paraId="159D32E8" w14:textId="77777777" w:rsidR="00AA1310" w:rsidRPr="00AA1310" w:rsidRDefault="00AA1310" w:rsidP="00AA1310">
      <w:pPr>
        <w:jc w:val="both"/>
        <w:rPr>
          <w:sz w:val="20"/>
          <w:szCs w:val="20"/>
          <w:lang w:val="en-GB"/>
        </w:rPr>
      </w:pPr>
      <w:r w:rsidRPr="00AA1310">
        <w:rPr>
          <w:i/>
          <w:iCs/>
          <w:sz w:val="20"/>
          <w:szCs w:val="20"/>
          <w:lang w:val="en-GB"/>
        </w:rPr>
        <w:t>Double Indemnity</w:t>
      </w:r>
      <w:r w:rsidRPr="00AA1310">
        <w:rPr>
          <w:sz w:val="20"/>
          <w:szCs w:val="20"/>
          <w:lang w:val="en-GB"/>
        </w:rPr>
        <w:t>, Billy Wilder, 1944</w:t>
      </w:r>
    </w:p>
    <w:p w14:paraId="4AB6A953" w14:textId="77777777" w:rsidR="00AA1310" w:rsidRPr="00AA1310" w:rsidRDefault="00AA1310" w:rsidP="00AA1310">
      <w:pPr>
        <w:jc w:val="both"/>
        <w:rPr>
          <w:sz w:val="20"/>
          <w:szCs w:val="20"/>
          <w:lang w:val="en-GB"/>
        </w:rPr>
      </w:pPr>
      <w:r w:rsidRPr="00AA1310">
        <w:rPr>
          <w:i/>
          <w:iCs/>
          <w:sz w:val="20"/>
          <w:szCs w:val="20"/>
          <w:lang w:val="en-GB"/>
        </w:rPr>
        <w:t>Gaslight</w:t>
      </w:r>
      <w:r w:rsidRPr="00AA1310">
        <w:rPr>
          <w:sz w:val="20"/>
          <w:szCs w:val="20"/>
          <w:lang w:val="en-GB"/>
        </w:rPr>
        <w:t>, George Cuckor, 1944</w:t>
      </w:r>
    </w:p>
    <w:p w14:paraId="5C8AB416" w14:textId="77777777" w:rsidR="00AA1310" w:rsidRPr="00AA1310" w:rsidRDefault="00AA1310" w:rsidP="00AA1310">
      <w:pPr>
        <w:jc w:val="both"/>
        <w:rPr>
          <w:sz w:val="20"/>
          <w:szCs w:val="20"/>
          <w:lang w:val="en-GB"/>
        </w:rPr>
      </w:pPr>
      <w:r w:rsidRPr="00AA1310">
        <w:rPr>
          <w:i/>
          <w:iCs/>
          <w:sz w:val="20"/>
          <w:szCs w:val="20"/>
          <w:lang w:val="en-GB"/>
        </w:rPr>
        <w:t>The Ghost and Mrs Muir,</w:t>
      </w:r>
      <w:r w:rsidRPr="00AA1310">
        <w:rPr>
          <w:sz w:val="20"/>
          <w:szCs w:val="20"/>
          <w:lang w:val="en-GB"/>
        </w:rPr>
        <w:t xml:space="preserve"> Joseph L. Mankiewicz, 1947</w:t>
      </w:r>
    </w:p>
    <w:p w14:paraId="502B8F27" w14:textId="77777777" w:rsidR="00AA1310" w:rsidRPr="00AA1310" w:rsidRDefault="00AA1310" w:rsidP="00AA1310">
      <w:pPr>
        <w:jc w:val="both"/>
        <w:rPr>
          <w:sz w:val="20"/>
          <w:szCs w:val="20"/>
          <w:lang w:val="en-GB"/>
        </w:rPr>
      </w:pPr>
      <w:r w:rsidRPr="00AA1310">
        <w:rPr>
          <w:i/>
          <w:iCs/>
          <w:sz w:val="20"/>
          <w:szCs w:val="20"/>
          <w:lang w:val="en-GB"/>
        </w:rPr>
        <w:t>The Big Heat</w:t>
      </w:r>
      <w:r w:rsidRPr="00AA1310">
        <w:rPr>
          <w:sz w:val="20"/>
          <w:szCs w:val="20"/>
          <w:lang w:val="en-GB"/>
        </w:rPr>
        <w:t>, Fritz Lang, 1953</w:t>
      </w:r>
    </w:p>
    <w:p w14:paraId="321F98DF" w14:textId="77777777" w:rsidR="00AA1310" w:rsidRPr="00AA1310" w:rsidRDefault="00AA1310" w:rsidP="00AA1310">
      <w:pPr>
        <w:jc w:val="both"/>
        <w:rPr>
          <w:sz w:val="20"/>
          <w:szCs w:val="20"/>
          <w:lang w:val="en-GB"/>
        </w:rPr>
      </w:pPr>
      <w:r w:rsidRPr="00AA1310">
        <w:rPr>
          <w:i/>
          <w:iCs/>
          <w:sz w:val="20"/>
          <w:szCs w:val="20"/>
          <w:lang w:val="en-GB"/>
        </w:rPr>
        <w:t xml:space="preserve">The Woman in the Window, </w:t>
      </w:r>
      <w:r w:rsidRPr="00AA1310">
        <w:rPr>
          <w:sz w:val="20"/>
          <w:szCs w:val="20"/>
          <w:lang w:val="en-GB"/>
        </w:rPr>
        <w:t>Fritz Lang, 1953</w:t>
      </w:r>
    </w:p>
    <w:p w14:paraId="0138645A" w14:textId="77777777" w:rsidR="00AA1310" w:rsidRPr="00AA1310" w:rsidRDefault="00AA1310" w:rsidP="00AA1310">
      <w:pPr>
        <w:jc w:val="both"/>
        <w:rPr>
          <w:sz w:val="20"/>
          <w:szCs w:val="20"/>
          <w:lang w:val="en-GB"/>
        </w:rPr>
      </w:pPr>
      <w:r w:rsidRPr="00AA1310">
        <w:rPr>
          <w:i/>
          <w:iCs/>
          <w:sz w:val="20"/>
          <w:szCs w:val="20"/>
          <w:lang w:val="en-GB"/>
        </w:rPr>
        <w:t>Pulp fiction</w:t>
      </w:r>
      <w:r w:rsidRPr="00AA1310">
        <w:rPr>
          <w:sz w:val="20"/>
          <w:szCs w:val="20"/>
          <w:lang w:val="en-GB"/>
        </w:rPr>
        <w:t>, Quentin Tarantino, 1994</w:t>
      </w:r>
    </w:p>
    <w:p w14:paraId="6B6E9328" w14:textId="77777777" w:rsidR="00AA1310" w:rsidRPr="00AA1310" w:rsidRDefault="00AA1310" w:rsidP="00AA1310">
      <w:pPr>
        <w:jc w:val="both"/>
        <w:rPr>
          <w:sz w:val="20"/>
          <w:szCs w:val="20"/>
          <w:lang w:val="en-GB"/>
        </w:rPr>
      </w:pPr>
      <w:r w:rsidRPr="00AA1310">
        <w:rPr>
          <w:i/>
          <w:iCs/>
          <w:sz w:val="20"/>
          <w:szCs w:val="20"/>
          <w:lang w:val="en-GB"/>
        </w:rPr>
        <w:t>Mulholland Drive</w:t>
      </w:r>
      <w:r w:rsidRPr="00AA1310">
        <w:rPr>
          <w:sz w:val="20"/>
          <w:szCs w:val="20"/>
          <w:lang w:val="en-GB"/>
        </w:rPr>
        <w:t>, David Lynch, 2001</w:t>
      </w:r>
    </w:p>
    <w:p w14:paraId="0C1043CC" w14:textId="77777777" w:rsidR="00AA1310" w:rsidRPr="00AA1310" w:rsidRDefault="00AA1310" w:rsidP="00AA1310">
      <w:pPr>
        <w:jc w:val="both"/>
        <w:rPr>
          <w:rStyle w:val="lev"/>
          <w:color w:val="000000"/>
          <w:sz w:val="20"/>
          <w:szCs w:val="20"/>
          <w:lang w:val="en-GB"/>
        </w:rPr>
      </w:pPr>
    </w:p>
    <w:p w14:paraId="67059517" w14:textId="77777777" w:rsidR="00AA1310" w:rsidRPr="00AA1310" w:rsidRDefault="00AA1310" w:rsidP="00AA1310">
      <w:pPr>
        <w:pStyle w:val="gmail-p1"/>
        <w:spacing w:before="0" w:beforeAutospacing="0" w:after="0" w:afterAutospacing="0"/>
        <w:jc w:val="both"/>
      </w:pPr>
      <w:r w:rsidRPr="00AA1310">
        <w:rPr>
          <w:b/>
        </w:rPr>
        <w:t xml:space="preserve">Modalités d’évaluation : </w:t>
      </w:r>
      <w:r w:rsidRPr="00AA1310">
        <w:t xml:space="preserve">Un partiel en séance 6 (analyse de séquence sur film étudié avec questions de cours). Un partiel en séance 12 (analyse de séquence sur un film inconnu avec questions de cours). </w:t>
      </w:r>
    </w:p>
    <w:p w14:paraId="4A15EB6B" w14:textId="2471ED22" w:rsidR="00094D9E" w:rsidRPr="00B3471C" w:rsidRDefault="00094D9E" w:rsidP="00362DFE">
      <w:pPr>
        <w:pStyle w:val="gmail-p1"/>
        <w:spacing w:before="0" w:beforeAutospacing="0" w:after="0" w:afterAutospacing="0"/>
        <w:jc w:val="both"/>
        <w:rPr>
          <w:color w:val="222222"/>
        </w:rPr>
      </w:pPr>
    </w:p>
    <w:p w14:paraId="392BE208" w14:textId="77777777" w:rsidR="00533D64" w:rsidRPr="00B3471C" w:rsidRDefault="00533D64" w:rsidP="00362DFE">
      <w:pPr>
        <w:pStyle w:val="gmail-p1"/>
        <w:spacing w:before="0" w:beforeAutospacing="0" w:after="0" w:afterAutospacing="0"/>
        <w:jc w:val="both"/>
        <w:rPr>
          <w:color w:val="000000"/>
        </w:rPr>
      </w:pPr>
    </w:p>
    <w:p w14:paraId="1F427BB8" w14:textId="4C3277AC" w:rsidR="005E00DC" w:rsidRPr="00B3471C" w:rsidRDefault="00533D64" w:rsidP="00362DFE">
      <w:pPr>
        <w:pStyle w:val="gmail-p1"/>
        <w:spacing w:before="0" w:beforeAutospacing="0" w:after="0" w:afterAutospacing="0"/>
        <w:jc w:val="center"/>
        <w:rPr>
          <w:b/>
          <w:color w:val="222222"/>
        </w:rPr>
      </w:pPr>
      <w:r w:rsidRPr="00B3471C">
        <w:rPr>
          <w:color w:val="000000"/>
        </w:rPr>
        <w:t>*****</w:t>
      </w:r>
      <w:bookmarkStart w:id="1" w:name="docs-internal-guid-26176f9b-7fff-dd1b-ac"/>
      <w:bookmarkEnd w:id="1"/>
    </w:p>
    <w:p w14:paraId="20F8CB87" w14:textId="77777777" w:rsidR="00307E2B" w:rsidRPr="00B3471C" w:rsidRDefault="00307E2B" w:rsidP="00362DFE">
      <w:pPr>
        <w:jc w:val="right"/>
        <w:rPr>
          <w:rFonts w:eastAsia="MS PMincho"/>
          <w:b/>
          <w:sz w:val="20"/>
          <w:szCs w:val="20"/>
        </w:rPr>
      </w:pPr>
    </w:p>
    <w:p w14:paraId="0A40C387" w14:textId="0A594CD7" w:rsidR="007821AB" w:rsidRPr="00503878" w:rsidRDefault="008034F7" w:rsidP="00ED0930">
      <w:pPr>
        <w:pBdr>
          <w:bottom w:val="single" w:sz="6" w:space="1" w:color="auto"/>
        </w:pBdr>
        <w:rPr>
          <w:rFonts w:eastAsia="MS PMincho"/>
          <w:b/>
          <w:sz w:val="20"/>
          <w:szCs w:val="20"/>
        </w:rPr>
      </w:pPr>
      <w:r w:rsidRPr="00503878">
        <w:rPr>
          <w:b/>
          <w:bCs/>
          <w:sz w:val="20"/>
          <w:szCs w:val="20"/>
        </w:rPr>
        <w:t xml:space="preserve">EP D2 060325 Scénario </w:t>
      </w:r>
      <w:r w:rsidR="00EA4EE5" w:rsidRPr="00503878">
        <w:rPr>
          <w:rFonts w:eastAsia="MS PMincho"/>
          <w:b/>
          <w:sz w:val="20"/>
          <w:szCs w:val="20"/>
        </w:rPr>
        <w:t>(3 ECTS)</w:t>
      </w:r>
    </w:p>
    <w:p w14:paraId="57417836" w14:textId="2117598B" w:rsidR="0063587E" w:rsidRPr="00B3471C" w:rsidRDefault="0063587E" w:rsidP="00362DFE">
      <w:pPr>
        <w:jc w:val="right"/>
        <w:rPr>
          <w:rFonts w:eastAsia="MS PMincho"/>
          <w:b/>
          <w:sz w:val="20"/>
          <w:szCs w:val="20"/>
        </w:rPr>
      </w:pPr>
    </w:p>
    <w:p w14:paraId="193B83D7" w14:textId="4A38230B" w:rsidR="00533D64" w:rsidRPr="00ED0930" w:rsidRDefault="008034F7" w:rsidP="00362DFE">
      <w:pPr>
        <w:pStyle w:val="Paragraphedeliste"/>
        <w:numPr>
          <w:ilvl w:val="0"/>
          <w:numId w:val="6"/>
        </w:numPr>
        <w:tabs>
          <w:tab w:val="left" w:pos="6210"/>
          <w:tab w:val="left" w:pos="7350"/>
        </w:tabs>
        <w:rPr>
          <w:rFonts w:ascii="Times New Roman" w:hAnsi="Times New Roman" w:cs="Times New Roman"/>
          <w:b/>
          <w:bCs/>
          <w:sz w:val="20"/>
          <w:szCs w:val="20"/>
          <w:lang w:val="fr-FR"/>
        </w:rPr>
      </w:pPr>
      <w:r w:rsidRPr="00B3471C">
        <w:rPr>
          <w:rFonts w:ascii="Times New Roman" w:hAnsi="Times New Roman" w:cs="Times New Roman"/>
          <w:b/>
          <w:bCs/>
          <w:sz w:val="20"/>
          <w:szCs w:val="20"/>
          <w:lang w:val="fr-FR"/>
        </w:rPr>
        <w:t>Gr</w:t>
      </w:r>
      <w:r w:rsidR="00ED0930">
        <w:rPr>
          <w:rFonts w:ascii="Times New Roman" w:hAnsi="Times New Roman" w:cs="Times New Roman"/>
          <w:b/>
          <w:bCs/>
          <w:sz w:val="20"/>
          <w:szCs w:val="20"/>
          <w:lang w:val="fr-FR"/>
        </w:rPr>
        <w:t>.</w:t>
      </w:r>
      <w:r w:rsidR="00533D64" w:rsidRPr="00B3471C">
        <w:rPr>
          <w:rFonts w:ascii="Times New Roman" w:hAnsi="Times New Roman" w:cs="Times New Roman"/>
          <w:b/>
          <w:bCs/>
          <w:sz w:val="20"/>
          <w:szCs w:val="20"/>
          <w:lang w:val="fr-FR"/>
        </w:rPr>
        <w:t xml:space="preserve"> </w:t>
      </w:r>
      <w:r w:rsidRPr="00B3471C">
        <w:rPr>
          <w:rFonts w:ascii="Times New Roman" w:hAnsi="Times New Roman" w:cs="Times New Roman"/>
          <w:b/>
          <w:bCs/>
          <w:sz w:val="20"/>
          <w:szCs w:val="20"/>
          <w:lang w:val="fr-FR"/>
        </w:rPr>
        <w:t>1 M. Jean-Paul FIGASSO</w:t>
      </w:r>
      <w:r w:rsidR="00533D64" w:rsidRPr="00B3471C">
        <w:rPr>
          <w:rFonts w:ascii="Times New Roman" w:hAnsi="Times New Roman" w:cs="Times New Roman"/>
          <w:b/>
          <w:bCs/>
          <w:sz w:val="20"/>
          <w:szCs w:val="20"/>
          <w:lang w:val="fr-FR"/>
        </w:rPr>
        <w:t xml:space="preserve"> </w:t>
      </w:r>
      <w:r w:rsidR="00ED0930" w:rsidRPr="00ED0930">
        <w:rPr>
          <w:rFonts w:ascii="Times New Roman" w:hAnsi="Times New Roman" w:cs="Times New Roman"/>
          <w:sz w:val="20"/>
          <w:szCs w:val="20"/>
          <w:lang w:val="fr-FR"/>
        </w:rPr>
        <w:t>- J</w:t>
      </w:r>
      <w:r w:rsidR="0080707D" w:rsidRPr="00ED0930">
        <w:rPr>
          <w:rFonts w:ascii="Times New Roman" w:hAnsi="Times New Roman" w:cs="Times New Roman"/>
          <w:sz w:val="20"/>
          <w:szCs w:val="20"/>
          <w:lang w:val="fr-FR"/>
        </w:rPr>
        <w:t>eudi 14h-16h 250</w:t>
      </w:r>
    </w:p>
    <w:p w14:paraId="7CB47EB5" w14:textId="698C148D" w:rsidR="00533D64" w:rsidRPr="00B3471C" w:rsidRDefault="00533D64" w:rsidP="00362DFE">
      <w:pPr>
        <w:pStyle w:val="Paragraphedeliste"/>
        <w:numPr>
          <w:ilvl w:val="0"/>
          <w:numId w:val="6"/>
        </w:numPr>
        <w:tabs>
          <w:tab w:val="left" w:pos="6210"/>
          <w:tab w:val="left" w:pos="7350"/>
        </w:tabs>
        <w:rPr>
          <w:rFonts w:ascii="Times New Roman" w:hAnsi="Times New Roman" w:cs="Times New Roman"/>
          <w:b/>
          <w:bCs/>
          <w:sz w:val="20"/>
          <w:szCs w:val="20"/>
          <w:lang w:val="fr-FR"/>
        </w:rPr>
      </w:pPr>
      <w:r w:rsidRPr="00B3471C">
        <w:rPr>
          <w:rFonts w:ascii="Times New Roman" w:hAnsi="Times New Roman" w:cs="Times New Roman"/>
          <w:b/>
          <w:bCs/>
          <w:sz w:val="20"/>
          <w:szCs w:val="20"/>
          <w:lang w:val="fr-FR"/>
        </w:rPr>
        <w:t>Gr</w:t>
      </w:r>
      <w:r w:rsidR="00ED0930">
        <w:rPr>
          <w:rFonts w:ascii="Times New Roman" w:hAnsi="Times New Roman" w:cs="Times New Roman"/>
          <w:b/>
          <w:bCs/>
          <w:sz w:val="20"/>
          <w:szCs w:val="20"/>
          <w:lang w:val="fr-FR"/>
        </w:rPr>
        <w:t>.</w:t>
      </w:r>
      <w:r w:rsidRPr="00B3471C">
        <w:rPr>
          <w:rFonts w:ascii="Times New Roman" w:hAnsi="Times New Roman" w:cs="Times New Roman"/>
          <w:b/>
          <w:bCs/>
          <w:sz w:val="20"/>
          <w:szCs w:val="20"/>
          <w:lang w:val="fr-FR"/>
        </w:rPr>
        <w:t xml:space="preserve"> </w:t>
      </w:r>
      <w:r w:rsidR="00D56749" w:rsidRPr="00B3471C">
        <w:rPr>
          <w:rFonts w:ascii="Times New Roman" w:hAnsi="Times New Roman" w:cs="Times New Roman"/>
          <w:b/>
          <w:bCs/>
          <w:sz w:val="20"/>
          <w:szCs w:val="20"/>
          <w:lang w:val="fr-FR"/>
        </w:rPr>
        <w:t>4 M. Jean-Paul FIGASSO</w:t>
      </w:r>
      <w:r w:rsidR="0080707D">
        <w:rPr>
          <w:rFonts w:ascii="Times New Roman" w:hAnsi="Times New Roman" w:cs="Times New Roman"/>
          <w:b/>
          <w:bCs/>
          <w:sz w:val="20"/>
          <w:szCs w:val="20"/>
          <w:lang w:val="fr-FR"/>
        </w:rPr>
        <w:t xml:space="preserve"> </w:t>
      </w:r>
      <w:r w:rsidR="00ED0930" w:rsidRPr="00ED0930">
        <w:rPr>
          <w:rFonts w:ascii="Times New Roman" w:hAnsi="Times New Roman" w:cs="Times New Roman"/>
          <w:sz w:val="20"/>
          <w:szCs w:val="20"/>
          <w:lang w:val="fr-FR"/>
        </w:rPr>
        <w:t>- J</w:t>
      </w:r>
      <w:r w:rsidR="0080707D" w:rsidRPr="00ED0930">
        <w:rPr>
          <w:rFonts w:ascii="Times New Roman" w:hAnsi="Times New Roman" w:cs="Times New Roman"/>
          <w:sz w:val="20"/>
          <w:szCs w:val="20"/>
          <w:lang w:val="fr-FR"/>
        </w:rPr>
        <w:t>eudi 12h-14h 250</w:t>
      </w:r>
    </w:p>
    <w:p w14:paraId="2FD1D5C8" w14:textId="77777777" w:rsidR="00015B70" w:rsidRPr="00B3471C" w:rsidRDefault="00015B70" w:rsidP="00362DFE">
      <w:pPr>
        <w:rPr>
          <w:rFonts w:eastAsia="MS PMincho"/>
          <w:b/>
          <w:sz w:val="20"/>
          <w:szCs w:val="20"/>
        </w:rPr>
      </w:pPr>
    </w:p>
    <w:p w14:paraId="65A06A5F" w14:textId="501AD107" w:rsidR="00015B70" w:rsidRPr="00B3471C" w:rsidRDefault="00015B70" w:rsidP="00362DFE">
      <w:pPr>
        <w:rPr>
          <w:rFonts w:eastAsia="MS PMincho"/>
          <w:sz w:val="20"/>
          <w:szCs w:val="20"/>
        </w:rPr>
      </w:pPr>
      <w:r w:rsidRPr="00B3471C">
        <w:rPr>
          <w:rFonts w:eastAsia="MS PMincho"/>
          <w:b/>
          <w:sz w:val="20"/>
          <w:szCs w:val="20"/>
        </w:rPr>
        <w:t>Scénario</w:t>
      </w:r>
    </w:p>
    <w:p w14:paraId="561DB75F" w14:textId="77777777" w:rsidR="00015B70" w:rsidRPr="00B3471C" w:rsidRDefault="00015B70" w:rsidP="00362DFE">
      <w:pPr>
        <w:pStyle w:val="Corpsdetexte"/>
        <w:spacing w:before="0"/>
        <w:jc w:val="both"/>
        <w:rPr>
          <w:rFonts w:eastAsia="MS PMincho"/>
          <w:sz w:val="20"/>
          <w:szCs w:val="20"/>
          <w:lang w:val="fr-FR"/>
        </w:rPr>
      </w:pPr>
      <w:r w:rsidRPr="00B3471C">
        <w:rPr>
          <w:rFonts w:eastAsia="MS PMincho"/>
          <w:sz w:val="20"/>
          <w:szCs w:val="20"/>
          <w:lang w:val="fr-FR"/>
        </w:rPr>
        <w:t>Atelier pratique qui vise principalement à appréhender les techniques d’écriture liées au synopsis en tant que première étape de la rédaction du scénario d’un film (court ou long-métrage). Les étudiants, seuls ou par groupes, travaillent à la construction d’un récit narratif. Chaque étudiant est accompagné tout au long de son processus créatif.</w:t>
      </w:r>
    </w:p>
    <w:p w14:paraId="4D1090D3" w14:textId="77777777" w:rsidR="00015B70" w:rsidRPr="00B3471C" w:rsidRDefault="00015B70" w:rsidP="00362DFE">
      <w:pPr>
        <w:pStyle w:val="Corpsdetexte"/>
        <w:spacing w:before="0"/>
        <w:jc w:val="both"/>
        <w:rPr>
          <w:rFonts w:eastAsia="MS PMincho"/>
          <w:sz w:val="20"/>
          <w:szCs w:val="20"/>
          <w:lang w:val="fr-FR"/>
        </w:rPr>
      </w:pPr>
      <w:r w:rsidRPr="00B3471C">
        <w:rPr>
          <w:rFonts w:eastAsia="MS PMincho"/>
          <w:sz w:val="20"/>
          <w:szCs w:val="20"/>
          <w:lang w:val="fr-FR"/>
        </w:rPr>
        <w:t>Le TD sera divisé en une partie théorique et une application pratique qu’elle soit rédactionnelle ou analytique.</w:t>
      </w:r>
    </w:p>
    <w:p w14:paraId="0F90DC47" w14:textId="77777777" w:rsidR="00015B70" w:rsidRPr="00B3471C" w:rsidRDefault="00015B70" w:rsidP="00362DFE">
      <w:pPr>
        <w:jc w:val="both"/>
        <w:rPr>
          <w:rFonts w:eastAsia="MS PMincho"/>
          <w:i/>
          <w:sz w:val="20"/>
          <w:szCs w:val="20"/>
        </w:rPr>
      </w:pPr>
      <w:r w:rsidRPr="00B3471C">
        <w:rPr>
          <w:rFonts w:eastAsia="MS PMincho"/>
          <w:i/>
          <w:sz w:val="20"/>
          <w:szCs w:val="20"/>
        </w:rPr>
        <w:t>Objectifs du cours :</w:t>
      </w:r>
    </w:p>
    <w:p w14:paraId="435F394E" w14:textId="77777777" w:rsidR="00015B70" w:rsidRPr="00B3471C" w:rsidRDefault="00015B70" w:rsidP="00362DFE">
      <w:pPr>
        <w:pStyle w:val="Paragraphedeliste"/>
        <w:widowControl w:val="0"/>
        <w:tabs>
          <w:tab w:val="left" w:pos="821"/>
          <w:tab w:val="left" w:pos="822"/>
        </w:tabs>
        <w:autoSpaceDE w:val="0"/>
        <w:autoSpaceDN w:val="0"/>
        <w:ind w:left="0"/>
        <w:contextualSpacing w:val="0"/>
        <w:jc w:val="both"/>
        <w:rPr>
          <w:rFonts w:ascii="Times New Roman" w:eastAsia="MS PMincho" w:hAnsi="Times New Roman" w:cs="Times New Roman"/>
          <w:sz w:val="20"/>
          <w:szCs w:val="20"/>
          <w:lang w:val="fr-FR"/>
        </w:rPr>
      </w:pPr>
      <w:r w:rsidRPr="00B3471C">
        <w:rPr>
          <w:rFonts w:ascii="Times New Roman" w:eastAsia="MS PMincho" w:hAnsi="Times New Roman" w:cs="Times New Roman"/>
          <w:sz w:val="20"/>
          <w:szCs w:val="20"/>
          <w:lang w:val="fr-FR"/>
        </w:rPr>
        <w:t>1 – Comprendre la notion d’idée</w:t>
      </w:r>
    </w:p>
    <w:p w14:paraId="372630F0" w14:textId="77777777" w:rsidR="00015B70" w:rsidRPr="00B3471C" w:rsidRDefault="00015B70" w:rsidP="00362DFE">
      <w:pPr>
        <w:pStyle w:val="Paragraphedeliste"/>
        <w:widowControl w:val="0"/>
        <w:tabs>
          <w:tab w:val="left" w:pos="821"/>
          <w:tab w:val="left" w:pos="822"/>
        </w:tabs>
        <w:autoSpaceDE w:val="0"/>
        <w:autoSpaceDN w:val="0"/>
        <w:ind w:left="0"/>
        <w:contextualSpacing w:val="0"/>
        <w:jc w:val="both"/>
        <w:rPr>
          <w:rFonts w:ascii="Times New Roman" w:eastAsia="MS PMincho" w:hAnsi="Times New Roman" w:cs="Times New Roman"/>
          <w:sz w:val="20"/>
          <w:szCs w:val="20"/>
          <w:lang w:val="fr-FR"/>
        </w:rPr>
      </w:pPr>
      <w:r w:rsidRPr="00B3471C">
        <w:rPr>
          <w:rFonts w:ascii="Times New Roman" w:eastAsia="MS PMincho" w:hAnsi="Times New Roman" w:cs="Times New Roman"/>
          <w:sz w:val="20"/>
          <w:szCs w:val="20"/>
          <w:lang w:val="fr-FR"/>
        </w:rPr>
        <w:t>2 – Comprendre ce qu’est un récit</w:t>
      </w:r>
    </w:p>
    <w:p w14:paraId="4F304B97" w14:textId="77777777" w:rsidR="00015B70" w:rsidRPr="00B3471C" w:rsidRDefault="00015B70" w:rsidP="00362DFE">
      <w:pPr>
        <w:pStyle w:val="Paragraphedeliste"/>
        <w:widowControl w:val="0"/>
        <w:tabs>
          <w:tab w:val="left" w:pos="821"/>
          <w:tab w:val="left" w:pos="822"/>
        </w:tabs>
        <w:autoSpaceDE w:val="0"/>
        <w:autoSpaceDN w:val="0"/>
        <w:ind w:left="0"/>
        <w:contextualSpacing w:val="0"/>
        <w:jc w:val="both"/>
        <w:rPr>
          <w:rFonts w:ascii="Times New Roman" w:eastAsia="MS PMincho" w:hAnsi="Times New Roman" w:cs="Times New Roman"/>
          <w:sz w:val="20"/>
          <w:szCs w:val="20"/>
          <w:lang w:val="fr-FR"/>
        </w:rPr>
      </w:pPr>
      <w:r w:rsidRPr="00B3471C">
        <w:rPr>
          <w:rFonts w:ascii="Times New Roman" w:eastAsia="MS PMincho" w:hAnsi="Times New Roman" w:cs="Times New Roman"/>
          <w:sz w:val="20"/>
          <w:szCs w:val="20"/>
          <w:lang w:val="fr-FR"/>
        </w:rPr>
        <w:t>3 – Comprendre les notions de contexte et de situation</w:t>
      </w:r>
    </w:p>
    <w:p w14:paraId="0AD0C8FC" w14:textId="77777777" w:rsidR="00015B70" w:rsidRPr="00B3471C" w:rsidRDefault="00015B70" w:rsidP="00362DFE">
      <w:pPr>
        <w:pStyle w:val="Paragraphedeliste"/>
        <w:widowControl w:val="0"/>
        <w:tabs>
          <w:tab w:val="left" w:pos="821"/>
          <w:tab w:val="left" w:pos="822"/>
        </w:tabs>
        <w:autoSpaceDE w:val="0"/>
        <w:autoSpaceDN w:val="0"/>
        <w:ind w:left="0"/>
        <w:contextualSpacing w:val="0"/>
        <w:jc w:val="both"/>
        <w:rPr>
          <w:rFonts w:ascii="Times New Roman" w:eastAsia="MS PMincho" w:hAnsi="Times New Roman" w:cs="Times New Roman"/>
          <w:sz w:val="20"/>
          <w:szCs w:val="20"/>
          <w:lang w:val="fr-FR"/>
        </w:rPr>
      </w:pPr>
      <w:r w:rsidRPr="00B3471C">
        <w:rPr>
          <w:rFonts w:ascii="Times New Roman" w:eastAsia="MS PMincho" w:hAnsi="Times New Roman" w:cs="Times New Roman"/>
          <w:sz w:val="20"/>
          <w:szCs w:val="20"/>
          <w:lang w:val="fr-FR"/>
        </w:rPr>
        <w:t>4 – Construire un personnage principal et des personnages secondaires</w:t>
      </w:r>
    </w:p>
    <w:p w14:paraId="06BB18F5" w14:textId="77777777" w:rsidR="00015B70" w:rsidRPr="00B3471C" w:rsidRDefault="00015B70" w:rsidP="00362DFE">
      <w:pPr>
        <w:pStyle w:val="Paragraphedeliste"/>
        <w:widowControl w:val="0"/>
        <w:tabs>
          <w:tab w:val="left" w:pos="821"/>
          <w:tab w:val="left" w:pos="822"/>
        </w:tabs>
        <w:autoSpaceDE w:val="0"/>
        <w:autoSpaceDN w:val="0"/>
        <w:ind w:left="0"/>
        <w:contextualSpacing w:val="0"/>
        <w:jc w:val="both"/>
        <w:rPr>
          <w:rFonts w:ascii="Times New Roman" w:eastAsia="MS PMincho" w:hAnsi="Times New Roman" w:cs="Times New Roman"/>
          <w:sz w:val="20"/>
          <w:szCs w:val="20"/>
          <w:lang w:val="fr-FR"/>
        </w:rPr>
      </w:pPr>
      <w:r w:rsidRPr="00B3471C">
        <w:rPr>
          <w:rFonts w:ascii="Times New Roman" w:eastAsia="MS PMincho" w:hAnsi="Times New Roman" w:cs="Times New Roman"/>
          <w:sz w:val="20"/>
          <w:szCs w:val="20"/>
          <w:lang w:val="fr-FR"/>
        </w:rPr>
        <w:t xml:space="preserve">5 – Adopter un point de vue </w:t>
      </w:r>
    </w:p>
    <w:p w14:paraId="52B92553" w14:textId="77777777" w:rsidR="00015B70" w:rsidRPr="00B3471C" w:rsidRDefault="00015B70" w:rsidP="00362DFE">
      <w:pPr>
        <w:pStyle w:val="Paragraphedeliste"/>
        <w:widowControl w:val="0"/>
        <w:tabs>
          <w:tab w:val="left" w:pos="821"/>
          <w:tab w:val="left" w:pos="822"/>
        </w:tabs>
        <w:autoSpaceDE w:val="0"/>
        <w:autoSpaceDN w:val="0"/>
        <w:ind w:left="0"/>
        <w:contextualSpacing w:val="0"/>
        <w:jc w:val="both"/>
        <w:rPr>
          <w:rFonts w:ascii="Times New Roman" w:eastAsia="MS PMincho" w:hAnsi="Times New Roman" w:cs="Times New Roman"/>
          <w:sz w:val="20"/>
          <w:szCs w:val="20"/>
          <w:lang w:val="fr-FR"/>
        </w:rPr>
      </w:pPr>
      <w:r w:rsidRPr="00B3471C">
        <w:rPr>
          <w:rFonts w:ascii="Times New Roman" w:eastAsia="MS PMincho" w:hAnsi="Times New Roman" w:cs="Times New Roman"/>
          <w:sz w:val="20"/>
          <w:szCs w:val="20"/>
          <w:lang w:val="fr-FR"/>
        </w:rPr>
        <w:t>6 – Outils dramaturgiques</w:t>
      </w:r>
    </w:p>
    <w:p w14:paraId="23D9D571" w14:textId="77777777" w:rsidR="00015B70" w:rsidRPr="00B3471C" w:rsidRDefault="00015B70" w:rsidP="00362DFE">
      <w:pPr>
        <w:pStyle w:val="Paragraphedeliste"/>
        <w:widowControl w:val="0"/>
        <w:tabs>
          <w:tab w:val="left" w:pos="821"/>
          <w:tab w:val="left" w:pos="822"/>
        </w:tabs>
        <w:autoSpaceDE w:val="0"/>
        <w:autoSpaceDN w:val="0"/>
        <w:ind w:left="0"/>
        <w:contextualSpacing w:val="0"/>
        <w:jc w:val="both"/>
        <w:rPr>
          <w:rFonts w:ascii="Times New Roman" w:eastAsia="MS PMincho" w:hAnsi="Times New Roman" w:cs="Times New Roman"/>
          <w:sz w:val="20"/>
          <w:szCs w:val="20"/>
          <w:lang w:val="fr-FR"/>
        </w:rPr>
      </w:pPr>
      <w:r w:rsidRPr="00B3471C">
        <w:rPr>
          <w:rFonts w:ascii="Times New Roman" w:eastAsia="MS PMincho" w:hAnsi="Times New Roman" w:cs="Times New Roman"/>
          <w:sz w:val="20"/>
          <w:szCs w:val="20"/>
          <w:lang w:val="fr-FR"/>
        </w:rPr>
        <w:t>7 – Structuration d’un récit et d’une pensée.</w:t>
      </w:r>
    </w:p>
    <w:p w14:paraId="76DE264A" w14:textId="77777777" w:rsidR="00015B70" w:rsidRPr="00B3471C" w:rsidRDefault="00015B70" w:rsidP="00362DFE">
      <w:pPr>
        <w:pStyle w:val="gmail-p1"/>
        <w:spacing w:before="0" w:beforeAutospacing="0" w:after="0" w:afterAutospacing="0"/>
        <w:jc w:val="both"/>
        <w:rPr>
          <w:rFonts w:eastAsia="MS PMincho"/>
        </w:rPr>
      </w:pPr>
    </w:p>
    <w:p w14:paraId="436FE7B5" w14:textId="77777777" w:rsidR="00015B70" w:rsidRPr="00B3471C" w:rsidRDefault="00015B70" w:rsidP="00362DFE">
      <w:pPr>
        <w:pStyle w:val="gmail-p1"/>
        <w:spacing w:before="0" w:beforeAutospacing="0" w:after="0" w:afterAutospacing="0"/>
        <w:jc w:val="both"/>
        <w:rPr>
          <w:rFonts w:eastAsia="MS PMincho"/>
          <w:b/>
        </w:rPr>
      </w:pPr>
      <w:r w:rsidRPr="00B3471C">
        <w:rPr>
          <w:rFonts w:eastAsia="MS PMincho"/>
          <w:b/>
        </w:rPr>
        <w:t xml:space="preserve">Bibliographie : </w:t>
      </w:r>
    </w:p>
    <w:p w14:paraId="3718EA4A" w14:textId="77777777" w:rsidR="00015B70" w:rsidRPr="00B3471C" w:rsidRDefault="00015B70" w:rsidP="00362DFE">
      <w:pPr>
        <w:pStyle w:val="Paragraphedeliste"/>
        <w:widowControl w:val="0"/>
        <w:autoSpaceDE w:val="0"/>
        <w:autoSpaceDN w:val="0"/>
        <w:ind w:left="0"/>
        <w:contextualSpacing w:val="0"/>
        <w:jc w:val="both"/>
        <w:rPr>
          <w:rFonts w:ascii="Times New Roman" w:eastAsia="MS PMincho" w:hAnsi="Times New Roman" w:cs="Times New Roman"/>
          <w:i/>
          <w:sz w:val="20"/>
          <w:szCs w:val="20"/>
          <w:lang w:val="fr-FR"/>
        </w:rPr>
      </w:pPr>
      <w:r w:rsidRPr="00B3471C">
        <w:rPr>
          <w:rFonts w:ascii="Times New Roman" w:eastAsia="MS PMincho" w:hAnsi="Times New Roman" w:cs="Times New Roman"/>
          <w:bCs/>
          <w:sz w:val="20"/>
          <w:szCs w:val="20"/>
          <w:lang w:val="fr-FR"/>
        </w:rPr>
        <w:t>Alain Layrac,</w:t>
      </w:r>
      <w:r w:rsidRPr="00B3471C">
        <w:rPr>
          <w:rFonts w:ascii="Times New Roman" w:eastAsia="MS PMincho" w:hAnsi="Times New Roman" w:cs="Times New Roman"/>
          <w:b/>
          <w:sz w:val="20"/>
          <w:szCs w:val="20"/>
          <w:lang w:val="fr-FR"/>
        </w:rPr>
        <w:t xml:space="preserve"> </w:t>
      </w:r>
      <w:r w:rsidRPr="00B3471C">
        <w:rPr>
          <w:rFonts w:ascii="Times New Roman" w:eastAsia="MS PMincho" w:hAnsi="Times New Roman" w:cs="Times New Roman"/>
          <w:i/>
          <w:sz w:val="20"/>
          <w:szCs w:val="20"/>
          <w:lang w:val="fr-FR"/>
        </w:rPr>
        <w:t>Atelier de scénario : 50 conseils pour réussir son scénario sans rater sa vie</w:t>
      </w:r>
      <w:r w:rsidRPr="00B3471C">
        <w:rPr>
          <w:rFonts w:ascii="Times New Roman" w:eastAsia="MS PMincho" w:hAnsi="Times New Roman" w:cs="Times New Roman"/>
          <w:bCs/>
          <w:sz w:val="20"/>
          <w:szCs w:val="20"/>
          <w:lang w:val="fr-FR"/>
        </w:rPr>
        <w:t>, Hémisphères éditions</w:t>
      </w:r>
    </w:p>
    <w:p w14:paraId="51E0E310" w14:textId="77777777" w:rsidR="00015B70" w:rsidRPr="00B3471C" w:rsidRDefault="00015B70" w:rsidP="00362DFE">
      <w:pPr>
        <w:pStyle w:val="Paragraphedeliste"/>
        <w:widowControl w:val="0"/>
        <w:autoSpaceDE w:val="0"/>
        <w:autoSpaceDN w:val="0"/>
        <w:ind w:left="0"/>
        <w:contextualSpacing w:val="0"/>
        <w:jc w:val="both"/>
        <w:rPr>
          <w:rFonts w:ascii="Times New Roman" w:eastAsia="MS PMincho" w:hAnsi="Times New Roman" w:cs="Times New Roman"/>
          <w:bCs/>
          <w:sz w:val="20"/>
          <w:szCs w:val="20"/>
          <w:lang w:val="fr-FR"/>
        </w:rPr>
      </w:pPr>
      <w:r w:rsidRPr="00B3471C">
        <w:rPr>
          <w:rFonts w:ascii="Times New Roman" w:eastAsia="MS PMincho" w:hAnsi="Times New Roman" w:cs="Times New Roman"/>
          <w:bCs/>
          <w:sz w:val="20"/>
          <w:szCs w:val="20"/>
          <w:lang w:val="fr-FR"/>
        </w:rPr>
        <w:t>Alain Layrac,</w:t>
      </w:r>
      <w:r w:rsidRPr="00B3471C">
        <w:rPr>
          <w:rFonts w:ascii="Times New Roman" w:eastAsia="MS PMincho" w:hAnsi="Times New Roman" w:cs="Times New Roman"/>
          <w:b/>
          <w:sz w:val="20"/>
          <w:szCs w:val="20"/>
          <w:lang w:val="fr-FR"/>
        </w:rPr>
        <w:t xml:space="preserve"> </w:t>
      </w:r>
      <w:r w:rsidRPr="00B3471C">
        <w:rPr>
          <w:rFonts w:ascii="Times New Roman" w:eastAsia="MS PMincho" w:hAnsi="Times New Roman" w:cs="Times New Roman"/>
          <w:i/>
          <w:sz w:val="20"/>
          <w:szCs w:val="20"/>
          <w:lang w:val="fr-FR"/>
        </w:rPr>
        <w:t>Une vie de scénariste</w:t>
      </w:r>
      <w:r w:rsidRPr="00B3471C">
        <w:rPr>
          <w:rFonts w:ascii="Times New Roman" w:eastAsia="MS PMincho" w:hAnsi="Times New Roman" w:cs="Times New Roman"/>
          <w:bCs/>
          <w:sz w:val="20"/>
          <w:szCs w:val="20"/>
          <w:lang w:val="fr-FR"/>
        </w:rPr>
        <w:t>, Hémisphères éditions</w:t>
      </w:r>
    </w:p>
    <w:p w14:paraId="3B73AFE9" w14:textId="77777777" w:rsidR="00015B70" w:rsidRPr="00B3471C" w:rsidRDefault="00015B70" w:rsidP="00362DFE">
      <w:pPr>
        <w:pStyle w:val="Paragraphedeliste"/>
        <w:widowControl w:val="0"/>
        <w:autoSpaceDE w:val="0"/>
        <w:autoSpaceDN w:val="0"/>
        <w:ind w:left="0"/>
        <w:contextualSpacing w:val="0"/>
        <w:jc w:val="both"/>
        <w:rPr>
          <w:rFonts w:ascii="Times New Roman" w:eastAsia="MS PMincho" w:hAnsi="Times New Roman" w:cs="Times New Roman"/>
          <w:bCs/>
          <w:sz w:val="20"/>
          <w:szCs w:val="20"/>
          <w:lang w:val="fr-FR"/>
        </w:rPr>
      </w:pPr>
      <w:r w:rsidRPr="00B3471C">
        <w:rPr>
          <w:rFonts w:ascii="Times New Roman" w:eastAsia="MS PMincho" w:hAnsi="Times New Roman" w:cs="Times New Roman"/>
          <w:sz w:val="20"/>
          <w:szCs w:val="20"/>
          <w:lang w:val="fr-FR"/>
        </w:rPr>
        <w:t>Frédéric Sojcher et Luc Jabon,</w:t>
      </w:r>
      <w:r w:rsidRPr="00B3471C">
        <w:rPr>
          <w:rFonts w:ascii="Times New Roman" w:eastAsia="MS PMincho" w:hAnsi="Times New Roman" w:cs="Times New Roman"/>
          <w:b/>
          <w:sz w:val="20"/>
          <w:szCs w:val="20"/>
          <w:lang w:val="fr-FR"/>
        </w:rPr>
        <w:t xml:space="preserve"> </w:t>
      </w:r>
      <w:r w:rsidRPr="00B3471C">
        <w:rPr>
          <w:rFonts w:ascii="Times New Roman" w:eastAsia="MS PMincho" w:hAnsi="Times New Roman" w:cs="Times New Roman"/>
          <w:i/>
          <w:sz w:val="20"/>
          <w:szCs w:val="20"/>
          <w:lang w:val="fr-FR"/>
        </w:rPr>
        <w:t>Scénario et réalisation : Mode d’emploi ?</w:t>
      </w:r>
      <w:r w:rsidRPr="00B3471C">
        <w:rPr>
          <w:rFonts w:ascii="Times New Roman" w:eastAsia="MS PMincho" w:hAnsi="Times New Roman" w:cs="Times New Roman"/>
          <w:b/>
          <w:sz w:val="20"/>
          <w:szCs w:val="20"/>
          <w:lang w:val="fr-FR"/>
        </w:rPr>
        <w:t>,</w:t>
      </w:r>
      <w:r w:rsidRPr="00B3471C">
        <w:rPr>
          <w:rFonts w:ascii="Times New Roman" w:eastAsia="MS PMincho" w:hAnsi="Times New Roman" w:cs="Times New Roman"/>
          <w:sz w:val="20"/>
          <w:szCs w:val="20"/>
          <w:lang w:val="fr-FR"/>
        </w:rPr>
        <w:t xml:space="preserve"> Nouveau Monde Éditions </w:t>
      </w:r>
    </w:p>
    <w:p w14:paraId="603041FA" w14:textId="77777777" w:rsidR="00015B70" w:rsidRPr="00B3471C" w:rsidRDefault="00015B70" w:rsidP="00362DFE">
      <w:pPr>
        <w:pStyle w:val="Paragraphedeliste"/>
        <w:widowControl w:val="0"/>
        <w:autoSpaceDE w:val="0"/>
        <w:autoSpaceDN w:val="0"/>
        <w:ind w:left="0"/>
        <w:contextualSpacing w:val="0"/>
        <w:jc w:val="both"/>
        <w:rPr>
          <w:rFonts w:ascii="Times New Roman" w:eastAsia="MS PMincho" w:hAnsi="Times New Roman" w:cs="Times New Roman"/>
          <w:bCs/>
          <w:sz w:val="20"/>
          <w:szCs w:val="20"/>
          <w:lang w:val="fr-FR"/>
        </w:rPr>
      </w:pPr>
      <w:r w:rsidRPr="00B3471C">
        <w:rPr>
          <w:rFonts w:ascii="Times New Roman" w:eastAsia="MS PMincho" w:hAnsi="Times New Roman" w:cs="Times New Roman"/>
          <w:sz w:val="20"/>
          <w:szCs w:val="20"/>
          <w:lang w:val="fr-FR"/>
        </w:rPr>
        <w:t>N.T. Binh, Catherine Rihoit et Frédéric Sojcher, </w:t>
      </w:r>
      <w:r w:rsidRPr="00B3471C">
        <w:rPr>
          <w:rFonts w:ascii="Times New Roman" w:eastAsia="MS PMincho" w:hAnsi="Times New Roman" w:cs="Times New Roman"/>
          <w:i/>
          <w:sz w:val="20"/>
          <w:szCs w:val="20"/>
          <w:lang w:val="fr-FR"/>
        </w:rPr>
        <w:t>L’art du scénario</w:t>
      </w:r>
      <w:r w:rsidRPr="00B3471C">
        <w:rPr>
          <w:rFonts w:ascii="Times New Roman" w:eastAsia="MS PMincho" w:hAnsi="Times New Roman" w:cs="Times New Roman"/>
          <w:b/>
          <w:sz w:val="20"/>
          <w:szCs w:val="20"/>
          <w:lang w:val="fr-FR"/>
        </w:rPr>
        <w:t>,</w:t>
      </w:r>
      <w:r w:rsidRPr="00B3471C">
        <w:rPr>
          <w:rFonts w:ascii="Times New Roman" w:eastAsia="MS PMincho" w:hAnsi="Times New Roman" w:cs="Times New Roman"/>
          <w:sz w:val="20"/>
          <w:szCs w:val="20"/>
          <w:lang w:val="fr-FR"/>
        </w:rPr>
        <w:t xml:space="preserve"> Les ciné-débats, Archimbaud / </w:t>
      </w:r>
      <w:proofErr w:type="spellStart"/>
      <w:r w:rsidRPr="00B3471C">
        <w:rPr>
          <w:rFonts w:ascii="Times New Roman" w:eastAsia="MS PMincho" w:hAnsi="Times New Roman" w:cs="Times New Roman"/>
          <w:sz w:val="20"/>
          <w:szCs w:val="20"/>
          <w:lang w:val="fr-FR"/>
        </w:rPr>
        <w:t>Klincksieck</w:t>
      </w:r>
      <w:proofErr w:type="spellEnd"/>
    </w:p>
    <w:p w14:paraId="366006D6" w14:textId="77777777" w:rsidR="00015B70" w:rsidRPr="00B3471C" w:rsidRDefault="00015B70" w:rsidP="00362DFE">
      <w:pPr>
        <w:pStyle w:val="Paragraphedeliste"/>
        <w:widowControl w:val="0"/>
        <w:autoSpaceDE w:val="0"/>
        <w:autoSpaceDN w:val="0"/>
        <w:ind w:left="0"/>
        <w:contextualSpacing w:val="0"/>
        <w:jc w:val="both"/>
        <w:rPr>
          <w:rFonts w:ascii="Times New Roman" w:eastAsia="MS PMincho" w:hAnsi="Times New Roman" w:cs="Times New Roman"/>
          <w:bCs/>
          <w:sz w:val="20"/>
          <w:szCs w:val="20"/>
          <w:lang w:val="fr-FR"/>
        </w:rPr>
      </w:pPr>
      <w:r w:rsidRPr="00B3471C">
        <w:rPr>
          <w:rFonts w:ascii="Times New Roman" w:eastAsia="MS PMincho" w:hAnsi="Times New Roman" w:cs="Times New Roman"/>
          <w:sz w:val="20"/>
          <w:szCs w:val="20"/>
          <w:lang w:val="fr-FR"/>
        </w:rPr>
        <w:lastRenderedPageBreak/>
        <w:t>Dossier « Comment écrire un scénario »</w:t>
      </w:r>
      <w:r w:rsidRPr="00B3471C">
        <w:rPr>
          <w:rFonts w:ascii="Times New Roman" w:eastAsia="MS PMincho" w:hAnsi="Times New Roman" w:cs="Times New Roman"/>
          <w:i/>
          <w:sz w:val="20"/>
          <w:szCs w:val="20"/>
          <w:lang w:val="fr-FR"/>
        </w:rPr>
        <w:t>,</w:t>
      </w:r>
      <w:r w:rsidRPr="00B3471C">
        <w:rPr>
          <w:rFonts w:ascii="Times New Roman" w:eastAsia="MS PMincho" w:hAnsi="Times New Roman" w:cs="Times New Roman"/>
          <w:sz w:val="20"/>
          <w:szCs w:val="20"/>
          <w:lang w:val="fr-FR"/>
        </w:rPr>
        <w:t xml:space="preserve"> </w:t>
      </w:r>
      <w:r w:rsidRPr="00B3471C">
        <w:rPr>
          <w:rFonts w:ascii="Times New Roman" w:eastAsia="MS PMincho" w:hAnsi="Times New Roman" w:cs="Times New Roman"/>
          <w:i/>
          <w:sz w:val="20"/>
          <w:szCs w:val="20"/>
          <w:lang w:val="fr-FR"/>
        </w:rPr>
        <w:t>Cahiers du cinéma</w:t>
      </w:r>
      <w:r w:rsidRPr="00B3471C">
        <w:rPr>
          <w:rFonts w:ascii="Times New Roman" w:eastAsia="MS PMincho" w:hAnsi="Times New Roman" w:cs="Times New Roman"/>
          <w:sz w:val="20"/>
          <w:szCs w:val="20"/>
          <w:lang w:val="fr-FR"/>
        </w:rPr>
        <w:t>, n°710, Avril 2015</w:t>
      </w:r>
    </w:p>
    <w:p w14:paraId="1CF3129E" w14:textId="77777777" w:rsidR="00015B70" w:rsidRPr="00B3471C" w:rsidRDefault="00015B70" w:rsidP="00362DFE">
      <w:pPr>
        <w:pStyle w:val="Paragraphedeliste"/>
        <w:widowControl w:val="0"/>
        <w:autoSpaceDE w:val="0"/>
        <w:autoSpaceDN w:val="0"/>
        <w:ind w:left="0"/>
        <w:contextualSpacing w:val="0"/>
        <w:jc w:val="both"/>
        <w:rPr>
          <w:rFonts w:ascii="Times New Roman" w:eastAsia="MS PMincho" w:hAnsi="Times New Roman" w:cs="Times New Roman"/>
          <w:bCs/>
          <w:sz w:val="20"/>
          <w:szCs w:val="20"/>
          <w:lang w:val="fr-FR"/>
        </w:rPr>
      </w:pPr>
      <w:r w:rsidRPr="00B3471C">
        <w:rPr>
          <w:rFonts w:ascii="Times New Roman" w:eastAsia="MS PMincho" w:hAnsi="Times New Roman" w:cs="Times New Roman"/>
          <w:sz w:val="20"/>
          <w:szCs w:val="20"/>
          <w:lang w:val="fr-FR"/>
        </w:rPr>
        <w:t>Marie Anne Guerin,</w:t>
      </w:r>
      <w:r w:rsidRPr="00B3471C">
        <w:rPr>
          <w:rFonts w:ascii="Times New Roman" w:eastAsia="MS PMincho" w:hAnsi="Times New Roman" w:cs="Times New Roman"/>
          <w:b/>
          <w:sz w:val="20"/>
          <w:szCs w:val="20"/>
          <w:lang w:val="fr-FR"/>
        </w:rPr>
        <w:t xml:space="preserve"> </w:t>
      </w:r>
      <w:r w:rsidRPr="00B3471C">
        <w:rPr>
          <w:rFonts w:ascii="Times New Roman" w:eastAsia="MS PMincho" w:hAnsi="Times New Roman" w:cs="Times New Roman"/>
          <w:i/>
          <w:sz w:val="20"/>
          <w:szCs w:val="20"/>
          <w:lang w:val="fr-FR"/>
        </w:rPr>
        <w:t>Le récit de cinéma</w:t>
      </w:r>
      <w:r w:rsidRPr="00B3471C">
        <w:rPr>
          <w:rFonts w:ascii="Times New Roman" w:eastAsia="MS PMincho" w:hAnsi="Times New Roman" w:cs="Times New Roman"/>
          <w:b/>
          <w:sz w:val="20"/>
          <w:szCs w:val="20"/>
          <w:lang w:val="fr-FR"/>
        </w:rPr>
        <w:t xml:space="preserve">, </w:t>
      </w:r>
      <w:r w:rsidRPr="00B3471C">
        <w:rPr>
          <w:rFonts w:ascii="Times New Roman" w:eastAsia="MS PMincho" w:hAnsi="Times New Roman" w:cs="Times New Roman"/>
          <w:sz w:val="20"/>
          <w:szCs w:val="20"/>
          <w:lang w:val="fr-FR"/>
        </w:rPr>
        <w:t>Cahiers du cinéma / Les petits cahiers</w:t>
      </w:r>
    </w:p>
    <w:p w14:paraId="341DE6D4" w14:textId="77777777" w:rsidR="00015B70" w:rsidRPr="00B3471C" w:rsidRDefault="00015B70" w:rsidP="00362DFE">
      <w:pPr>
        <w:pStyle w:val="Paragraphedeliste"/>
        <w:widowControl w:val="0"/>
        <w:autoSpaceDE w:val="0"/>
        <w:autoSpaceDN w:val="0"/>
        <w:ind w:left="0"/>
        <w:contextualSpacing w:val="0"/>
        <w:jc w:val="both"/>
        <w:rPr>
          <w:rFonts w:ascii="Times New Roman" w:eastAsia="MS PMincho" w:hAnsi="Times New Roman" w:cs="Times New Roman"/>
          <w:bCs/>
          <w:sz w:val="20"/>
          <w:szCs w:val="20"/>
          <w:lang w:val="fr-FR"/>
        </w:rPr>
      </w:pPr>
      <w:r w:rsidRPr="00B3471C">
        <w:rPr>
          <w:rFonts w:ascii="Times New Roman" w:eastAsia="MS PMincho" w:hAnsi="Times New Roman" w:cs="Times New Roman"/>
          <w:sz w:val="20"/>
          <w:szCs w:val="20"/>
          <w:lang w:val="fr-FR"/>
        </w:rPr>
        <w:t>Sylvain Rigollot,</w:t>
      </w:r>
      <w:r w:rsidRPr="00B3471C">
        <w:rPr>
          <w:rFonts w:ascii="Times New Roman" w:eastAsia="MS PMincho" w:hAnsi="Times New Roman" w:cs="Times New Roman"/>
          <w:b/>
          <w:sz w:val="20"/>
          <w:szCs w:val="20"/>
          <w:lang w:val="fr-FR"/>
        </w:rPr>
        <w:t xml:space="preserve"> </w:t>
      </w:r>
      <w:r w:rsidRPr="00B3471C">
        <w:rPr>
          <w:rFonts w:ascii="Times New Roman" w:eastAsia="MS PMincho" w:hAnsi="Times New Roman" w:cs="Times New Roman"/>
          <w:i/>
          <w:sz w:val="20"/>
          <w:szCs w:val="20"/>
          <w:lang w:val="fr-FR"/>
        </w:rPr>
        <w:t>Méthodologie du scénario : Titanic</w:t>
      </w:r>
      <w:r w:rsidRPr="00B3471C">
        <w:rPr>
          <w:rFonts w:ascii="Times New Roman" w:eastAsia="MS PMincho" w:hAnsi="Times New Roman" w:cs="Times New Roman"/>
          <w:b/>
          <w:sz w:val="20"/>
          <w:szCs w:val="20"/>
          <w:lang w:val="fr-FR"/>
        </w:rPr>
        <w:t xml:space="preserve">, </w:t>
      </w:r>
      <w:r w:rsidRPr="00B3471C">
        <w:rPr>
          <w:rFonts w:ascii="Times New Roman" w:eastAsia="MS PMincho" w:hAnsi="Times New Roman" w:cs="Times New Roman"/>
          <w:sz w:val="20"/>
          <w:szCs w:val="20"/>
          <w:lang w:val="fr-FR"/>
        </w:rPr>
        <w:t>Dixit</w:t>
      </w:r>
    </w:p>
    <w:p w14:paraId="7A2D2C07" w14:textId="77777777" w:rsidR="00015B70" w:rsidRPr="00B3471C" w:rsidRDefault="00015B70" w:rsidP="00362DFE">
      <w:pPr>
        <w:pStyle w:val="Paragraphedeliste"/>
        <w:widowControl w:val="0"/>
        <w:autoSpaceDE w:val="0"/>
        <w:autoSpaceDN w:val="0"/>
        <w:ind w:left="0"/>
        <w:contextualSpacing w:val="0"/>
        <w:jc w:val="both"/>
        <w:rPr>
          <w:rFonts w:ascii="Times New Roman" w:eastAsia="MS PMincho" w:hAnsi="Times New Roman" w:cs="Times New Roman"/>
          <w:bCs/>
          <w:sz w:val="20"/>
          <w:szCs w:val="20"/>
          <w:lang w:val="fr-FR"/>
        </w:rPr>
      </w:pPr>
      <w:r w:rsidRPr="00B3471C">
        <w:rPr>
          <w:rFonts w:ascii="Times New Roman" w:eastAsia="MS PMincho" w:hAnsi="Times New Roman" w:cs="Times New Roman"/>
          <w:sz w:val="20"/>
          <w:szCs w:val="20"/>
          <w:lang w:val="fr-FR"/>
        </w:rPr>
        <w:t>John Truby,</w:t>
      </w:r>
      <w:r w:rsidRPr="00B3471C">
        <w:rPr>
          <w:rFonts w:ascii="Times New Roman" w:eastAsia="MS PMincho" w:hAnsi="Times New Roman" w:cs="Times New Roman"/>
          <w:b/>
          <w:sz w:val="20"/>
          <w:szCs w:val="20"/>
          <w:lang w:val="fr-FR"/>
        </w:rPr>
        <w:t xml:space="preserve"> </w:t>
      </w:r>
      <w:r w:rsidRPr="00B3471C">
        <w:rPr>
          <w:rFonts w:ascii="Times New Roman" w:eastAsia="MS PMincho" w:hAnsi="Times New Roman" w:cs="Times New Roman"/>
          <w:i/>
          <w:sz w:val="20"/>
          <w:szCs w:val="20"/>
          <w:lang w:val="fr-FR"/>
        </w:rPr>
        <w:t>L’anatomie du scénario</w:t>
      </w:r>
      <w:r w:rsidRPr="00B3471C">
        <w:rPr>
          <w:rFonts w:ascii="Times New Roman" w:eastAsia="MS PMincho" w:hAnsi="Times New Roman" w:cs="Times New Roman"/>
          <w:b/>
          <w:sz w:val="20"/>
          <w:szCs w:val="20"/>
          <w:lang w:val="fr-FR"/>
        </w:rPr>
        <w:t xml:space="preserve">, </w:t>
      </w:r>
      <w:r w:rsidRPr="00B3471C">
        <w:rPr>
          <w:rFonts w:ascii="Times New Roman" w:eastAsia="MS PMincho" w:hAnsi="Times New Roman" w:cs="Times New Roman"/>
          <w:sz w:val="20"/>
          <w:szCs w:val="20"/>
          <w:lang w:val="fr-FR"/>
        </w:rPr>
        <w:t>Robert Laffont</w:t>
      </w:r>
    </w:p>
    <w:p w14:paraId="31FF00A7" w14:textId="77777777" w:rsidR="00015B70" w:rsidRPr="00B3471C" w:rsidRDefault="00015B70" w:rsidP="00362DFE">
      <w:pPr>
        <w:pStyle w:val="Paragraphedeliste"/>
        <w:widowControl w:val="0"/>
        <w:autoSpaceDE w:val="0"/>
        <w:autoSpaceDN w:val="0"/>
        <w:ind w:left="0"/>
        <w:contextualSpacing w:val="0"/>
        <w:jc w:val="both"/>
        <w:rPr>
          <w:rFonts w:ascii="Times New Roman" w:eastAsia="MS PMincho" w:hAnsi="Times New Roman" w:cs="Times New Roman"/>
          <w:bCs/>
          <w:sz w:val="20"/>
          <w:szCs w:val="20"/>
          <w:lang w:val="fr-FR"/>
        </w:rPr>
      </w:pPr>
      <w:r w:rsidRPr="00B3471C">
        <w:rPr>
          <w:rFonts w:ascii="Times New Roman" w:eastAsia="MS PMincho" w:hAnsi="Times New Roman" w:cs="Times New Roman"/>
          <w:sz w:val="20"/>
          <w:szCs w:val="20"/>
          <w:lang w:val="fr-FR"/>
        </w:rPr>
        <w:t>Robert McKee,</w:t>
      </w:r>
      <w:r w:rsidRPr="00B3471C">
        <w:rPr>
          <w:rFonts w:ascii="Times New Roman" w:eastAsia="MS PMincho" w:hAnsi="Times New Roman" w:cs="Times New Roman"/>
          <w:b/>
          <w:sz w:val="20"/>
          <w:szCs w:val="20"/>
          <w:lang w:val="fr-FR"/>
        </w:rPr>
        <w:t xml:space="preserve"> </w:t>
      </w:r>
      <w:r w:rsidRPr="00B3471C">
        <w:rPr>
          <w:rFonts w:ascii="Times New Roman" w:eastAsia="MS PMincho" w:hAnsi="Times New Roman" w:cs="Times New Roman"/>
          <w:i/>
          <w:sz w:val="20"/>
          <w:szCs w:val="20"/>
          <w:lang w:val="fr-FR"/>
        </w:rPr>
        <w:t>Story</w:t>
      </w:r>
      <w:r w:rsidRPr="00B3471C">
        <w:rPr>
          <w:rFonts w:ascii="Times New Roman" w:eastAsia="MS PMincho" w:hAnsi="Times New Roman" w:cs="Times New Roman"/>
          <w:sz w:val="20"/>
          <w:szCs w:val="20"/>
          <w:lang w:val="fr-FR"/>
        </w:rPr>
        <w:t>, Armand Colin</w:t>
      </w:r>
    </w:p>
    <w:p w14:paraId="1EC8E71A" w14:textId="77777777" w:rsidR="00015B70" w:rsidRPr="00B3471C" w:rsidRDefault="00015B70" w:rsidP="00362DFE">
      <w:pPr>
        <w:pStyle w:val="Paragraphedeliste"/>
        <w:widowControl w:val="0"/>
        <w:autoSpaceDE w:val="0"/>
        <w:autoSpaceDN w:val="0"/>
        <w:ind w:left="0"/>
        <w:contextualSpacing w:val="0"/>
        <w:jc w:val="both"/>
        <w:rPr>
          <w:rFonts w:ascii="Times New Roman" w:eastAsia="MS PMincho" w:hAnsi="Times New Roman" w:cs="Times New Roman"/>
          <w:bCs/>
          <w:sz w:val="20"/>
          <w:szCs w:val="20"/>
          <w:lang w:val="fr-FR"/>
        </w:rPr>
      </w:pPr>
      <w:r w:rsidRPr="00B3471C">
        <w:rPr>
          <w:rFonts w:ascii="Times New Roman" w:eastAsia="MS PMincho" w:hAnsi="Times New Roman" w:cs="Times New Roman"/>
          <w:sz w:val="20"/>
          <w:szCs w:val="20"/>
          <w:lang w:val="fr-FR"/>
        </w:rPr>
        <w:t>Christopher Vogler,</w:t>
      </w:r>
      <w:r w:rsidRPr="00B3471C">
        <w:rPr>
          <w:rFonts w:ascii="Times New Roman" w:eastAsia="MS PMincho" w:hAnsi="Times New Roman" w:cs="Times New Roman"/>
          <w:b/>
          <w:sz w:val="20"/>
          <w:szCs w:val="20"/>
          <w:lang w:val="fr-FR"/>
        </w:rPr>
        <w:t xml:space="preserve"> </w:t>
      </w:r>
      <w:r w:rsidRPr="00B3471C">
        <w:rPr>
          <w:rFonts w:ascii="Times New Roman" w:eastAsia="MS PMincho" w:hAnsi="Times New Roman" w:cs="Times New Roman"/>
          <w:i/>
          <w:sz w:val="20"/>
          <w:szCs w:val="20"/>
          <w:lang w:val="fr-FR"/>
        </w:rPr>
        <w:t>Le guide du scénariste</w:t>
      </w:r>
      <w:r w:rsidRPr="00B3471C">
        <w:rPr>
          <w:rFonts w:ascii="Times New Roman" w:eastAsia="MS PMincho" w:hAnsi="Times New Roman" w:cs="Times New Roman"/>
          <w:b/>
          <w:sz w:val="20"/>
          <w:szCs w:val="20"/>
          <w:lang w:val="fr-FR"/>
        </w:rPr>
        <w:t xml:space="preserve">, </w:t>
      </w:r>
      <w:r w:rsidRPr="00B3471C">
        <w:rPr>
          <w:rFonts w:ascii="Times New Roman" w:eastAsia="MS PMincho" w:hAnsi="Times New Roman" w:cs="Times New Roman"/>
          <w:sz w:val="20"/>
          <w:szCs w:val="20"/>
          <w:lang w:val="fr-FR"/>
        </w:rPr>
        <w:t>Dixit</w:t>
      </w:r>
    </w:p>
    <w:p w14:paraId="1C56A185" w14:textId="77777777" w:rsidR="00015B70" w:rsidRPr="00B3471C" w:rsidRDefault="00015B70" w:rsidP="00362DFE">
      <w:pPr>
        <w:pStyle w:val="gmail-p1"/>
        <w:spacing w:before="0" w:beforeAutospacing="0" w:after="0" w:afterAutospacing="0"/>
        <w:jc w:val="both"/>
        <w:rPr>
          <w:rFonts w:eastAsia="MS PMincho"/>
          <w:b/>
        </w:rPr>
      </w:pPr>
    </w:p>
    <w:p w14:paraId="427F3353" w14:textId="77777777" w:rsidR="00015B70" w:rsidRPr="00B3471C" w:rsidRDefault="00015B70" w:rsidP="00362DFE">
      <w:pPr>
        <w:pStyle w:val="gmail-p1"/>
        <w:spacing w:before="0" w:beforeAutospacing="0" w:after="0" w:afterAutospacing="0"/>
        <w:jc w:val="both"/>
        <w:rPr>
          <w:rFonts w:eastAsia="MS PMincho"/>
          <w:b/>
        </w:rPr>
      </w:pPr>
      <w:r w:rsidRPr="00B3471C">
        <w:rPr>
          <w:rFonts w:eastAsia="MS PMincho"/>
          <w:b/>
        </w:rPr>
        <w:t>Filmographie :</w:t>
      </w:r>
    </w:p>
    <w:p w14:paraId="24E0BFFC" w14:textId="77777777" w:rsidR="00015B70" w:rsidRPr="00B3471C" w:rsidRDefault="00015B70" w:rsidP="00362DFE">
      <w:pPr>
        <w:pStyle w:val="gmail-p1"/>
        <w:spacing w:before="0" w:beforeAutospacing="0" w:after="0" w:afterAutospacing="0"/>
        <w:jc w:val="both"/>
        <w:rPr>
          <w:rFonts w:eastAsia="MS PMincho"/>
        </w:rPr>
      </w:pPr>
      <w:r w:rsidRPr="00B3471C">
        <w:rPr>
          <w:rFonts w:eastAsia="MS PMincho"/>
          <w:i/>
        </w:rPr>
        <w:t>Hitler à Hollywood</w:t>
      </w:r>
      <w:r w:rsidRPr="00B3471C">
        <w:rPr>
          <w:rFonts w:eastAsia="MS PMincho"/>
        </w:rPr>
        <w:t xml:space="preserve"> de Frédéric Sojcher, Saga Films</w:t>
      </w:r>
    </w:p>
    <w:p w14:paraId="5D31EF4D" w14:textId="77777777" w:rsidR="00015B70" w:rsidRPr="00B3471C" w:rsidRDefault="00015B70" w:rsidP="00362DFE">
      <w:pPr>
        <w:pStyle w:val="gmail-p1"/>
        <w:spacing w:before="0" w:beforeAutospacing="0" w:after="0" w:afterAutospacing="0"/>
        <w:jc w:val="both"/>
        <w:rPr>
          <w:rFonts w:eastAsia="MS PMincho"/>
        </w:rPr>
      </w:pPr>
      <w:r w:rsidRPr="00B3471C">
        <w:rPr>
          <w:rFonts w:eastAsia="MS PMincho"/>
          <w:i/>
        </w:rPr>
        <w:t>Yves</w:t>
      </w:r>
      <w:r w:rsidRPr="00B3471C">
        <w:rPr>
          <w:rFonts w:eastAsia="MS PMincho"/>
        </w:rPr>
        <w:t xml:space="preserve"> de Benoît Forgeat</w:t>
      </w:r>
    </w:p>
    <w:p w14:paraId="5FB6451F" w14:textId="77777777" w:rsidR="00015B70" w:rsidRPr="00B3471C" w:rsidRDefault="00015B70" w:rsidP="00362DFE">
      <w:pPr>
        <w:pStyle w:val="gmail-p1"/>
        <w:spacing w:before="0" w:beforeAutospacing="0" w:after="0" w:afterAutospacing="0"/>
        <w:jc w:val="both"/>
        <w:rPr>
          <w:rFonts w:eastAsia="MS PMincho"/>
        </w:rPr>
      </w:pPr>
      <w:r w:rsidRPr="00B3471C">
        <w:rPr>
          <w:rFonts w:eastAsia="MS PMincho"/>
          <w:i/>
        </w:rPr>
        <w:t>Le Confessionnal</w:t>
      </w:r>
      <w:r w:rsidRPr="00B3471C">
        <w:rPr>
          <w:rFonts w:eastAsia="MS PMincho"/>
        </w:rPr>
        <w:t xml:space="preserve"> de Robert Lepage</w:t>
      </w:r>
    </w:p>
    <w:p w14:paraId="6E86A288" w14:textId="77777777" w:rsidR="00015B70" w:rsidRPr="00286C97" w:rsidRDefault="00015B70" w:rsidP="00362DFE">
      <w:pPr>
        <w:pStyle w:val="gmail-p1"/>
        <w:spacing w:before="0" w:beforeAutospacing="0" w:after="0" w:afterAutospacing="0"/>
        <w:jc w:val="both"/>
        <w:rPr>
          <w:rFonts w:eastAsia="MS PMincho"/>
        </w:rPr>
      </w:pPr>
      <w:r w:rsidRPr="00286C97">
        <w:rPr>
          <w:rFonts w:eastAsia="MS PMincho"/>
        </w:rPr>
        <w:t>Les films d’Alfred Hitchcock</w:t>
      </w:r>
    </w:p>
    <w:p w14:paraId="3E16274E" w14:textId="77777777" w:rsidR="00015B70" w:rsidRPr="00286C97" w:rsidRDefault="00015B70" w:rsidP="00362DFE">
      <w:pPr>
        <w:pStyle w:val="gmail-p1"/>
        <w:spacing w:before="0" w:beforeAutospacing="0" w:after="0" w:afterAutospacing="0"/>
        <w:jc w:val="both"/>
        <w:rPr>
          <w:rFonts w:eastAsia="MS PMincho"/>
        </w:rPr>
      </w:pPr>
      <w:r w:rsidRPr="00286C97">
        <w:rPr>
          <w:rFonts w:eastAsia="MS PMincho"/>
        </w:rPr>
        <w:t>1 film au choix d’Éric Rohmer</w:t>
      </w:r>
    </w:p>
    <w:p w14:paraId="72EEA463" w14:textId="77777777" w:rsidR="00015B70" w:rsidRPr="00286C97" w:rsidRDefault="00015B70" w:rsidP="00362DFE">
      <w:pPr>
        <w:pStyle w:val="gmail-p1"/>
        <w:spacing w:before="0" w:beforeAutospacing="0" w:after="0" w:afterAutospacing="0"/>
        <w:jc w:val="both"/>
        <w:rPr>
          <w:rFonts w:eastAsia="MS PMincho"/>
        </w:rPr>
      </w:pPr>
      <w:r w:rsidRPr="00286C97">
        <w:rPr>
          <w:rFonts w:eastAsia="MS PMincho"/>
          <w:i/>
          <w:iCs/>
        </w:rPr>
        <w:t xml:space="preserve">The </w:t>
      </w:r>
      <w:proofErr w:type="spellStart"/>
      <w:r w:rsidRPr="00286C97">
        <w:rPr>
          <w:rFonts w:eastAsia="MS PMincho"/>
          <w:i/>
          <w:iCs/>
        </w:rPr>
        <w:t>Guilty</w:t>
      </w:r>
      <w:proofErr w:type="spellEnd"/>
      <w:r w:rsidRPr="00286C97">
        <w:rPr>
          <w:rFonts w:eastAsia="MS PMincho"/>
        </w:rPr>
        <w:t xml:space="preserve"> de Gustav Möller</w:t>
      </w:r>
    </w:p>
    <w:p w14:paraId="48256DFD" w14:textId="77777777" w:rsidR="00015B70" w:rsidRPr="00286C97" w:rsidRDefault="00015B70" w:rsidP="00362DFE">
      <w:pPr>
        <w:pStyle w:val="gmail-p1"/>
        <w:spacing w:before="0" w:beforeAutospacing="0" w:after="0" w:afterAutospacing="0"/>
        <w:jc w:val="both"/>
        <w:rPr>
          <w:rFonts w:eastAsia="MS PMincho"/>
        </w:rPr>
      </w:pPr>
    </w:p>
    <w:p w14:paraId="5EF95ED8" w14:textId="77777777" w:rsidR="00015B70" w:rsidRPr="00B3471C" w:rsidRDefault="00015B70" w:rsidP="00362DFE">
      <w:pPr>
        <w:pStyle w:val="gmail-p1"/>
        <w:spacing w:before="0" w:beforeAutospacing="0" w:after="0" w:afterAutospacing="0"/>
        <w:jc w:val="both"/>
        <w:rPr>
          <w:rFonts w:eastAsia="MS PMincho"/>
          <w:b/>
        </w:rPr>
      </w:pPr>
      <w:r w:rsidRPr="00B3471C">
        <w:rPr>
          <w:rFonts w:eastAsia="MS PMincho"/>
          <w:b/>
        </w:rPr>
        <w:t>Modalités d’évaluation :</w:t>
      </w:r>
    </w:p>
    <w:p w14:paraId="1FB87FCE" w14:textId="77777777" w:rsidR="00015B70" w:rsidRPr="00B3471C" w:rsidRDefault="00015B70" w:rsidP="00362DFE">
      <w:pPr>
        <w:pStyle w:val="gmail-p1"/>
        <w:spacing w:before="0" w:beforeAutospacing="0" w:after="0" w:afterAutospacing="0"/>
        <w:jc w:val="both"/>
        <w:rPr>
          <w:rFonts w:eastAsia="MS PMincho"/>
        </w:rPr>
      </w:pPr>
      <w:r w:rsidRPr="00B3471C">
        <w:rPr>
          <w:rFonts w:eastAsia="MS PMincho"/>
        </w:rPr>
        <w:t>Au moins 2 notes : Une lors du 6</w:t>
      </w:r>
      <w:r w:rsidRPr="00B3471C">
        <w:rPr>
          <w:rFonts w:eastAsia="MS PMincho"/>
          <w:vertAlign w:val="superscript"/>
        </w:rPr>
        <w:t>ème</w:t>
      </w:r>
      <w:r w:rsidRPr="00B3471C">
        <w:rPr>
          <w:rFonts w:eastAsia="MS PMincho"/>
        </w:rPr>
        <w:t xml:space="preserve"> cours et un partiel durant le dernier cours du semestre. </w:t>
      </w:r>
    </w:p>
    <w:p w14:paraId="040BB491" w14:textId="77777777" w:rsidR="00015B70" w:rsidRPr="00B3471C" w:rsidRDefault="00015B70" w:rsidP="00362DFE">
      <w:pPr>
        <w:pStyle w:val="gmail-p1"/>
        <w:spacing w:before="0" w:beforeAutospacing="0" w:after="0" w:afterAutospacing="0"/>
        <w:jc w:val="both"/>
        <w:rPr>
          <w:rFonts w:eastAsia="MS PMincho"/>
        </w:rPr>
      </w:pPr>
      <w:r w:rsidRPr="00B3471C">
        <w:rPr>
          <w:rFonts w:eastAsia="MS PMincho"/>
        </w:rPr>
        <w:t xml:space="preserve">Il s’agit d’évaluer la compréhension des techniques étudiées et de les mettre en application de manière créative : sur la base d’un mot, d’une phrase ou d’une photo, vous serez invités à écrire le synopsis d’un court-métrage. </w:t>
      </w:r>
    </w:p>
    <w:p w14:paraId="44324E47" w14:textId="77777777" w:rsidR="00533D64" w:rsidRPr="00B3471C" w:rsidRDefault="00533D64" w:rsidP="00362DFE">
      <w:pPr>
        <w:pStyle w:val="gmail-p1"/>
        <w:spacing w:before="0" w:beforeAutospacing="0" w:after="0" w:afterAutospacing="0"/>
        <w:jc w:val="both"/>
        <w:rPr>
          <w:rFonts w:eastAsia="MS PMincho"/>
        </w:rPr>
      </w:pPr>
    </w:p>
    <w:p w14:paraId="77B8D802" w14:textId="77777777" w:rsidR="00533D64" w:rsidRPr="00B3471C" w:rsidRDefault="00533D64" w:rsidP="00362DFE">
      <w:pPr>
        <w:pStyle w:val="gmail-p1"/>
        <w:spacing w:before="0" w:beforeAutospacing="0" w:after="0" w:afterAutospacing="0"/>
        <w:jc w:val="center"/>
        <w:rPr>
          <w:b/>
          <w:color w:val="222222"/>
        </w:rPr>
      </w:pPr>
      <w:r w:rsidRPr="00B3471C">
        <w:rPr>
          <w:color w:val="000000"/>
        </w:rPr>
        <w:t>*****</w:t>
      </w:r>
    </w:p>
    <w:p w14:paraId="291DE2ED" w14:textId="77777777" w:rsidR="008034F7" w:rsidRPr="00B3471C" w:rsidRDefault="008034F7" w:rsidP="00362DFE">
      <w:pPr>
        <w:tabs>
          <w:tab w:val="left" w:pos="6210"/>
          <w:tab w:val="left" w:pos="7350"/>
        </w:tabs>
        <w:rPr>
          <w:b/>
          <w:bCs/>
          <w:sz w:val="20"/>
          <w:szCs w:val="20"/>
        </w:rPr>
      </w:pPr>
    </w:p>
    <w:p w14:paraId="65149F62" w14:textId="005516B3" w:rsidR="00533D64" w:rsidRPr="00B3471C" w:rsidRDefault="008034F7" w:rsidP="00362DFE">
      <w:pPr>
        <w:pStyle w:val="Paragraphedeliste"/>
        <w:numPr>
          <w:ilvl w:val="0"/>
          <w:numId w:val="6"/>
        </w:numPr>
        <w:tabs>
          <w:tab w:val="left" w:pos="6210"/>
          <w:tab w:val="left" w:pos="7350"/>
        </w:tabs>
        <w:rPr>
          <w:rFonts w:ascii="Times New Roman" w:hAnsi="Times New Roman" w:cs="Times New Roman"/>
          <w:b/>
          <w:bCs/>
          <w:sz w:val="20"/>
          <w:szCs w:val="20"/>
          <w:lang w:val="fr-FR"/>
        </w:rPr>
      </w:pPr>
      <w:r w:rsidRPr="00B3471C">
        <w:rPr>
          <w:rFonts w:ascii="Times New Roman" w:hAnsi="Times New Roman" w:cs="Times New Roman"/>
          <w:b/>
          <w:bCs/>
          <w:sz w:val="20"/>
          <w:szCs w:val="20"/>
          <w:lang w:val="fr-FR"/>
        </w:rPr>
        <w:t>Gr</w:t>
      </w:r>
      <w:r w:rsidR="00533D64" w:rsidRPr="00B3471C">
        <w:rPr>
          <w:rFonts w:ascii="Times New Roman" w:hAnsi="Times New Roman" w:cs="Times New Roman"/>
          <w:b/>
          <w:bCs/>
          <w:sz w:val="20"/>
          <w:szCs w:val="20"/>
          <w:lang w:val="fr-FR"/>
        </w:rPr>
        <w:t xml:space="preserve"> </w:t>
      </w:r>
      <w:r w:rsidRPr="00B3471C">
        <w:rPr>
          <w:rFonts w:ascii="Times New Roman" w:hAnsi="Times New Roman" w:cs="Times New Roman"/>
          <w:b/>
          <w:bCs/>
          <w:sz w:val="20"/>
          <w:szCs w:val="20"/>
          <w:lang w:val="fr-FR"/>
        </w:rPr>
        <w:t xml:space="preserve">2 </w:t>
      </w:r>
      <w:r w:rsidR="00ED0930">
        <w:rPr>
          <w:rFonts w:ascii="Times New Roman" w:hAnsi="Times New Roman" w:cs="Times New Roman"/>
          <w:b/>
          <w:bCs/>
          <w:sz w:val="20"/>
          <w:szCs w:val="20"/>
          <w:lang w:val="fr-FR"/>
        </w:rPr>
        <w:t>É</w:t>
      </w:r>
      <w:r w:rsidRPr="00B3471C">
        <w:rPr>
          <w:rFonts w:ascii="Times New Roman" w:hAnsi="Times New Roman" w:cs="Times New Roman"/>
          <w:b/>
          <w:bCs/>
          <w:sz w:val="20"/>
          <w:szCs w:val="20"/>
          <w:lang w:val="fr-FR"/>
        </w:rPr>
        <w:t>milie LAMOINE</w:t>
      </w:r>
      <w:r w:rsidR="0080707D">
        <w:rPr>
          <w:rFonts w:ascii="Times New Roman" w:hAnsi="Times New Roman" w:cs="Times New Roman"/>
          <w:b/>
          <w:bCs/>
          <w:sz w:val="20"/>
          <w:szCs w:val="20"/>
          <w:lang w:val="fr-FR"/>
        </w:rPr>
        <w:t xml:space="preserve"> </w:t>
      </w:r>
      <w:r w:rsidR="00ED0930" w:rsidRPr="00ED0930">
        <w:rPr>
          <w:rFonts w:ascii="Times New Roman" w:hAnsi="Times New Roman" w:cs="Times New Roman"/>
          <w:sz w:val="20"/>
          <w:szCs w:val="20"/>
          <w:lang w:val="fr-FR"/>
        </w:rPr>
        <w:t>- M</w:t>
      </w:r>
      <w:r w:rsidR="0080707D" w:rsidRPr="00ED0930">
        <w:rPr>
          <w:rFonts w:ascii="Times New Roman" w:hAnsi="Times New Roman" w:cs="Times New Roman"/>
          <w:sz w:val="20"/>
          <w:szCs w:val="20"/>
          <w:lang w:val="fr-FR"/>
        </w:rPr>
        <w:t>ercredi 14h-16h 334</w:t>
      </w:r>
    </w:p>
    <w:p w14:paraId="1DFE1997" w14:textId="77777777" w:rsidR="008034F7" w:rsidRPr="00B3471C" w:rsidRDefault="008034F7" w:rsidP="00362DFE">
      <w:pPr>
        <w:tabs>
          <w:tab w:val="left" w:pos="6210"/>
          <w:tab w:val="left" w:pos="7350"/>
        </w:tabs>
        <w:rPr>
          <w:b/>
          <w:bCs/>
          <w:sz w:val="20"/>
          <w:szCs w:val="20"/>
        </w:rPr>
      </w:pPr>
    </w:p>
    <w:p w14:paraId="7378CAAD" w14:textId="7A148B36" w:rsidR="00F5740E" w:rsidRPr="00B3471C" w:rsidRDefault="00F5740E" w:rsidP="00362DFE">
      <w:pPr>
        <w:tabs>
          <w:tab w:val="left" w:pos="6210"/>
          <w:tab w:val="left" w:pos="7350"/>
        </w:tabs>
        <w:jc w:val="both"/>
        <w:rPr>
          <w:sz w:val="20"/>
          <w:szCs w:val="20"/>
        </w:rPr>
      </w:pPr>
      <w:r w:rsidRPr="00B3471C">
        <w:rPr>
          <w:sz w:val="20"/>
          <w:szCs w:val="20"/>
        </w:rPr>
        <w:t>Cet atelier pratique vise à appréhender ce qu’est l’écriture d’un film, en le pensant spécifiquement comme</w:t>
      </w:r>
      <w:r w:rsidR="00C757D3" w:rsidRPr="00B3471C">
        <w:rPr>
          <w:sz w:val="20"/>
          <w:szCs w:val="20"/>
        </w:rPr>
        <w:t xml:space="preserve"> </w:t>
      </w:r>
      <w:r w:rsidRPr="00B3471C">
        <w:rPr>
          <w:sz w:val="20"/>
          <w:szCs w:val="20"/>
        </w:rPr>
        <w:t>un récit pour le cinéma, composé d’images en mouvement et d’une bande-sonore et porté par la mise-en scène. Ainsi</w:t>
      </w:r>
      <w:r w:rsidR="00331C78">
        <w:rPr>
          <w:sz w:val="20"/>
          <w:szCs w:val="20"/>
        </w:rPr>
        <w:t>,</w:t>
      </w:r>
      <w:r w:rsidRPr="00B3471C">
        <w:rPr>
          <w:sz w:val="20"/>
          <w:szCs w:val="20"/>
        </w:rPr>
        <w:t xml:space="preserve"> pendant le semestre, les </w:t>
      </w:r>
      <w:proofErr w:type="spellStart"/>
      <w:r w:rsidRPr="00B3471C">
        <w:rPr>
          <w:sz w:val="20"/>
          <w:szCs w:val="20"/>
        </w:rPr>
        <w:t>étudiant·es</w:t>
      </w:r>
      <w:proofErr w:type="spellEnd"/>
      <w:r w:rsidRPr="00B3471C">
        <w:rPr>
          <w:sz w:val="20"/>
          <w:szCs w:val="20"/>
        </w:rPr>
        <w:t xml:space="preserve"> écrivent à deux un scénario de court-métrage de fiction, </w:t>
      </w:r>
      <w:proofErr w:type="spellStart"/>
      <w:r w:rsidRPr="00B3471C">
        <w:rPr>
          <w:sz w:val="20"/>
          <w:szCs w:val="20"/>
        </w:rPr>
        <w:t>accompagné·es</w:t>
      </w:r>
      <w:proofErr w:type="spellEnd"/>
      <w:r w:rsidRPr="00B3471C">
        <w:rPr>
          <w:sz w:val="20"/>
          <w:szCs w:val="20"/>
        </w:rPr>
        <w:t xml:space="preserve"> par l’enseignante et en procédant à des lectures critiques du travail des autres. Chaque étape de travail, de la naissance d’une idée à la construction progressive d’une narration, du séquencier à l’écriture des dialogues, sera introduite par un point méthodologique, abordant les formes de présentation du scénario, la structure et composition des récits, </w:t>
      </w:r>
      <w:r w:rsidR="00331C78" w:rsidRPr="00AE7942">
        <w:rPr>
          <w:sz w:val="20"/>
          <w:szCs w:val="20"/>
        </w:rPr>
        <w:t xml:space="preserve">les personnages et les dialogues, l’entrée et la sortie d’un film, etc., ainsi que par des exemples de passage de l’écrit à l’écran. </w:t>
      </w:r>
    </w:p>
    <w:p w14:paraId="49B5F5C9" w14:textId="77777777" w:rsidR="00F5740E" w:rsidRPr="00B3471C" w:rsidRDefault="00F5740E" w:rsidP="00362DFE">
      <w:pPr>
        <w:tabs>
          <w:tab w:val="left" w:pos="6210"/>
          <w:tab w:val="left" w:pos="7350"/>
        </w:tabs>
        <w:jc w:val="both"/>
        <w:rPr>
          <w:sz w:val="20"/>
          <w:szCs w:val="20"/>
        </w:rPr>
      </w:pPr>
    </w:p>
    <w:p w14:paraId="028EF50E" w14:textId="7C043D70" w:rsidR="00F5740E" w:rsidRPr="00B3471C" w:rsidRDefault="00F5740E" w:rsidP="00362DFE">
      <w:pPr>
        <w:tabs>
          <w:tab w:val="left" w:pos="6210"/>
          <w:tab w:val="left" w:pos="7350"/>
        </w:tabs>
        <w:jc w:val="both"/>
        <w:rPr>
          <w:sz w:val="20"/>
          <w:szCs w:val="20"/>
        </w:rPr>
      </w:pPr>
      <w:r w:rsidRPr="00B3471C">
        <w:rPr>
          <w:b/>
          <w:bCs/>
          <w:sz w:val="20"/>
          <w:szCs w:val="20"/>
        </w:rPr>
        <w:t>Bibliographie</w:t>
      </w:r>
      <w:r w:rsidRPr="00B3471C">
        <w:rPr>
          <w:sz w:val="20"/>
          <w:szCs w:val="20"/>
        </w:rPr>
        <w:t xml:space="preserve"> :</w:t>
      </w:r>
    </w:p>
    <w:p w14:paraId="415BDD12" w14:textId="51F696DC" w:rsidR="00F5740E" w:rsidRPr="00B3471C" w:rsidRDefault="00F5740E" w:rsidP="00362DFE">
      <w:pPr>
        <w:tabs>
          <w:tab w:val="left" w:pos="6210"/>
          <w:tab w:val="left" w:pos="7350"/>
        </w:tabs>
        <w:jc w:val="both"/>
        <w:rPr>
          <w:sz w:val="20"/>
          <w:szCs w:val="20"/>
        </w:rPr>
      </w:pPr>
      <w:r w:rsidRPr="00B3471C">
        <w:rPr>
          <w:sz w:val="20"/>
          <w:szCs w:val="20"/>
        </w:rPr>
        <w:t>BINH N. T. et SOJCHER Frédéric (</w:t>
      </w:r>
      <w:proofErr w:type="spellStart"/>
      <w:r w:rsidRPr="00B3471C">
        <w:rPr>
          <w:sz w:val="20"/>
          <w:szCs w:val="20"/>
        </w:rPr>
        <w:t>coord</w:t>
      </w:r>
      <w:proofErr w:type="spellEnd"/>
      <w:r w:rsidRPr="00B3471C">
        <w:rPr>
          <w:sz w:val="20"/>
          <w:szCs w:val="20"/>
        </w:rPr>
        <w:t xml:space="preserve">.), </w:t>
      </w:r>
      <w:r w:rsidR="00ED0930" w:rsidRPr="00ED0930">
        <w:rPr>
          <w:i/>
          <w:iCs/>
          <w:sz w:val="20"/>
          <w:szCs w:val="20"/>
        </w:rPr>
        <w:t>É</w:t>
      </w:r>
      <w:r w:rsidRPr="00ED0930">
        <w:rPr>
          <w:i/>
          <w:iCs/>
          <w:sz w:val="20"/>
          <w:szCs w:val="20"/>
        </w:rPr>
        <w:t>crire un film. Scénaristes et cinéastes au travail</w:t>
      </w:r>
      <w:r w:rsidRPr="00B3471C">
        <w:rPr>
          <w:sz w:val="20"/>
          <w:szCs w:val="20"/>
        </w:rPr>
        <w:t>, Bruxelles,</w:t>
      </w:r>
    </w:p>
    <w:p w14:paraId="7C3CE436" w14:textId="77777777" w:rsidR="00F5740E" w:rsidRPr="00B3471C" w:rsidRDefault="00F5740E" w:rsidP="00362DFE">
      <w:pPr>
        <w:tabs>
          <w:tab w:val="left" w:pos="6210"/>
          <w:tab w:val="left" w:pos="7350"/>
        </w:tabs>
        <w:jc w:val="both"/>
        <w:rPr>
          <w:sz w:val="20"/>
          <w:szCs w:val="20"/>
        </w:rPr>
      </w:pPr>
      <w:r w:rsidRPr="00B3471C">
        <w:rPr>
          <w:sz w:val="20"/>
          <w:szCs w:val="20"/>
        </w:rPr>
        <w:t>Les Impressions nouvelles, 2018.</w:t>
      </w:r>
    </w:p>
    <w:p w14:paraId="470BF94E" w14:textId="77777777" w:rsidR="00F5740E" w:rsidRPr="00B3471C" w:rsidRDefault="00F5740E" w:rsidP="00362DFE">
      <w:pPr>
        <w:tabs>
          <w:tab w:val="left" w:pos="6210"/>
          <w:tab w:val="left" w:pos="7350"/>
        </w:tabs>
        <w:jc w:val="both"/>
        <w:rPr>
          <w:sz w:val="20"/>
          <w:szCs w:val="20"/>
        </w:rPr>
      </w:pPr>
      <w:r w:rsidRPr="00B3471C">
        <w:rPr>
          <w:sz w:val="20"/>
          <w:szCs w:val="20"/>
        </w:rPr>
        <w:t xml:space="preserve">CHION Michel, </w:t>
      </w:r>
      <w:r w:rsidRPr="00ED0930">
        <w:rPr>
          <w:i/>
          <w:iCs/>
          <w:sz w:val="20"/>
          <w:szCs w:val="20"/>
        </w:rPr>
        <w:t>Écrire un scénario</w:t>
      </w:r>
      <w:r w:rsidRPr="00B3471C">
        <w:rPr>
          <w:sz w:val="20"/>
          <w:szCs w:val="20"/>
        </w:rPr>
        <w:t>, Paris, Cahiers du cinéma, 2015.</w:t>
      </w:r>
    </w:p>
    <w:p w14:paraId="316811C2" w14:textId="6FD86B11" w:rsidR="00F5740E" w:rsidRPr="00B3471C" w:rsidRDefault="00F5740E" w:rsidP="00362DFE">
      <w:pPr>
        <w:tabs>
          <w:tab w:val="left" w:pos="6210"/>
          <w:tab w:val="left" w:pos="7350"/>
        </w:tabs>
        <w:jc w:val="both"/>
        <w:rPr>
          <w:sz w:val="20"/>
          <w:szCs w:val="20"/>
        </w:rPr>
      </w:pPr>
      <w:r w:rsidRPr="00B3471C">
        <w:rPr>
          <w:sz w:val="20"/>
          <w:szCs w:val="20"/>
        </w:rPr>
        <w:t>RUIZ Raoul, « Théorie du conflit central »</w:t>
      </w:r>
      <w:r w:rsidR="00ED0930">
        <w:rPr>
          <w:sz w:val="20"/>
          <w:szCs w:val="20"/>
        </w:rPr>
        <w:t xml:space="preserve"> in </w:t>
      </w:r>
      <w:r w:rsidRPr="00ED0930">
        <w:rPr>
          <w:i/>
          <w:iCs/>
          <w:sz w:val="20"/>
          <w:szCs w:val="20"/>
        </w:rPr>
        <w:t>Poétique du cinéma 1</w:t>
      </w:r>
      <w:r w:rsidRPr="00B3471C">
        <w:rPr>
          <w:sz w:val="20"/>
          <w:szCs w:val="20"/>
        </w:rPr>
        <w:t xml:space="preserve">. </w:t>
      </w:r>
      <w:r w:rsidRPr="00ED0930">
        <w:rPr>
          <w:i/>
          <w:iCs/>
          <w:sz w:val="20"/>
          <w:szCs w:val="20"/>
        </w:rPr>
        <w:t>Miscellanées</w:t>
      </w:r>
      <w:r w:rsidRPr="00B3471C">
        <w:rPr>
          <w:sz w:val="20"/>
          <w:szCs w:val="20"/>
        </w:rPr>
        <w:t>, Paris, Dis Voir, 1995.</w:t>
      </w:r>
    </w:p>
    <w:p w14:paraId="007E12F3" w14:textId="34C03126" w:rsidR="00F5740E" w:rsidRPr="00B3471C" w:rsidRDefault="00F5740E" w:rsidP="00362DFE">
      <w:pPr>
        <w:tabs>
          <w:tab w:val="left" w:pos="6210"/>
          <w:tab w:val="left" w:pos="7350"/>
        </w:tabs>
        <w:jc w:val="both"/>
        <w:rPr>
          <w:sz w:val="20"/>
          <w:szCs w:val="20"/>
        </w:rPr>
      </w:pPr>
      <w:r w:rsidRPr="00B3471C">
        <w:rPr>
          <w:sz w:val="20"/>
          <w:szCs w:val="20"/>
        </w:rPr>
        <w:t xml:space="preserve">Dossier « Comment écrire un scénario ? Anti-manuel », </w:t>
      </w:r>
      <w:r w:rsidR="00ED0930">
        <w:rPr>
          <w:sz w:val="20"/>
          <w:szCs w:val="20"/>
        </w:rPr>
        <w:t xml:space="preserve">Les </w:t>
      </w:r>
      <w:r w:rsidRPr="00B3471C">
        <w:rPr>
          <w:sz w:val="20"/>
          <w:szCs w:val="20"/>
        </w:rPr>
        <w:t>Cahiers du cinéma, n°710, Avril 2015.</w:t>
      </w:r>
    </w:p>
    <w:p w14:paraId="5CB12F13" w14:textId="77777777" w:rsidR="00F5740E" w:rsidRPr="00B3471C" w:rsidRDefault="00F5740E" w:rsidP="00362DFE">
      <w:pPr>
        <w:tabs>
          <w:tab w:val="left" w:pos="6210"/>
          <w:tab w:val="left" w:pos="7350"/>
        </w:tabs>
        <w:jc w:val="both"/>
        <w:rPr>
          <w:sz w:val="20"/>
          <w:szCs w:val="20"/>
        </w:rPr>
      </w:pPr>
    </w:p>
    <w:p w14:paraId="7FA9B516" w14:textId="64A302D9" w:rsidR="00F5740E" w:rsidRPr="00B3471C" w:rsidRDefault="00F5740E" w:rsidP="00362DFE">
      <w:pPr>
        <w:tabs>
          <w:tab w:val="left" w:pos="6210"/>
          <w:tab w:val="left" w:pos="7350"/>
        </w:tabs>
        <w:jc w:val="both"/>
        <w:rPr>
          <w:sz w:val="20"/>
          <w:szCs w:val="20"/>
        </w:rPr>
      </w:pPr>
      <w:r w:rsidRPr="00B3471C">
        <w:rPr>
          <w:b/>
          <w:bCs/>
          <w:sz w:val="20"/>
          <w:szCs w:val="20"/>
        </w:rPr>
        <w:t>Modalités d’évaluation</w:t>
      </w:r>
      <w:r w:rsidRPr="00B3471C">
        <w:rPr>
          <w:sz w:val="20"/>
          <w:szCs w:val="20"/>
        </w:rPr>
        <w:t xml:space="preserve"> :</w:t>
      </w:r>
    </w:p>
    <w:p w14:paraId="406B2CE2" w14:textId="2C9511C5" w:rsidR="00F5740E" w:rsidRPr="00B3471C" w:rsidRDefault="00F5740E" w:rsidP="00362DFE">
      <w:pPr>
        <w:tabs>
          <w:tab w:val="left" w:pos="6210"/>
          <w:tab w:val="left" w:pos="7350"/>
        </w:tabs>
        <w:jc w:val="both"/>
        <w:rPr>
          <w:sz w:val="20"/>
          <w:szCs w:val="20"/>
        </w:rPr>
      </w:pPr>
      <w:r w:rsidRPr="00B3471C">
        <w:rPr>
          <w:sz w:val="20"/>
          <w:szCs w:val="20"/>
        </w:rPr>
        <w:t>Seront évalués le scénario achevé et une fiche de lecture sur un scénario en cours d’écriture.</w:t>
      </w:r>
    </w:p>
    <w:p w14:paraId="0E9CCCF8" w14:textId="77777777" w:rsidR="00300019" w:rsidRPr="00B3471C" w:rsidRDefault="00300019" w:rsidP="00362DFE">
      <w:pPr>
        <w:tabs>
          <w:tab w:val="left" w:pos="6210"/>
          <w:tab w:val="left" w:pos="7350"/>
        </w:tabs>
        <w:jc w:val="both"/>
        <w:rPr>
          <w:sz w:val="20"/>
          <w:szCs w:val="20"/>
        </w:rPr>
      </w:pPr>
    </w:p>
    <w:p w14:paraId="19934145" w14:textId="77777777" w:rsidR="00F5740E" w:rsidRPr="00B3471C" w:rsidRDefault="00F5740E" w:rsidP="00362DFE">
      <w:pPr>
        <w:tabs>
          <w:tab w:val="left" w:pos="6210"/>
          <w:tab w:val="left" w:pos="7350"/>
        </w:tabs>
        <w:rPr>
          <w:b/>
          <w:bCs/>
          <w:sz w:val="20"/>
          <w:szCs w:val="20"/>
        </w:rPr>
      </w:pPr>
    </w:p>
    <w:p w14:paraId="729F95C4" w14:textId="77777777" w:rsidR="00533D64" w:rsidRPr="00B3471C" w:rsidRDefault="00533D64" w:rsidP="00362DFE">
      <w:pPr>
        <w:pStyle w:val="gmail-p1"/>
        <w:spacing w:before="0" w:beforeAutospacing="0" w:after="0" w:afterAutospacing="0"/>
        <w:jc w:val="center"/>
        <w:rPr>
          <w:b/>
          <w:color w:val="222222"/>
        </w:rPr>
      </w:pPr>
      <w:r w:rsidRPr="00B3471C">
        <w:rPr>
          <w:color w:val="000000"/>
        </w:rPr>
        <w:t>*****</w:t>
      </w:r>
    </w:p>
    <w:p w14:paraId="46A2E7B3" w14:textId="77777777" w:rsidR="00533D64" w:rsidRPr="00B3471C" w:rsidRDefault="00533D64" w:rsidP="00362DFE">
      <w:pPr>
        <w:tabs>
          <w:tab w:val="left" w:pos="6210"/>
          <w:tab w:val="left" w:pos="7350"/>
        </w:tabs>
        <w:rPr>
          <w:b/>
          <w:bCs/>
          <w:sz w:val="20"/>
          <w:szCs w:val="20"/>
        </w:rPr>
      </w:pPr>
    </w:p>
    <w:p w14:paraId="019730F8" w14:textId="65275028" w:rsidR="008034F7" w:rsidRPr="00ED0930" w:rsidRDefault="00533D64" w:rsidP="00362DFE">
      <w:pPr>
        <w:pStyle w:val="Paragraphedeliste"/>
        <w:numPr>
          <w:ilvl w:val="0"/>
          <w:numId w:val="6"/>
        </w:numPr>
        <w:tabs>
          <w:tab w:val="left" w:pos="6210"/>
          <w:tab w:val="left" w:pos="7350"/>
        </w:tabs>
        <w:rPr>
          <w:rFonts w:ascii="Times New Roman" w:hAnsi="Times New Roman" w:cs="Times New Roman"/>
          <w:sz w:val="20"/>
          <w:szCs w:val="20"/>
          <w:lang w:val="fr-FR"/>
        </w:rPr>
      </w:pPr>
      <w:r w:rsidRPr="00B3471C">
        <w:rPr>
          <w:rFonts w:ascii="Times New Roman" w:hAnsi="Times New Roman" w:cs="Times New Roman"/>
          <w:b/>
          <w:bCs/>
          <w:sz w:val="20"/>
          <w:szCs w:val="20"/>
          <w:lang w:val="fr-FR"/>
        </w:rPr>
        <w:t>Gr</w:t>
      </w:r>
      <w:r w:rsidR="00ED0930">
        <w:rPr>
          <w:rFonts w:ascii="Times New Roman" w:hAnsi="Times New Roman" w:cs="Times New Roman"/>
          <w:b/>
          <w:bCs/>
          <w:sz w:val="20"/>
          <w:szCs w:val="20"/>
          <w:lang w:val="fr-FR"/>
        </w:rPr>
        <w:t>.</w:t>
      </w:r>
      <w:r w:rsidRPr="00B3471C">
        <w:rPr>
          <w:rFonts w:ascii="Times New Roman" w:hAnsi="Times New Roman" w:cs="Times New Roman"/>
          <w:b/>
          <w:bCs/>
          <w:sz w:val="20"/>
          <w:szCs w:val="20"/>
          <w:lang w:val="fr-FR"/>
        </w:rPr>
        <w:t xml:space="preserve"> </w:t>
      </w:r>
      <w:r w:rsidR="008034F7" w:rsidRPr="00B3471C">
        <w:rPr>
          <w:rFonts w:ascii="Times New Roman" w:hAnsi="Times New Roman" w:cs="Times New Roman"/>
          <w:b/>
          <w:bCs/>
          <w:sz w:val="20"/>
          <w:szCs w:val="20"/>
          <w:lang w:val="fr-FR"/>
        </w:rPr>
        <w:t>3 Loïc BARRERE</w:t>
      </w:r>
      <w:r w:rsidRPr="00B3471C">
        <w:rPr>
          <w:rFonts w:ascii="Times New Roman" w:hAnsi="Times New Roman" w:cs="Times New Roman"/>
          <w:b/>
          <w:bCs/>
          <w:sz w:val="20"/>
          <w:szCs w:val="20"/>
          <w:lang w:val="fr-FR"/>
        </w:rPr>
        <w:t xml:space="preserve"> </w:t>
      </w:r>
      <w:r w:rsidR="00ED0930" w:rsidRPr="00ED0930">
        <w:rPr>
          <w:rFonts w:ascii="Times New Roman" w:hAnsi="Times New Roman" w:cs="Times New Roman"/>
          <w:sz w:val="20"/>
          <w:szCs w:val="20"/>
          <w:lang w:val="fr-FR"/>
        </w:rPr>
        <w:t xml:space="preserve">- </w:t>
      </w:r>
      <w:r w:rsidR="008034F7" w:rsidRPr="00ED0930">
        <w:rPr>
          <w:rFonts w:ascii="Times New Roman" w:hAnsi="Times New Roman" w:cs="Times New Roman"/>
          <w:color w:val="000000"/>
          <w:sz w:val="20"/>
          <w:szCs w:val="20"/>
          <w:lang w:val="fr-FR"/>
        </w:rPr>
        <w:t>Intensif la semaine du 1</w:t>
      </w:r>
      <w:r w:rsidR="0080707D" w:rsidRPr="00ED0930">
        <w:rPr>
          <w:rFonts w:ascii="Times New Roman" w:hAnsi="Times New Roman" w:cs="Times New Roman"/>
          <w:color w:val="000000"/>
          <w:sz w:val="20"/>
          <w:szCs w:val="20"/>
          <w:lang w:val="fr-FR"/>
        </w:rPr>
        <w:t>8</w:t>
      </w:r>
      <w:r w:rsidR="008034F7" w:rsidRPr="00ED0930">
        <w:rPr>
          <w:rFonts w:ascii="Times New Roman" w:hAnsi="Times New Roman" w:cs="Times New Roman"/>
          <w:color w:val="000000"/>
          <w:sz w:val="20"/>
          <w:szCs w:val="20"/>
          <w:lang w:val="fr-FR"/>
        </w:rPr>
        <w:t>/01 (311)</w:t>
      </w:r>
    </w:p>
    <w:p w14:paraId="203E476D" w14:textId="77777777" w:rsidR="008034F7" w:rsidRPr="00286C97" w:rsidRDefault="008034F7" w:rsidP="00362DFE">
      <w:pPr>
        <w:tabs>
          <w:tab w:val="left" w:pos="6210"/>
          <w:tab w:val="left" w:pos="7350"/>
        </w:tabs>
        <w:rPr>
          <w:color w:val="000000"/>
          <w:sz w:val="20"/>
          <w:szCs w:val="20"/>
        </w:rPr>
      </w:pPr>
      <w:r w:rsidRPr="00286C97">
        <w:rPr>
          <w:color w:val="000000"/>
          <w:sz w:val="20"/>
          <w:szCs w:val="20"/>
        </w:rPr>
        <w:t>Lundi 9h-12h/ 13h-15h</w:t>
      </w:r>
    </w:p>
    <w:p w14:paraId="1046F652" w14:textId="77777777" w:rsidR="008034F7" w:rsidRPr="00286C97" w:rsidRDefault="008034F7" w:rsidP="00362DFE">
      <w:pPr>
        <w:tabs>
          <w:tab w:val="left" w:pos="6210"/>
          <w:tab w:val="left" w:pos="7350"/>
        </w:tabs>
        <w:rPr>
          <w:color w:val="000000"/>
          <w:sz w:val="20"/>
          <w:szCs w:val="20"/>
        </w:rPr>
      </w:pPr>
      <w:r w:rsidRPr="00286C97">
        <w:rPr>
          <w:color w:val="000000"/>
          <w:sz w:val="20"/>
          <w:szCs w:val="20"/>
        </w:rPr>
        <w:t>Mardi 9h-12h/ 13h-15h</w:t>
      </w:r>
    </w:p>
    <w:p w14:paraId="0D645EFA" w14:textId="77777777" w:rsidR="008034F7" w:rsidRPr="00286C97" w:rsidRDefault="008034F7" w:rsidP="00362DFE">
      <w:pPr>
        <w:tabs>
          <w:tab w:val="left" w:pos="6210"/>
          <w:tab w:val="left" w:pos="7350"/>
        </w:tabs>
        <w:rPr>
          <w:color w:val="000000"/>
          <w:sz w:val="20"/>
          <w:szCs w:val="20"/>
        </w:rPr>
      </w:pPr>
      <w:r w:rsidRPr="00286C97">
        <w:rPr>
          <w:color w:val="000000"/>
          <w:sz w:val="20"/>
          <w:szCs w:val="20"/>
        </w:rPr>
        <w:t>Mercredi 9h-12h</w:t>
      </w:r>
    </w:p>
    <w:p w14:paraId="5E9C5AF9" w14:textId="77777777" w:rsidR="008034F7" w:rsidRPr="00286C97" w:rsidRDefault="008034F7" w:rsidP="00362DFE">
      <w:pPr>
        <w:tabs>
          <w:tab w:val="left" w:pos="6210"/>
          <w:tab w:val="left" w:pos="7350"/>
        </w:tabs>
        <w:rPr>
          <w:color w:val="000000"/>
          <w:sz w:val="20"/>
          <w:szCs w:val="20"/>
        </w:rPr>
      </w:pPr>
      <w:r w:rsidRPr="00286C97">
        <w:rPr>
          <w:color w:val="000000"/>
          <w:sz w:val="20"/>
          <w:szCs w:val="20"/>
        </w:rPr>
        <w:t>Jeudi 9h-12h/ 13h-16h</w:t>
      </w:r>
    </w:p>
    <w:p w14:paraId="2F5AE2DB" w14:textId="77777777" w:rsidR="008034F7" w:rsidRPr="00ED0930" w:rsidRDefault="008034F7" w:rsidP="00362DFE">
      <w:pPr>
        <w:tabs>
          <w:tab w:val="left" w:pos="6210"/>
          <w:tab w:val="left" w:pos="7350"/>
        </w:tabs>
        <w:rPr>
          <w:color w:val="000000"/>
          <w:sz w:val="20"/>
          <w:szCs w:val="20"/>
        </w:rPr>
      </w:pPr>
      <w:r w:rsidRPr="00ED0930">
        <w:rPr>
          <w:color w:val="000000"/>
          <w:sz w:val="20"/>
          <w:szCs w:val="20"/>
        </w:rPr>
        <w:t>Vendredi 9h-12h/ 13h-15h</w:t>
      </w:r>
    </w:p>
    <w:p w14:paraId="796B87C5" w14:textId="77777777" w:rsidR="008034F7" w:rsidRPr="00B3471C" w:rsidRDefault="008034F7" w:rsidP="00362DFE">
      <w:pPr>
        <w:tabs>
          <w:tab w:val="left" w:pos="6210"/>
          <w:tab w:val="left" w:pos="7350"/>
        </w:tabs>
        <w:rPr>
          <w:b/>
          <w:bCs/>
          <w:sz w:val="20"/>
          <w:szCs w:val="20"/>
        </w:rPr>
      </w:pPr>
    </w:p>
    <w:p w14:paraId="786E2944" w14:textId="77777777" w:rsidR="002B698B" w:rsidRPr="00B3471C" w:rsidRDefault="002B698B" w:rsidP="00362DFE">
      <w:pPr>
        <w:tabs>
          <w:tab w:val="left" w:pos="6210"/>
          <w:tab w:val="left" w:pos="7350"/>
        </w:tabs>
        <w:jc w:val="both"/>
        <w:rPr>
          <w:sz w:val="20"/>
          <w:szCs w:val="20"/>
        </w:rPr>
      </w:pPr>
      <w:r w:rsidRPr="00B3471C">
        <w:rPr>
          <w:sz w:val="20"/>
          <w:szCs w:val="20"/>
        </w:rPr>
        <w:t xml:space="preserve">Cet atelier pratique vise essentiellement à acquérir et approfondir les techniques d’écriture scénaristiques (initiation aux grands principes dramaturgiques) à travers l’élaboration d’un scénario de court métrage (sous forme d’une version intégralement dialoguée) ou d’un scénario de film plus long (sous la forme d’un synopsis + d’une scène dialoguée). Les </w:t>
      </w:r>
      <w:proofErr w:type="spellStart"/>
      <w:r w:rsidRPr="00B3471C">
        <w:rPr>
          <w:sz w:val="20"/>
          <w:szCs w:val="20"/>
        </w:rPr>
        <w:t>étudiant.e.s</w:t>
      </w:r>
      <w:proofErr w:type="spellEnd"/>
      <w:r w:rsidRPr="00B3471C">
        <w:rPr>
          <w:sz w:val="20"/>
          <w:szCs w:val="20"/>
        </w:rPr>
        <w:t xml:space="preserve">, par groupe de deux ou trois, devront travailler à cette première version de document. Ainsi, ce travail organisé autour d’un calendrier d’écriture permettra aux </w:t>
      </w:r>
      <w:proofErr w:type="spellStart"/>
      <w:r w:rsidRPr="00B3471C">
        <w:rPr>
          <w:sz w:val="20"/>
          <w:szCs w:val="20"/>
        </w:rPr>
        <w:t>étudiant.e.s</w:t>
      </w:r>
      <w:proofErr w:type="spellEnd"/>
      <w:r w:rsidRPr="00B3471C">
        <w:rPr>
          <w:sz w:val="20"/>
          <w:szCs w:val="20"/>
        </w:rPr>
        <w:t xml:space="preserve"> d’être au plus proche des conditions réelles de l’écriture professionnelle. L’organisation de l’atelier alternera tout au long de la semaine entre principes théoriques directement suivis d’une application pratique (rédactionnelle ou analytique). </w:t>
      </w:r>
    </w:p>
    <w:p w14:paraId="5C26468C" w14:textId="77777777" w:rsidR="002B698B" w:rsidRPr="00B3471C" w:rsidRDefault="002B698B" w:rsidP="00362DFE">
      <w:pPr>
        <w:tabs>
          <w:tab w:val="left" w:pos="6210"/>
          <w:tab w:val="left" w:pos="7350"/>
        </w:tabs>
        <w:rPr>
          <w:sz w:val="20"/>
          <w:szCs w:val="20"/>
        </w:rPr>
      </w:pPr>
    </w:p>
    <w:p w14:paraId="47321762" w14:textId="77777777" w:rsidR="002B698B" w:rsidRPr="00B3471C" w:rsidRDefault="002B698B" w:rsidP="00362DFE">
      <w:pPr>
        <w:tabs>
          <w:tab w:val="left" w:pos="6210"/>
          <w:tab w:val="left" w:pos="7350"/>
        </w:tabs>
        <w:rPr>
          <w:b/>
          <w:bCs/>
          <w:sz w:val="20"/>
          <w:szCs w:val="20"/>
        </w:rPr>
      </w:pPr>
      <w:r w:rsidRPr="00B3471C">
        <w:rPr>
          <w:b/>
          <w:bCs/>
          <w:sz w:val="20"/>
          <w:szCs w:val="20"/>
        </w:rPr>
        <w:lastRenderedPageBreak/>
        <w:t xml:space="preserve">Bibliographie : </w:t>
      </w:r>
    </w:p>
    <w:p w14:paraId="138A42D2" w14:textId="77777777" w:rsidR="002B698B" w:rsidRPr="00B3471C" w:rsidRDefault="002B698B" w:rsidP="00362DFE">
      <w:pPr>
        <w:tabs>
          <w:tab w:val="left" w:pos="6210"/>
          <w:tab w:val="left" w:pos="7350"/>
        </w:tabs>
        <w:rPr>
          <w:sz w:val="20"/>
          <w:szCs w:val="20"/>
        </w:rPr>
      </w:pPr>
      <w:r w:rsidRPr="00B3471C">
        <w:rPr>
          <w:b/>
          <w:bCs/>
          <w:sz w:val="20"/>
          <w:szCs w:val="20"/>
        </w:rPr>
        <w:t>LAVANDIER, Yves</w:t>
      </w:r>
      <w:r w:rsidRPr="00B3471C">
        <w:rPr>
          <w:sz w:val="20"/>
          <w:szCs w:val="20"/>
        </w:rPr>
        <w:t xml:space="preserve">. [1997] 2013. </w:t>
      </w:r>
      <w:r w:rsidRPr="00B3471C">
        <w:rPr>
          <w:i/>
          <w:iCs/>
          <w:sz w:val="20"/>
          <w:szCs w:val="20"/>
        </w:rPr>
        <w:t>La Dramaturgie</w:t>
      </w:r>
      <w:r w:rsidRPr="00B3471C">
        <w:rPr>
          <w:sz w:val="20"/>
          <w:szCs w:val="20"/>
        </w:rPr>
        <w:t xml:space="preserve">. Paris : Le Clown et l’Enfant. 550 pages. </w:t>
      </w:r>
    </w:p>
    <w:p w14:paraId="34E1D3B5" w14:textId="77777777" w:rsidR="002B698B" w:rsidRPr="00B3471C" w:rsidRDefault="002B698B" w:rsidP="00362DFE">
      <w:pPr>
        <w:tabs>
          <w:tab w:val="left" w:pos="6210"/>
          <w:tab w:val="left" w:pos="7350"/>
        </w:tabs>
        <w:rPr>
          <w:sz w:val="20"/>
          <w:szCs w:val="20"/>
        </w:rPr>
      </w:pPr>
      <w:r w:rsidRPr="00B3471C">
        <w:rPr>
          <w:b/>
          <w:bCs/>
          <w:sz w:val="20"/>
          <w:szCs w:val="20"/>
        </w:rPr>
        <w:t>BONITZER, Pascal</w:t>
      </w:r>
      <w:r w:rsidRPr="00B3471C">
        <w:rPr>
          <w:sz w:val="20"/>
          <w:szCs w:val="20"/>
        </w:rPr>
        <w:t xml:space="preserve">, </w:t>
      </w:r>
      <w:r w:rsidRPr="00B3471C">
        <w:rPr>
          <w:b/>
          <w:bCs/>
          <w:sz w:val="20"/>
          <w:szCs w:val="20"/>
        </w:rPr>
        <w:t>CARRIERE, Jean</w:t>
      </w:r>
      <w:r w:rsidRPr="00B3471C">
        <w:rPr>
          <w:sz w:val="20"/>
          <w:szCs w:val="20"/>
        </w:rPr>
        <w:t>-</w:t>
      </w:r>
      <w:r w:rsidRPr="00B3471C">
        <w:rPr>
          <w:b/>
          <w:bCs/>
          <w:sz w:val="20"/>
          <w:szCs w:val="20"/>
        </w:rPr>
        <w:t>Claude</w:t>
      </w:r>
      <w:r w:rsidRPr="00B3471C">
        <w:rPr>
          <w:sz w:val="20"/>
          <w:szCs w:val="20"/>
        </w:rPr>
        <w:t xml:space="preserve">. 1990. </w:t>
      </w:r>
      <w:r w:rsidRPr="00B3471C">
        <w:rPr>
          <w:i/>
          <w:iCs/>
          <w:sz w:val="20"/>
          <w:szCs w:val="20"/>
        </w:rPr>
        <w:t xml:space="preserve">Exercice du scénario, </w:t>
      </w:r>
      <w:r w:rsidRPr="00B3471C">
        <w:rPr>
          <w:sz w:val="20"/>
          <w:szCs w:val="20"/>
        </w:rPr>
        <w:t xml:space="preserve">Paris, La </w:t>
      </w:r>
      <w:proofErr w:type="spellStart"/>
      <w:r w:rsidRPr="00B3471C">
        <w:rPr>
          <w:sz w:val="20"/>
          <w:szCs w:val="20"/>
        </w:rPr>
        <w:t>Fémis</w:t>
      </w:r>
      <w:proofErr w:type="spellEnd"/>
      <w:r w:rsidRPr="00B3471C">
        <w:rPr>
          <w:sz w:val="20"/>
          <w:szCs w:val="20"/>
        </w:rPr>
        <w:t>. 134 pages.</w:t>
      </w:r>
      <w:r w:rsidRPr="00B3471C">
        <w:rPr>
          <w:i/>
          <w:iCs/>
          <w:sz w:val="20"/>
          <w:szCs w:val="20"/>
        </w:rPr>
        <w:t xml:space="preserve"> </w:t>
      </w:r>
      <w:proofErr w:type="spellStart"/>
      <w:r w:rsidRPr="00B3471C">
        <w:rPr>
          <w:b/>
          <w:bCs/>
          <w:sz w:val="20"/>
          <w:szCs w:val="20"/>
        </w:rPr>
        <w:t>McKEE</w:t>
      </w:r>
      <w:proofErr w:type="spellEnd"/>
      <w:r w:rsidRPr="00B3471C">
        <w:rPr>
          <w:b/>
          <w:bCs/>
          <w:sz w:val="20"/>
          <w:szCs w:val="20"/>
        </w:rPr>
        <w:t xml:space="preserve">, Robert. </w:t>
      </w:r>
      <w:r w:rsidRPr="00B3471C">
        <w:rPr>
          <w:sz w:val="20"/>
          <w:szCs w:val="20"/>
        </w:rPr>
        <w:t xml:space="preserve">2009. </w:t>
      </w:r>
      <w:r w:rsidRPr="00B3471C">
        <w:rPr>
          <w:i/>
          <w:iCs/>
          <w:sz w:val="20"/>
          <w:szCs w:val="20"/>
        </w:rPr>
        <w:t xml:space="preserve">Story, contenu, structure, genre. Les principes de l’écriture d’un scénario. </w:t>
      </w:r>
      <w:r w:rsidRPr="00B3471C">
        <w:rPr>
          <w:sz w:val="20"/>
          <w:szCs w:val="20"/>
        </w:rPr>
        <w:t xml:space="preserve">Paris : Dixit. 415 pages. </w:t>
      </w:r>
    </w:p>
    <w:p w14:paraId="560458AB" w14:textId="3A324084" w:rsidR="002B698B" w:rsidRPr="00B3471C" w:rsidRDefault="002B698B" w:rsidP="00362DFE">
      <w:pPr>
        <w:tabs>
          <w:tab w:val="left" w:pos="6210"/>
          <w:tab w:val="left" w:pos="7350"/>
        </w:tabs>
        <w:rPr>
          <w:sz w:val="20"/>
          <w:szCs w:val="20"/>
        </w:rPr>
      </w:pPr>
      <w:r w:rsidRPr="00B3471C">
        <w:rPr>
          <w:b/>
          <w:bCs/>
          <w:sz w:val="20"/>
          <w:szCs w:val="20"/>
        </w:rPr>
        <w:t xml:space="preserve">TRUBY, John. </w:t>
      </w:r>
      <w:r w:rsidRPr="00B3471C">
        <w:rPr>
          <w:sz w:val="20"/>
          <w:szCs w:val="20"/>
        </w:rPr>
        <w:t xml:space="preserve">2010. </w:t>
      </w:r>
      <w:r w:rsidRPr="00B3471C">
        <w:rPr>
          <w:i/>
          <w:iCs/>
          <w:sz w:val="20"/>
          <w:szCs w:val="20"/>
        </w:rPr>
        <w:t>L’Anatomie du scénario</w:t>
      </w:r>
      <w:r w:rsidRPr="00B3471C">
        <w:rPr>
          <w:sz w:val="20"/>
          <w:szCs w:val="20"/>
        </w:rPr>
        <w:t>. Paris : Nouveau monde. 350 pages.</w:t>
      </w:r>
    </w:p>
    <w:p w14:paraId="10A0F0D2" w14:textId="77777777" w:rsidR="002B698B" w:rsidRPr="00B3471C" w:rsidRDefault="002B698B" w:rsidP="00362DFE">
      <w:pPr>
        <w:tabs>
          <w:tab w:val="left" w:pos="6210"/>
          <w:tab w:val="left" w:pos="7350"/>
        </w:tabs>
        <w:rPr>
          <w:sz w:val="20"/>
          <w:szCs w:val="20"/>
        </w:rPr>
      </w:pPr>
    </w:p>
    <w:p w14:paraId="038BEFB1" w14:textId="77777777" w:rsidR="002B698B" w:rsidRPr="00B3471C" w:rsidRDefault="002B698B" w:rsidP="00362DFE">
      <w:pPr>
        <w:tabs>
          <w:tab w:val="left" w:pos="6210"/>
          <w:tab w:val="left" w:pos="7350"/>
        </w:tabs>
        <w:rPr>
          <w:b/>
          <w:bCs/>
          <w:sz w:val="20"/>
          <w:szCs w:val="20"/>
        </w:rPr>
      </w:pPr>
      <w:r w:rsidRPr="00B3471C">
        <w:rPr>
          <w:b/>
          <w:bCs/>
          <w:sz w:val="20"/>
          <w:szCs w:val="20"/>
        </w:rPr>
        <w:t xml:space="preserve">Filmographie : </w:t>
      </w:r>
    </w:p>
    <w:p w14:paraId="0E73B7D9" w14:textId="0860C5AB" w:rsidR="002B698B" w:rsidRPr="00D313C4" w:rsidRDefault="002B698B" w:rsidP="00362DFE">
      <w:pPr>
        <w:tabs>
          <w:tab w:val="left" w:pos="6210"/>
          <w:tab w:val="left" w:pos="7350"/>
        </w:tabs>
        <w:rPr>
          <w:sz w:val="20"/>
          <w:szCs w:val="20"/>
        </w:rPr>
      </w:pPr>
      <w:r w:rsidRPr="00D313C4">
        <w:rPr>
          <w:b/>
          <w:bCs/>
          <w:i/>
          <w:iCs/>
          <w:sz w:val="20"/>
          <w:szCs w:val="20"/>
        </w:rPr>
        <w:t>Les nuits de Cabiria</w:t>
      </w:r>
      <w:r w:rsidRPr="00D313C4">
        <w:rPr>
          <w:sz w:val="20"/>
          <w:szCs w:val="20"/>
        </w:rPr>
        <w:t xml:space="preserve">, Federico Fellini </w:t>
      </w:r>
    </w:p>
    <w:p w14:paraId="324C35D2" w14:textId="77777777" w:rsidR="002B698B" w:rsidRPr="00D313C4" w:rsidRDefault="002B698B" w:rsidP="00362DFE">
      <w:pPr>
        <w:tabs>
          <w:tab w:val="left" w:pos="6210"/>
          <w:tab w:val="left" w:pos="7350"/>
        </w:tabs>
        <w:rPr>
          <w:sz w:val="20"/>
          <w:szCs w:val="20"/>
        </w:rPr>
      </w:pPr>
      <w:r w:rsidRPr="00D313C4">
        <w:rPr>
          <w:b/>
          <w:bCs/>
          <w:i/>
          <w:iCs/>
          <w:sz w:val="20"/>
          <w:szCs w:val="20"/>
        </w:rPr>
        <w:t>Mother</w:t>
      </w:r>
      <w:r w:rsidRPr="00D313C4">
        <w:rPr>
          <w:sz w:val="20"/>
          <w:szCs w:val="20"/>
        </w:rPr>
        <w:t xml:space="preserve">, Bong Joon-ho </w:t>
      </w:r>
    </w:p>
    <w:p w14:paraId="5B200138" w14:textId="77777777" w:rsidR="002B698B" w:rsidRPr="00B3471C" w:rsidRDefault="002B698B" w:rsidP="00362DFE">
      <w:pPr>
        <w:tabs>
          <w:tab w:val="left" w:pos="6210"/>
          <w:tab w:val="left" w:pos="7350"/>
        </w:tabs>
        <w:rPr>
          <w:sz w:val="20"/>
          <w:szCs w:val="20"/>
          <w:lang w:val="en-GB"/>
        </w:rPr>
      </w:pPr>
      <w:proofErr w:type="spellStart"/>
      <w:r w:rsidRPr="00B3471C">
        <w:rPr>
          <w:b/>
          <w:bCs/>
          <w:i/>
          <w:iCs/>
          <w:sz w:val="20"/>
          <w:szCs w:val="20"/>
          <w:lang w:val="en-GB"/>
        </w:rPr>
        <w:t>Tootsie</w:t>
      </w:r>
      <w:proofErr w:type="spellEnd"/>
      <w:r w:rsidRPr="00B3471C">
        <w:rPr>
          <w:sz w:val="20"/>
          <w:szCs w:val="20"/>
          <w:lang w:val="en-GB"/>
        </w:rPr>
        <w:t xml:space="preserve">, Sydney Pollack </w:t>
      </w:r>
    </w:p>
    <w:p w14:paraId="7EE71CF2" w14:textId="30B99899" w:rsidR="002B698B" w:rsidRPr="00B3471C" w:rsidRDefault="002B698B" w:rsidP="00362DFE">
      <w:pPr>
        <w:tabs>
          <w:tab w:val="left" w:pos="6210"/>
          <w:tab w:val="left" w:pos="7350"/>
        </w:tabs>
        <w:rPr>
          <w:sz w:val="20"/>
          <w:szCs w:val="20"/>
        </w:rPr>
      </w:pPr>
      <w:r w:rsidRPr="00B3471C">
        <w:rPr>
          <w:b/>
          <w:bCs/>
          <w:i/>
          <w:iCs/>
          <w:sz w:val="20"/>
          <w:szCs w:val="20"/>
        </w:rPr>
        <w:t>Où est la maison de mon ami ?</w:t>
      </w:r>
      <w:r w:rsidRPr="00B3471C">
        <w:rPr>
          <w:i/>
          <w:iCs/>
          <w:sz w:val="20"/>
          <w:szCs w:val="20"/>
        </w:rPr>
        <w:t xml:space="preserve">, </w:t>
      </w:r>
      <w:r w:rsidRPr="00B3471C">
        <w:rPr>
          <w:sz w:val="20"/>
          <w:szCs w:val="20"/>
        </w:rPr>
        <w:t xml:space="preserve">Abbas Kiarostami </w:t>
      </w:r>
    </w:p>
    <w:p w14:paraId="711F1870" w14:textId="77777777" w:rsidR="002B698B" w:rsidRPr="00B3471C" w:rsidRDefault="002B698B" w:rsidP="00362DFE">
      <w:pPr>
        <w:tabs>
          <w:tab w:val="left" w:pos="6210"/>
          <w:tab w:val="left" w:pos="7350"/>
        </w:tabs>
        <w:rPr>
          <w:sz w:val="20"/>
          <w:szCs w:val="20"/>
        </w:rPr>
      </w:pPr>
    </w:p>
    <w:p w14:paraId="7758290E" w14:textId="034E6255" w:rsidR="002B698B" w:rsidRPr="00B3471C" w:rsidRDefault="002B698B" w:rsidP="00362DFE">
      <w:pPr>
        <w:tabs>
          <w:tab w:val="left" w:pos="6210"/>
          <w:tab w:val="left" w:pos="7350"/>
        </w:tabs>
        <w:jc w:val="both"/>
        <w:rPr>
          <w:sz w:val="20"/>
          <w:szCs w:val="20"/>
        </w:rPr>
      </w:pPr>
      <w:r w:rsidRPr="00B3471C">
        <w:rPr>
          <w:b/>
          <w:bCs/>
          <w:sz w:val="20"/>
          <w:szCs w:val="20"/>
        </w:rPr>
        <w:t xml:space="preserve">Modalités d’évaluation : </w:t>
      </w:r>
      <w:r w:rsidRPr="00B3471C">
        <w:rPr>
          <w:sz w:val="20"/>
          <w:szCs w:val="20"/>
        </w:rPr>
        <w:t xml:space="preserve">L’évaluation se fera sur le scénario remis à l’issue de l’atelier (au plus tard, le mardi suivant la semaine d’atelier). Selon les critères suivants : créativité, capacité de mise en pratique des notions abordées. La note sera collective (la même pour chaque </w:t>
      </w:r>
      <w:proofErr w:type="spellStart"/>
      <w:r w:rsidRPr="00B3471C">
        <w:rPr>
          <w:sz w:val="20"/>
          <w:szCs w:val="20"/>
        </w:rPr>
        <w:t>étudiant.e</w:t>
      </w:r>
      <w:proofErr w:type="spellEnd"/>
      <w:r w:rsidRPr="00B3471C">
        <w:rPr>
          <w:sz w:val="20"/>
          <w:szCs w:val="20"/>
        </w:rPr>
        <w:t xml:space="preserve"> d’un groupe ayant travaillé et remis un scénario ensemble), en revanche les commentaires prendront également en compte l’assiduité et la participation au sein de l’atelier.</w:t>
      </w:r>
    </w:p>
    <w:p w14:paraId="1426C02E" w14:textId="77777777" w:rsidR="002B698B" w:rsidRPr="00B3471C" w:rsidRDefault="002B698B" w:rsidP="00362DFE">
      <w:pPr>
        <w:tabs>
          <w:tab w:val="left" w:pos="6210"/>
          <w:tab w:val="left" w:pos="7350"/>
        </w:tabs>
        <w:rPr>
          <w:sz w:val="20"/>
          <w:szCs w:val="20"/>
        </w:rPr>
      </w:pPr>
    </w:p>
    <w:p w14:paraId="0A675EA9" w14:textId="77777777" w:rsidR="002B698B" w:rsidRPr="00B3471C" w:rsidRDefault="002B698B" w:rsidP="00362DFE">
      <w:pPr>
        <w:tabs>
          <w:tab w:val="left" w:pos="6210"/>
          <w:tab w:val="left" w:pos="7350"/>
        </w:tabs>
        <w:rPr>
          <w:b/>
          <w:bCs/>
          <w:i/>
          <w:iCs/>
          <w:sz w:val="20"/>
          <w:szCs w:val="20"/>
        </w:rPr>
      </w:pPr>
    </w:p>
    <w:p w14:paraId="4F364E98" w14:textId="77777777" w:rsidR="00533D64" w:rsidRPr="00B3471C" w:rsidRDefault="00533D64" w:rsidP="00362DFE">
      <w:pPr>
        <w:pStyle w:val="gmail-p1"/>
        <w:spacing w:before="0" w:beforeAutospacing="0" w:after="0" w:afterAutospacing="0"/>
        <w:jc w:val="center"/>
        <w:rPr>
          <w:b/>
          <w:color w:val="222222"/>
        </w:rPr>
      </w:pPr>
      <w:r w:rsidRPr="00B3471C">
        <w:rPr>
          <w:color w:val="000000"/>
        </w:rPr>
        <w:t>*****</w:t>
      </w:r>
    </w:p>
    <w:p w14:paraId="4871C243" w14:textId="77777777" w:rsidR="00533D64" w:rsidRPr="00B3471C" w:rsidRDefault="00533D64" w:rsidP="00362DFE">
      <w:pPr>
        <w:tabs>
          <w:tab w:val="left" w:pos="6210"/>
          <w:tab w:val="left" w:pos="7350"/>
        </w:tabs>
        <w:rPr>
          <w:b/>
          <w:bCs/>
          <w:i/>
          <w:iCs/>
          <w:sz w:val="20"/>
          <w:szCs w:val="20"/>
        </w:rPr>
      </w:pPr>
    </w:p>
    <w:p w14:paraId="75B9D865" w14:textId="1096654F" w:rsidR="00533D64" w:rsidRPr="00ED0930" w:rsidRDefault="008034F7" w:rsidP="00ED0930">
      <w:pPr>
        <w:pStyle w:val="Paragraphedeliste"/>
        <w:numPr>
          <w:ilvl w:val="0"/>
          <w:numId w:val="6"/>
        </w:numPr>
        <w:tabs>
          <w:tab w:val="left" w:pos="6210"/>
          <w:tab w:val="left" w:pos="7350"/>
        </w:tabs>
        <w:rPr>
          <w:rFonts w:ascii="Times New Roman" w:hAnsi="Times New Roman" w:cs="Times New Roman"/>
          <w:i/>
          <w:iCs/>
          <w:sz w:val="20"/>
          <w:szCs w:val="20"/>
          <w:lang w:val="fr-FR"/>
        </w:rPr>
      </w:pPr>
      <w:r w:rsidRPr="00ED0930">
        <w:rPr>
          <w:rFonts w:ascii="Times New Roman" w:hAnsi="Times New Roman" w:cs="Times New Roman"/>
          <w:b/>
          <w:bCs/>
          <w:sz w:val="20"/>
          <w:szCs w:val="20"/>
          <w:lang w:val="fr-FR"/>
        </w:rPr>
        <w:t>Gr</w:t>
      </w:r>
      <w:r w:rsidR="00ED0930">
        <w:rPr>
          <w:rFonts w:ascii="Times New Roman" w:hAnsi="Times New Roman" w:cs="Times New Roman"/>
          <w:b/>
          <w:bCs/>
          <w:sz w:val="20"/>
          <w:szCs w:val="20"/>
          <w:lang w:val="fr-FR"/>
        </w:rPr>
        <w:t>.</w:t>
      </w:r>
      <w:r w:rsidRPr="00ED0930">
        <w:rPr>
          <w:rFonts w:ascii="Times New Roman" w:hAnsi="Times New Roman" w:cs="Times New Roman"/>
          <w:b/>
          <w:bCs/>
          <w:sz w:val="20"/>
          <w:szCs w:val="20"/>
          <w:lang w:val="fr-FR"/>
        </w:rPr>
        <w:t xml:space="preserve"> </w:t>
      </w:r>
      <w:r w:rsidR="00533D64" w:rsidRPr="00ED0930">
        <w:rPr>
          <w:rFonts w:ascii="Times New Roman" w:hAnsi="Times New Roman" w:cs="Times New Roman"/>
          <w:b/>
          <w:bCs/>
          <w:sz w:val="20"/>
          <w:szCs w:val="20"/>
          <w:lang w:val="fr-FR"/>
        </w:rPr>
        <w:t xml:space="preserve">5 </w:t>
      </w:r>
      <w:r w:rsidR="00216454" w:rsidRPr="00ED0930">
        <w:rPr>
          <w:rFonts w:ascii="Times New Roman" w:hAnsi="Times New Roman" w:cs="Times New Roman"/>
          <w:b/>
          <w:bCs/>
          <w:sz w:val="20"/>
          <w:szCs w:val="20"/>
          <w:lang w:val="fr-FR"/>
        </w:rPr>
        <w:t>Jonathan Palumbo</w:t>
      </w:r>
      <w:r w:rsidR="0080707D" w:rsidRPr="00ED0930">
        <w:rPr>
          <w:rFonts w:ascii="Times New Roman" w:hAnsi="Times New Roman" w:cs="Times New Roman"/>
          <w:b/>
          <w:bCs/>
          <w:sz w:val="20"/>
          <w:szCs w:val="20"/>
          <w:lang w:val="fr-FR"/>
        </w:rPr>
        <w:t xml:space="preserve"> </w:t>
      </w:r>
      <w:r w:rsidR="00ED0930" w:rsidRPr="00ED0930">
        <w:rPr>
          <w:rFonts w:ascii="Times New Roman" w:hAnsi="Times New Roman" w:cs="Times New Roman"/>
          <w:sz w:val="20"/>
          <w:szCs w:val="20"/>
          <w:lang w:val="fr-FR"/>
        </w:rPr>
        <w:t>(</w:t>
      </w:r>
      <w:r w:rsidR="00ED0930" w:rsidRPr="00ED0930">
        <w:rPr>
          <w:rFonts w:ascii="Times New Roman" w:hAnsi="Times New Roman" w:cs="Times New Roman"/>
          <w:i/>
          <w:iCs/>
          <w:sz w:val="20"/>
          <w:szCs w:val="20"/>
          <w:lang w:val="fr-FR"/>
        </w:rPr>
        <w:t xml:space="preserve">réservé aux étudiants de la double licence Cinéma/gestion) - </w:t>
      </w:r>
      <w:r w:rsidR="00ED0930">
        <w:rPr>
          <w:rFonts w:ascii="Times New Roman" w:hAnsi="Times New Roman" w:cs="Times New Roman"/>
          <w:sz w:val="20"/>
          <w:szCs w:val="20"/>
          <w:lang w:val="fr-FR"/>
        </w:rPr>
        <w:t>V</w:t>
      </w:r>
      <w:r w:rsidR="0080707D" w:rsidRPr="00ED0930">
        <w:rPr>
          <w:rFonts w:ascii="Times New Roman" w:hAnsi="Times New Roman" w:cs="Times New Roman"/>
          <w:sz w:val="20"/>
          <w:szCs w:val="20"/>
          <w:lang w:val="fr-FR"/>
        </w:rPr>
        <w:t>endredi 9h-11h 331</w:t>
      </w:r>
    </w:p>
    <w:p w14:paraId="1154AF94" w14:textId="77777777" w:rsidR="00662B4C" w:rsidRPr="00ED0930" w:rsidRDefault="00662B4C" w:rsidP="00362DFE">
      <w:pPr>
        <w:tabs>
          <w:tab w:val="left" w:pos="6210"/>
          <w:tab w:val="left" w:pos="7350"/>
        </w:tabs>
        <w:ind w:left="360"/>
        <w:jc w:val="both"/>
        <w:rPr>
          <w:b/>
          <w:bCs/>
          <w:sz w:val="20"/>
          <w:szCs w:val="20"/>
        </w:rPr>
      </w:pPr>
    </w:p>
    <w:p w14:paraId="159D48ED" w14:textId="04CDD16E" w:rsidR="00662B4C" w:rsidRPr="00B3471C" w:rsidRDefault="00662B4C" w:rsidP="00362DFE">
      <w:pPr>
        <w:tabs>
          <w:tab w:val="left" w:pos="6210"/>
          <w:tab w:val="left" w:pos="7350"/>
        </w:tabs>
        <w:ind w:left="360"/>
        <w:jc w:val="both"/>
        <w:rPr>
          <w:sz w:val="20"/>
          <w:szCs w:val="20"/>
        </w:rPr>
      </w:pPr>
      <w:r w:rsidRPr="00B3471C">
        <w:rPr>
          <w:sz w:val="20"/>
          <w:szCs w:val="20"/>
        </w:rPr>
        <w:t xml:space="preserve">Ce TD pratique se donne pour but d'approfondir l'écriture scénaristique d’un scénario de court-métrage. Il est nourri par des lectures théoriques et analyses d'œuvres. Il est proposé aux </w:t>
      </w:r>
      <w:proofErr w:type="spellStart"/>
      <w:r w:rsidRPr="00B3471C">
        <w:rPr>
          <w:sz w:val="20"/>
          <w:szCs w:val="20"/>
        </w:rPr>
        <w:t>étudiant.e.s</w:t>
      </w:r>
      <w:proofErr w:type="spellEnd"/>
      <w:r w:rsidRPr="00B3471C">
        <w:rPr>
          <w:sz w:val="20"/>
          <w:szCs w:val="20"/>
        </w:rPr>
        <w:t xml:space="preserve"> de s'approprier une variété d'outils de dramaturgie via l'écriture d'un projet, afin d'éprouver les étapes et les méthodes d'une écriture scénaristique, singulière dans son point de vue et apte à ouvrir à une professionnalisation dans les métiers de l'écriture. Ils écriront une première version de leur scénario, par groupe de deux ou trois, en suivant un calendrier d'écriture. Ils seront évalués en deux étapes, l'une portant sur un exercice de recherche en lien avec le scénario en écriture, l'autre sur le scénario dialogué produit à la fin du TD.</w:t>
      </w:r>
    </w:p>
    <w:p w14:paraId="4E037BAC" w14:textId="77777777" w:rsidR="00662B4C" w:rsidRPr="00B3471C" w:rsidRDefault="00662B4C" w:rsidP="00362DFE">
      <w:pPr>
        <w:tabs>
          <w:tab w:val="left" w:pos="6210"/>
          <w:tab w:val="left" w:pos="7350"/>
        </w:tabs>
        <w:ind w:left="360"/>
        <w:rPr>
          <w:sz w:val="20"/>
          <w:szCs w:val="20"/>
        </w:rPr>
      </w:pPr>
    </w:p>
    <w:p w14:paraId="4ADC3B4A" w14:textId="74B93EFE" w:rsidR="00662B4C" w:rsidRPr="00B3471C" w:rsidRDefault="00662B4C" w:rsidP="00ED0930">
      <w:pPr>
        <w:tabs>
          <w:tab w:val="left" w:pos="6210"/>
          <w:tab w:val="left" w:pos="7350"/>
        </w:tabs>
        <w:ind w:left="360"/>
        <w:rPr>
          <w:sz w:val="20"/>
          <w:szCs w:val="20"/>
        </w:rPr>
      </w:pPr>
      <w:r w:rsidRPr="00B3471C">
        <w:rPr>
          <w:sz w:val="20"/>
          <w:szCs w:val="20"/>
          <w:u w:val="single"/>
        </w:rPr>
        <w:t>Bibliographie</w:t>
      </w:r>
    </w:p>
    <w:p w14:paraId="7DDB6D81" w14:textId="77777777" w:rsidR="00662B4C" w:rsidRPr="00B3471C" w:rsidRDefault="00662B4C" w:rsidP="00362DFE">
      <w:pPr>
        <w:tabs>
          <w:tab w:val="left" w:pos="6210"/>
          <w:tab w:val="left" w:pos="7350"/>
        </w:tabs>
        <w:ind w:left="360"/>
        <w:rPr>
          <w:sz w:val="20"/>
          <w:szCs w:val="20"/>
        </w:rPr>
      </w:pPr>
      <w:r w:rsidRPr="00B3471C">
        <w:rPr>
          <w:i/>
          <w:iCs/>
          <w:sz w:val="20"/>
          <w:szCs w:val="20"/>
        </w:rPr>
        <w:t>L'Anatomie du scénario</w:t>
      </w:r>
      <w:r w:rsidRPr="00B3471C">
        <w:rPr>
          <w:sz w:val="20"/>
          <w:szCs w:val="20"/>
        </w:rPr>
        <w:t xml:space="preserve">, de John Truby, éditions Michel </w:t>
      </w:r>
      <w:proofErr w:type="spellStart"/>
      <w:r w:rsidRPr="00B3471C">
        <w:rPr>
          <w:sz w:val="20"/>
          <w:szCs w:val="20"/>
        </w:rPr>
        <w:t>Lafon</w:t>
      </w:r>
      <w:proofErr w:type="spellEnd"/>
      <w:r w:rsidRPr="00B3471C">
        <w:rPr>
          <w:sz w:val="20"/>
          <w:szCs w:val="20"/>
        </w:rPr>
        <w:t>, 2008</w:t>
      </w:r>
    </w:p>
    <w:p w14:paraId="6604F615" w14:textId="77777777" w:rsidR="00662B4C" w:rsidRPr="00B3471C" w:rsidRDefault="00662B4C" w:rsidP="00362DFE">
      <w:pPr>
        <w:tabs>
          <w:tab w:val="left" w:pos="6210"/>
          <w:tab w:val="left" w:pos="7350"/>
        </w:tabs>
        <w:ind w:left="360"/>
        <w:rPr>
          <w:sz w:val="20"/>
          <w:szCs w:val="20"/>
        </w:rPr>
      </w:pPr>
      <w:r w:rsidRPr="00B3471C">
        <w:rPr>
          <w:i/>
          <w:iCs/>
          <w:sz w:val="20"/>
          <w:szCs w:val="20"/>
          <w:lang w:val="en-GB"/>
        </w:rPr>
        <w:t>Hamlet,</w:t>
      </w:r>
      <w:r w:rsidRPr="00B3471C">
        <w:rPr>
          <w:sz w:val="20"/>
          <w:szCs w:val="20"/>
          <w:lang w:val="en-GB"/>
        </w:rPr>
        <w:t xml:space="preserve"> de William Shakespeare, trad. </w:t>
      </w:r>
      <w:r w:rsidRPr="00B3471C">
        <w:rPr>
          <w:sz w:val="20"/>
          <w:szCs w:val="20"/>
        </w:rPr>
        <w:t>André Markowicz, les solitaires intempestifs, 2009 </w:t>
      </w:r>
    </w:p>
    <w:p w14:paraId="67616628" w14:textId="77777777" w:rsidR="00662B4C" w:rsidRPr="00B3471C" w:rsidRDefault="00662B4C" w:rsidP="00362DFE">
      <w:pPr>
        <w:tabs>
          <w:tab w:val="left" w:pos="6210"/>
          <w:tab w:val="left" w:pos="7350"/>
        </w:tabs>
        <w:ind w:left="360"/>
        <w:rPr>
          <w:sz w:val="20"/>
          <w:szCs w:val="20"/>
        </w:rPr>
      </w:pPr>
      <w:r w:rsidRPr="00B3471C">
        <w:rPr>
          <w:i/>
          <w:iCs/>
          <w:sz w:val="20"/>
          <w:szCs w:val="20"/>
        </w:rPr>
        <w:t>Ecrire un scénario</w:t>
      </w:r>
      <w:r w:rsidRPr="00B3471C">
        <w:rPr>
          <w:sz w:val="20"/>
          <w:szCs w:val="20"/>
        </w:rPr>
        <w:t>, de Michel Chion, Cahiers du cinéma, 2015</w:t>
      </w:r>
    </w:p>
    <w:p w14:paraId="1E990744" w14:textId="77777777" w:rsidR="00662B4C" w:rsidRPr="00B3471C" w:rsidRDefault="00662B4C" w:rsidP="00362DFE">
      <w:pPr>
        <w:tabs>
          <w:tab w:val="left" w:pos="6210"/>
          <w:tab w:val="left" w:pos="7350"/>
        </w:tabs>
        <w:ind w:left="360"/>
        <w:rPr>
          <w:sz w:val="20"/>
          <w:szCs w:val="20"/>
        </w:rPr>
      </w:pPr>
      <w:r w:rsidRPr="00B3471C">
        <w:rPr>
          <w:i/>
          <w:iCs/>
          <w:sz w:val="20"/>
          <w:szCs w:val="20"/>
        </w:rPr>
        <w:t>La Poétique</w:t>
      </w:r>
      <w:r w:rsidRPr="00B3471C">
        <w:rPr>
          <w:sz w:val="20"/>
          <w:szCs w:val="20"/>
        </w:rPr>
        <w:t>, d'Aristote, trad. Pierre Destrée, Flammarion, 2025</w:t>
      </w:r>
    </w:p>
    <w:p w14:paraId="6FB88368" w14:textId="77777777" w:rsidR="00662B4C" w:rsidRPr="00B3471C" w:rsidRDefault="00662B4C" w:rsidP="00362DFE">
      <w:pPr>
        <w:tabs>
          <w:tab w:val="left" w:pos="6210"/>
          <w:tab w:val="left" w:pos="7350"/>
        </w:tabs>
        <w:ind w:left="360"/>
        <w:rPr>
          <w:sz w:val="20"/>
          <w:szCs w:val="20"/>
        </w:rPr>
      </w:pPr>
    </w:p>
    <w:p w14:paraId="5F4E7C78" w14:textId="01B2986E" w:rsidR="00662B4C" w:rsidRPr="00B3471C" w:rsidRDefault="00662B4C" w:rsidP="00ED0930">
      <w:pPr>
        <w:tabs>
          <w:tab w:val="left" w:pos="6210"/>
          <w:tab w:val="left" w:pos="7350"/>
        </w:tabs>
        <w:ind w:left="360"/>
        <w:rPr>
          <w:sz w:val="20"/>
          <w:szCs w:val="20"/>
        </w:rPr>
      </w:pPr>
      <w:r w:rsidRPr="00B3471C">
        <w:rPr>
          <w:sz w:val="20"/>
          <w:szCs w:val="20"/>
          <w:u w:val="single"/>
        </w:rPr>
        <w:t>Filmographie</w:t>
      </w:r>
    </w:p>
    <w:p w14:paraId="6109EE3E" w14:textId="77777777" w:rsidR="00662B4C" w:rsidRPr="00B3471C" w:rsidRDefault="00662B4C" w:rsidP="00362DFE">
      <w:pPr>
        <w:tabs>
          <w:tab w:val="left" w:pos="6210"/>
          <w:tab w:val="left" w:pos="7350"/>
        </w:tabs>
        <w:ind w:left="360"/>
        <w:rPr>
          <w:sz w:val="20"/>
          <w:szCs w:val="20"/>
        </w:rPr>
      </w:pPr>
      <w:r w:rsidRPr="00B3471C">
        <w:rPr>
          <w:i/>
          <w:iCs/>
          <w:sz w:val="20"/>
          <w:szCs w:val="20"/>
        </w:rPr>
        <w:t xml:space="preserve">La Féline, </w:t>
      </w:r>
      <w:r w:rsidRPr="00B3471C">
        <w:rPr>
          <w:sz w:val="20"/>
          <w:szCs w:val="20"/>
        </w:rPr>
        <w:t>de Jacques Tourneur, Etats-Unis, 1942</w:t>
      </w:r>
    </w:p>
    <w:p w14:paraId="5505BAE1" w14:textId="77777777" w:rsidR="00662B4C" w:rsidRPr="00B3471C" w:rsidRDefault="00662B4C" w:rsidP="00362DFE">
      <w:pPr>
        <w:tabs>
          <w:tab w:val="left" w:pos="6210"/>
          <w:tab w:val="left" w:pos="7350"/>
        </w:tabs>
        <w:ind w:left="360"/>
        <w:rPr>
          <w:sz w:val="20"/>
          <w:szCs w:val="20"/>
        </w:rPr>
      </w:pPr>
      <w:r w:rsidRPr="00B3471C">
        <w:rPr>
          <w:i/>
          <w:iCs/>
          <w:sz w:val="20"/>
          <w:szCs w:val="20"/>
        </w:rPr>
        <w:t>Sueurs froides</w:t>
      </w:r>
      <w:r w:rsidRPr="00B3471C">
        <w:rPr>
          <w:sz w:val="20"/>
          <w:szCs w:val="20"/>
        </w:rPr>
        <w:t>, d'Alfred Hitchcock, Etats-Unis, 1958</w:t>
      </w:r>
    </w:p>
    <w:p w14:paraId="57DF3B54" w14:textId="77777777" w:rsidR="00662B4C" w:rsidRPr="00B3471C" w:rsidRDefault="00662B4C" w:rsidP="00362DFE">
      <w:pPr>
        <w:tabs>
          <w:tab w:val="left" w:pos="6210"/>
          <w:tab w:val="left" w:pos="7350"/>
        </w:tabs>
        <w:ind w:left="360"/>
        <w:rPr>
          <w:sz w:val="20"/>
          <w:szCs w:val="20"/>
        </w:rPr>
      </w:pPr>
      <w:r w:rsidRPr="00B3471C">
        <w:rPr>
          <w:i/>
          <w:iCs/>
          <w:sz w:val="20"/>
          <w:szCs w:val="20"/>
        </w:rPr>
        <w:t>Huit heures ne font pas un jour</w:t>
      </w:r>
      <w:r w:rsidRPr="00B3471C">
        <w:rPr>
          <w:sz w:val="20"/>
          <w:szCs w:val="20"/>
        </w:rPr>
        <w:t>, de Rainer Werner Fassbinder, Allemagne, 1972</w:t>
      </w:r>
    </w:p>
    <w:p w14:paraId="1D5926C0" w14:textId="29F3ED71" w:rsidR="00662B4C" w:rsidRPr="00B3471C" w:rsidRDefault="00662B4C" w:rsidP="00362DFE">
      <w:pPr>
        <w:tabs>
          <w:tab w:val="left" w:pos="6210"/>
          <w:tab w:val="left" w:pos="7350"/>
        </w:tabs>
        <w:ind w:left="360"/>
        <w:rPr>
          <w:sz w:val="20"/>
          <w:szCs w:val="20"/>
        </w:rPr>
      </w:pPr>
      <w:r w:rsidRPr="00B3471C">
        <w:rPr>
          <w:i/>
          <w:iCs/>
          <w:sz w:val="20"/>
          <w:szCs w:val="20"/>
        </w:rPr>
        <w:t>Diamant noir,</w:t>
      </w:r>
      <w:r w:rsidRPr="00B3471C">
        <w:rPr>
          <w:sz w:val="20"/>
          <w:szCs w:val="20"/>
        </w:rPr>
        <w:t xml:space="preserve"> d'Arthur Harari, France, 2016</w:t>
      </w:r>
    </w:p>
    <w:p w14:paraId="1A5613DA" w14:textId="77777777" w:rsidR="008034F7" w:rsidRPr="00B3471C" w:rsidRDefault="008034F7" w:rsidP="00362DFE">
      <w:pPr>
        <w:rPr>
          <w:rFonts w:eastAsia="MS PMincho"/>
          <w:b/>
          <w:sz w:val="20"/>
          <w:szCs w:val="20"/>
        </w:rPr>
      </w:pPr>
    </w:p>
    <w:p w14:paraId="60A90C9C" w14:textId="77777777" w:rsidR="006759EC" w:rsidRPr="00B3471C" w:rsidRDefault="006759EC" w:rsidP="00362DFE">
      <w:pPr>
        <w:pStyle w:val="gmail-p1"/>
        <w:spacing w:before="0" w:beforeAutospacing="0" w:after="0" w:afterAutospacing="0"/>
        <w:jc w:val="center"/>
        <w:rPr>
          <w:b/>
          <w:color w:val="222222"/>
        </w:rPr>
      </w:pPr>
      <w:r w:rsidRPr="00B3471C">
        <w:rPr>
          <w:color w:val="000000"/>
        </w:rPr>
        <w:t>*****</w:t>
      </w:r>
    </w:p>
    <w:p w14:paraId="2B9F4E4E" w14:textId="77777777" w:rsidR="00307E2B" w:rsidRPr="00B3471C" w:rsidRDefault="00307E2B" w:rsidP="00362DFE">
      <w:pPr>
        <w:rPr>
          <w:rFonts w:eastAsia="MS PMincho"/>
          <w:b/>
          <w:sz w:val="20"/>
          <w:szCs w:val="20"/>
        </w:rPr>
      </w:pPr>
    </w:p>
    <w:p w14:paraId="198BCEA5" w14:textId="1D57467B" w:rsidR="00307E2B" w:rsidRPr="00503878" w:rsidRDefault="00015B70" w:rsidP="00ED0930">
      <w:pPr>
        <w:pBdr>
          <w:bottom w:val="single" w:sz="4" w:space="1" w:color="auto"/>
        </w:pBdr>
        <w:rPr>
          <w:rFonts w:eastAsia="MS PMincho"/>
          <w:b/>
          <w:sz w:val="20"/>
          <w:szCs w:val="20"/>
        </w:rPr>
      </w:pPr>
      <w:r w:rsidRPr="00503878">
        <w:rPr>
          <w:b/>
          <w:bCs/>
          <w:sz w:val="20"/>
          <w:szCs w:val="20"/>
        </w:rPr>
        <w:t xml:space="preserve">EP D2 060525 Pratique du montage et de la post-production </w:t>
      </w:r>
      <w:r w:rsidR="006177A8" w:rsidRPr="00503878">
        <w:rPr>
          <w:rFonts w:eastAsia="MS PMincho"/>
          <w:b/>
          <w:sz w:val="20"/>
          <w:szCs w:val="20"/>
        </w:rPr>
        <w:t>(2 ECTS)</w:t>
      </w:r>
    </w:p>
    <w:p w14:paraId="3BE05FE2" w14:textId="54910222" w:rsidR="0006280D" w:rsidRPr="00B3471C" w:rsidRDefault="0006280D" w:rsidP="00362DFE">
      <w:pPr>
        <w:pBdr>
          <w:top w:val="nil"/>
          <w:left w:val="nil"/>
          <w:right w:val="nil"/>
          <w:between w:val="nil"/>
        </w:pBdr>
        <w:rPr>
          <w:rFonts w:eastAsia="MS PMincho"/>
          <w:b/>
          <w:sz w:val="20"/>
          <w:szCs w:val="20"/>
        </w:rPr>
      </w:pPr>
    </w:p>
    <w:p w14:paraId="5A0BA658" w14:textId="77777777" w:rsidR="005E00DC" w:rsidRPr="00B3471C" w:rsidRDefault="005E00DC" w:rsidP="00362DFE">
      <w:pPr>
        <w:pBdr>
          <w:top w:val="nil"/>
          <w:left w:val="nil"/>
          <w:right w:val="nil"/>
          <w:between w:val="nil"/>
        </w:pBdr>
        <w:rPr>
          <w:rFonts w:eastAsia="MS PMincho"/>
          <w:b/>
          <w:sz w:val="20"/>
          <w:szCs w:val="20"/>
        </w:rPr>
      </w:pPr>
    </w:p>
    <w:p w14:paraId="355F6875" w14:textId="0AB544F7" w:rsidR="00091B4F" w:rsidRPr="00ED0930" w:rsidRDefault="00C9510A" w:rsidP="00362DFE">
      <w:pPr>
        <w:pStyle w:val="Paragraphedeliste"/>
        <w:numPr>
          <w:ilvl w:val="0"/>
          <w:numId w:val="6"/>
        </w:numPr>
        <w:pBdr>
          <w:top w:val="nil"/>
          <w:left w:val="nil"/>
          <w:right w:val="nil"/>
          <w:between w:val="nil"/>
        </w:pBdr>
        <w:rPr>
          <w:rFonts w:ascii="Times New Roman" w:eastAsia="MS PMincho" w:hAnsi="Times New Roman" w:cs="Times New Roman"/>
          <w:b/>
          <w:sz w:val="20"/>
          <w:szCs w:val="20"/>
          <w:lang w:val="fr-FR"/>
        </w:rPr>
      </w:pPr>
      <w:r w:rsidRPr="00B3471C">
        <w:rPr>
          <w:rFonts w:ascii="Times New Roman" w:eastAsia="MS PMincho" w:hAnsi="Times New Roman" w:cs="Times New Roman"/>
          <w:b/>
          <w:sz w:val="20"/>
          <w:szCs w:val="20"/>
          <w:lang w:val="fr-FR"/>
        </w:rPr>
        <w:t>Gr</w:t>
      </w:r>
      <w:r w:rsidR="00ED0930">
        <w:rPr>
          <w:rFonts w:ascii="Times New Roman" w:eastAsia="MS PMincho" w:hAnsi="Times New Roman" w:cs="Times New Roman"/>
          <w:b/>
          <w:sz w:val="20"/>
          <w:szCs w:val="20"/>
          <w:lang w:val="fr-FR"/>
        </w:rPr>
        <w:t>.</w:t>
      </w:r>
      <w:r w:rsidRPr="00B3471C">
        <w:rPr>
          <w:rFonts w:ascii="Times New Roman" w:eastAsia="MS PMincho" w:hAnsi="Times New Roman" w:cs="Times New Roman"/>
          <w:b/>
          <w:sz w:val="20"/>
          <w:szCs w:val="20"/>
          <w:lang w:val="fr-FR"/>
        </w:rPr>
        <w:t xml:space="preserve"> 1</w:t>
      </w:r>
      <w:r w:rsidR="00ED0930">
        <w:rPr>
          <w:rFonts w:ascii="Times New Roman" w:eastAsia="MS PMincho" w:hAnsi="Times New Roman" w:cs="Times New Roman"/>
          <w:b/>
          <w:sz w:val="20"/>
          <w:szCs w:val="20"/>
          <w:lang w:val="fr-FR"/>
        </w:rPr>
        <w:t xml:space="preserve"> </w:t>
      </w:r>
      <w:r w:rsidR="008934A1" w:rsidRPr="008934A1">
        <w:rPr>
          <w:rFonts w:ascii="Times New Roman" w:hAnsi="Times New Roman" w:cs="Times New Roman"/>
          <w:b/>
          <w:bCs/>
          <w:sz w:val="20"/>
          <w:szCs w:val="20"/>
          <w:lang w:val="fr-FR"/>
        </w:rPr>
        <w:t>Mona-Lise LANFANT</w:t>
      </w:r>
      <w:r w:rsidR="00485663" w:rsidRPr="00B3471C">
        <w:rPr>
          <w:rFonts w:ascii="Times New Roman" w:hAnsi="Times New Roman" w:cs="Times New Roman"/>
          <w:sz w:val="20"/>
          <w:szCs w:val="20"/>
          <w:lang w:val="fr-FR"/>
        </w:rPr>
        <w:t xml:space="preserve"> </w:t>
      </w:r>
      <w:r w:rsidR="00ED0930">
        <w:rPr>
          <w:rFonts w:ascii="Times New Roman" w:hAnsi="Times New Roman" w:cs="Times New Roman"/>
          <w:sz w:val="20"/>
          <w:szCs w:val="20"/>
          <w:lang w:val="fr-FR"/>
        </w:rPr>
        <w:t xml:space="preserve">- </w:t>
      </w:r>
      <w:r w:rsidR="00485663" w:rsidRPr="00B3471C">
        <w:rPr>
          <w:rFonts w:ascii="Times New Roman" w:hAnsi="Times New Roman" w:cs="Times New Roman"/>
          <w:color w:val="000000"/>
          <w:sz w:val="20"/>
          <w:szCs w:val="20"/>
          <w:lang w:val="fr-FR"/>
        </w:rPr>
        <w:t>Mardi 11h -13h 350</w:t>
      </w:r>
    </w:p>
    <w:p w14:paraId="63DB8023" w14:textId="67236B47" w:rsidR="00ED0930" w:rsidRPr="00ED0930" w:rsidRDefault="00ED0930" w:rsidP="00ED0930">
      <w:pPr>
        <w:pStyle w:val="Paragraphedeliste"/>
        <w:numPr>
          <w:ilvl w:val="0"/>
          <w:numId w:val="6"/>
        </w:numPr>
        <w:tabs>
          <w:tab w:val="left" w:pos="6210"/>
          <w:tab w:val="left" w:pos="7350"/>
        </w:tabs>
        <w:rPr>
          <w:rFonts w:ascii="Times New Roman" w:hAnsi="Times New Roman" w:cs="Times New Roman"/>
          <w:sz w:val="20"/>
          <w:szCs w:val="20"/>
          <w:lang w:val="fr-FR"/>
        </w:rPr>
      </w:pPr>
      <w:r w:rsidRPr="00ED0930">
        <w:rPr>
          <w:rFonts w:ascii="Times New Roman" w:hAnsi="Times New Roman" w:cs="Times New Roman"/>
          <w:b/>
          <w:bCs/>
          <w:sz w:val="20"/>
          <w:szCs w:val="20"/>
          <w:lang w:val="fr-FR"/>
        </w:rPr>
        <w:t>Gr.</w:t>
      </w:r>
      <w:r>
        <w:rPr>
          <w:rFonts w:ascii="Times New Roman" w:hAnsi="Times New Roman" w:cs="Times New Roman"/>
          <w:b/>
          <w:bCs/>
          <w:sz w:val="20"/>
          <w:szCs w:val="20"/>
          <w:lang w:val="fr-FR"/>
        </w:rPr>
        <w:t xml:space="preserve"> </w:t>
      </w:r>
      <w:r w:rsidRPr="00ED0930">
        <w:rPr>
          <w:rFonts w:ascii="Times New Roman" w:hAnsi="Times New Roman" w:cs="Times New Roman"/>
          <w:b/>
          <w:bCs/>
          <w:sz w:val="20"/>
          <w:szCs w:val="20"/>
          <w:lang w:val="fr-FR"/>
        </w:rPr>
        <w:t>3</w:t>
      </w:r>
      <w:r w:rsidRPr="00B3471C">
        <w:rPr>
          <w:rFonts w:ascii="Times New Roman" w:hAnsi="Times New Roman" w:cs="Times New Roman"/>
          <w:sz w:val="20"/>
          <w:szCs w:val="20"/>
          <w:lang w:val="fr-FR"/>
        </w:rPr>
        <w:t xml:space="preserve">  </w:t>
      </w:r>
      <w:r w:rsidRPr="008934A1">
        <w:rPr>
          <w:rFonts w:ascii="Times New Roman" w:hAnsi="Times New Roman" w:cs="Times New Roman"/>
          <w:b/>
          <w:bCs/>
          <w:sz w:val="20"/>
          <w:szCs w:val="20"/>
          <w:lang w:val="fr-FR"/>
        </w:rPr>
        <w:t>Mona-Lise LANFANT</w:t>
      </w:r>
      <w:r w:rsidRPr="00B3471C">
        <w:rPr>
          <w:rFonts w:ascii="Times New Roman" w:hAnsi="Times New Roman" w:cs="Times New Roman"/>
          <w:sz w:val="20"/>
          <w:szCs w:val="20"/>
          <w:lang w:val="fr-FR"/>
        </w:rPr>
        <w:t xml:space="preserve"> </w:t>
      </w:r>
      <w:r>
        <w:rPr>
          <w:rFonts w:ascii="Times New Roman" w:hAnsi="Times New Roman" w:cs="Times New Roman"/>
          <w:sz w:val="20"/>
          <w:szCs w:val="20"/>
          <w:lang w:val="fr-FR"/>
        </w:rPr>
        <w:t>(</w:t>
      </w:r>
      <w:r w:rsidRPr="00ED0930">
        <w:rPr>
          <w:rFonts w:ascii="Times New Roman" w:hAnsi="Times New Roman" w:cs="Times New Roman"/>
          <w:sz w:val="20"/>
          <w:szCs w:val="20"/>
          <w:lang w:val="fr-FR"/>
        </w:rPr>
        <w:t>réservé aux étudiants de la double licence Cinéma/gestion</w:t>
      </w:r>
      <w:r>
        <w:rPr>
          <w:rFonts w:ascii="Times New Roman" w:hAnsi="Times New Roman" w:cs="Times New Roman"/>
          <w:sz w:val="20"/>
          <w:szCs w:val="20"/>
          <w:lang w:val="fr-FR"/>
        </w:rPr>
        <w:t>) -</w:t>
      </w:r>
    </w:p>
    <w:p w14:paraId="76CFA4B0" w14:textId="4BCD18DF" w:rsidR="00ED0930" w:rsidRPr="00ED0930" w:rsidRDefault="00ED0930" w:rsidP="00ED0930">
      <w:pPr>
        <w:pStyle w:val="Paragraphedeliste"/>
        <w:tabs>
          <w:tab w:val="left" w:pos="6210"/>
          <w:tab w:val="left" w:pos="7350"/>
        </w:tabs>
        <w:rPr>
          <w:rFonts w:ascii="Times New Roman" w:hAnsi="Times New Roman" w:cs="Times New Roman"/>
          <w:sz w:val="20"/>
          <w:szCs w:val="20"/>
        </w:rPr>
      </w:pPr>
      <w:r w:rsidRPr="00ED0930">
        <w:rPr>
          <w:rFonts w:ascii="Times New Roman" w:hAnsi="Times New Roman" w:cs="Times New Roman"/>
          <w:sz w:val="20"/>
          <w:szCs w:val="20"/>
        </w:rPr>
        <w:t>Mardi 14h - 16h 350</w:t>
      </w:r>
    </w:p>
    <w:p w14:paraId="45066CC4" w14:textId="774D63F9" w:rsidR="00ED0930" w:rsidRPr="00B3471C" w:rsidRDefault="00ED0930" w:rsidP="00ED0930">
      <w:pPr>
        <w:pStyle w:val="Paragraphedeliste"/>
        <w:numPr>
          <w:ilvl w:val="0"/>
          <w:numId w:val="6"/>
        </w:numPr>
        <w:pBdr>
          <w:top w:val="nil"/>
          <w:left w:val="nil"/>
          <w:right w:val="nil"/>
          <w:between w:val="nil"/>
        </w:pBdr>
        <w:rPr>
          <w:rFonts w:ascii="Times New Roman" w:eastAsia="MS PMincho" w:hAnsi="Times New Roman" w:cs="Times New Roman"/>
          <w:b/>
          <w:sz w:val="20"/>
          <w:szCs w:val="20"/>
          <w:lang w:val="fr-FR"/>
        </w:rPr>
      </w:pPr>
      <w:r w:rsidRPr="00B3471C">
        <w:rPr>
          <w:rFonts w:ascii="Times New Roman" w:eastAsia="MS PMincho" w:hAnsi="Times New Roman" w:cs="Times New Roman"/>
          <w:b/>
          <w:sz w:val="20"/>
          <w:szCs w:val="20"/>
          <w:lang w:val="fr-FR"/>
        </w:rPr>
        <w:t>Gr</w:t>
      </w:r>
      <w:r>
        <w:rPr>
          <w:rFonts w:ascii="Times New Roman" w:eastAsia="MS PMincho" w:hAnsi="Times New Roman" w:cs="Times New Roman"/>
          <w:b/>
          <w:sz w:val="20"/>
          <w:szCs w:val="20"/>
          <w:lang w:val="fr-FR"/>
        </w:rPr>
        <w:t>.</w:t>
      </w:r>
      <w:r w:rsidRPr="00B3471C">
        <w:rPr>
          <w:rFonts w:ascii="Times New Roman" w:eastAsia="MS PMincho" w:hAnsi="Times New Roman" w:cs="Times New Roman"/>
          <w:b/>
          <w:sz w:val="20"/>
          <w:szCs w:val="20"/>
          <w:lang w:val="fr-FR"/>
        </w:rPr>
        <w:t xml:space="preserve"> 5 </w:t>
      </w:r>
      <w:r w:rsidRPr="008934A1">
        <w:rPr>
          <w:rFonts w:ascii="Times New Roman" w:hAnsi="Times New Roman" w:cs="Times New Roman"/>
          <w:b/>
          <w:bCs/>
          <w:sz w:val="20"/>
          <w:szCs w:val="20"/>
          <w:lang w:val="fr-FR"/>
        </w:rPr>
        <w:t>Mona-Lise LANFANT</w:t>
      </w:r>
      <w:r w:rsidRPr="00B3471C">
        <w:rPr>
          <w:rFonts w:ascii="Times New Roman" w:hAnsi="Times New Roman" w:cs="Times New Roman"/>
          <w:sz w:val="20"/>
          <w:szCs w:val="20"/>
          <w:lang w:val="fr-FR"/>
        </w:rPr>
        <w:t> </w:t>
      </w:r>
      <w:r>
        <w:rPr>
          <w:rFonts w:ascii="Times New Roman" w:hAnsi="Times New Roman" w:cs="Times New Roman"/>
          <w:sz w:val="20"/>
          <w:szCs w:val="20"/>
          <w:lang w:val="fr-FR"/>
        </w:rPr>
        <w:t xml:space="preserve">- </w:t>
      </w:r>
      <w:r w:rsidRPr="00B3471C">
        <w:rPr>
          <w:rFonts w:ascii="Times New Roman" w:hAnsi="Times New Roman" w:cs="Times New Roman"/>
          <w:sz w:val="20"/>
          <w:szCs w:val="20"/>
          <w:lang w:val="fr-FR"/>
        </w:rPr>
        <w:t>Mardi 16h-18h 350</w:t>
      </w:r>
    </w:p>
    <w:p w14:paraId="497B215B" w14:textId="77777777" w:rsidR="00535680" w:rsidRPr="00ED0930" w:rsidRDefault="00535680" w:rsidP="00ED0930">
      <w:pPr>
        <w:pStyle w:val="Paragraphedeliste"/>
        <w:pBdr>
          <w:top w:val="nil"/>
          <w:left w:val="nil"/>
          <w:right w:val="nil"/>
          <w:between w:val="nil"/>
        </w:pBdr>
        <w:rPr>
          <w:rFonts w:ascii="Times New Roman" w:eastAsia="MS PMincho" w:hAnsi="Times New Roman" w:cs="Times New Roman"/>
          <w:b/>
          <w:sz w:val="20"/>
          <w:szCs w:val="20"/>
          <w:lang w:val="fr-FR"/>
        </w:rPr>
      </w:pPr>
    </w:p>
    <w:p w14:paraId="2C88BBBC" w14:textId="1B107025" w:rsidR="00535680" w:rsidRPr="00B3471C" w:rsidRDefault="00535680" w:rsidP="00362DFE">
      <w:pPr>
        <w:pStyle w:val="Corps"/>
        <w:jc w:val="both"/>
        <w:rPr>
          <w:rFonts w:ascii="Times New Roman" w:hAnsi="Times New Roman" w:cs="Times New Roman"/>
          <w:sz w:val="20"/>
          <w:szCs w:val="20"/>
        </w:rPr>
      </w:pPr>
      <w:r w:rsidRPr="00B3471C">
        <w:rPr>
          <w:rFonts w:ascii="Times New Roman" w:hAnsi="Times New Roman" w:cs="Times New Roman"/>
          <w:sz w:val="20"/>
          <w:szCs w:val="20"/>
        </w:rPr>
        <w:t xml:space="preserve">S’intéresser au montage, ce n’est pas s’intéresser à un aspect spécifique et isolé du cinéma, mais embrasser tout ce qui fait les films : la narration, la dramaturgie, le point de vue, le sens, la mise en scène, l’esthétique, le rythme… Etudier le montage, étudier comment les films sont montés, c’est pénétrer au cœur des mécanismes secrets qui produisent l’alchimie du cinéma. Ce cours a pour objectif de vous introduire à ces diverses dimensions du montage cinématographique, à travers des exercices pratiques, des analyses d’extraits, la réalisation d’un exercice </w:t>
      </w:r>
      <w:r w:rsidRPr="00B3471C">
        <w:rPr>
          <w:rFonts w:ascii="Times New Roman" w:hAnsi="Times New Roman" w:cs="Times New Roman"/>
          <w:sz w:val="20"/>
          <w:szCs w:val="20"/>
        </w:rPr>
        <w:lastRenderedPageBreak/>
        <w:t>personnel, qui vous permettront d’apprendre à décortiquer et à reconstruire les films par le montage, pour mieux les analyser, les comprendre et les rêver.</w:t>
      </w:r>
    </w:p>
    <w:p w14:paraId="2D1698AB" w14:textId="77777777" w:rsidR="00162658" w:rsidRPr="00B3471C" w:rsidRDefault="00162658" w:rsidP="00362DFE">
      <w:pPr>
        <w:pStyle w:val="Corps"/>
        <w:jc w:val="both"/>
        <w:rPr>
          <w:rFonts w:ascii="Times New Roman" w:hAnsi="Times New Roman" w:cs="Times New Roman"/>
          <w:sz w:val="20"/>
          <w:szCs w:val="20"/>
        </w:rPr>
      </w:pPr>
    </w:p>
    <w:p w14:paraId="3430F323" w14:textId="68264102" w:rsidR="00162658" w:rsidRPr="00B3471C" w:rsidRDefault="00162658" w:rsidP="00362DFE">
      <w:pPr>
        <w:pStyle w:val="Corps"/>
        <w:rPr>
          <w:rFonts w:ascii="Times New Roman" w:hAnsi="Times New Roman" w:cs="Times New Roman"/>
          <w:sz w:val="20"/>
          <w:szCs w:val="20"/>
        </w:rPr>
      </w:pPr>
      <w:r w:rsidRPr="00B3471C">
        <w:rPr>
          <w:rFonts w:ascii="Times New Roman" w:hAnsi="Times New Roman" w:cs="Times New Roman"/>
          <w:b/>
          <w:bCs/>
          <w:sz w:val="20"/>
          <w:szCs w:val="20"/>
        </w:rPr>
        <w:t>Bibliographie</w:t>
      </w:r>
      <w:r w:rsidRPr="00B3471C">
        <w:rPr>
          <w:rFonts w:ascii="Times New Roman" w:hAnsi="Times New Roman" w:cs="Times New Roman"/>
          <w:sz w:val="20"/>
          <w:szCs w:val="20"/>
        </w:rPr>
        <w:t xml:space="preserve"> : </w:t>
      </w:r>
    </w:p>
    <w:p w14:paraId="54EC652C" w14:textId="77777777" w:rsidR="00162658" w:rsidRPr="00ED0930" w:rsidRDefault="00162658" w:rsidP="00362DFE">
      <w:pPr>
        <w:pStyle w:val="Corps"/>
        <w:rPr>
          <w:rFonts w:ascii="Times New Roman" w:hAnsi="Times New Roman" w:cs="Times New Roman"/>
          <w:i/>
          <w:iCs/>
          <w:sz w:val="20"/>
          <w:szCs w:val="20"/>
        </w:rPr>
      </w:pPr>
      <w:proofErr w:type="spellStart"/>
      <w:r w:rsidRPr="00B3471C">
        <w:rPr>
          <w:rFonts w:ascii="Times New Roman" w:hAnsi="Times New Roman" w:cs="Times New Roman"/>
          <w:sz w:val="20"/>
          <w:szCs w:val="20"/>
        </w:rPr>
        <w:t>Bertand</w:t>
      </w:r>
      <w:proofErr w:type="spellEnd"/>
      <w:r w:rsidRPr="00B3471C">
        <w:rPr>
          <w:rFonts w:ascii="Times New Roman" w:hAnsi="Times New Roman" w:cs="Times New Roman"/>
          <w:sz w:val="20"/>
          <w:szCs w:val="20"/>
        </w:rPr>
        <w:t xml:space="preserve"> </w:t>
      </w:r>
      <w:r w:rsidRPr="00B3471C">
        <w:rPr>
          <w:rFonts w:ascii="Times New Roman" w:hAnsi="Times New Roman" w:cs="Times New Roman"/>
          <w:sz w:val="20"/>
          <w:szCs w:val="20"/>
          <w:lang w:val="es-ES_tradnl"/>
        </w:rPr>
        <w:t xml:space="preserve">BACQUE, </w:t>
      </w:r>
      <w:r w:rsidRPr="00ED0930">
        <w:rPr>
          <w:rFonts w:ascii="Times New Roman" w:hAnsi="Times New Roman" w:cs="Times New Roman"/>
          <w:i/>
          <w:iCs/>
          <w:sz w:val="20"/>
          <w:szCs w:val="20"/>
        </w:rPr>
        <w:t xml:space="preserve">Lucrezia </w:t>
      </w:r>
      <w:r w:rsidRPr="00ED0930">
        <w:rPr>
          <w:rFonts w:ascii="Times New Roman" w:hAnsi="Times New Roman" w:cs="Times New Roman"/>
          <w:i/>
          <w:iCs/>
          <w:sz w:val="20"/>
          <w:szCs w:val="20"/>
          <w:lang w:val="es-ES_tradnl"/>
        </w:rPr>
        <w:t xml:space="preserve">LIPPI, </w:t>
      </w:r>
      <w:r w:rsidRPr="00ED0930">
        <w:rPr>
          <w:rFonts w:ascii="Times New Roman" w:hAnsi="Times New Roman" w:cs="Times New Roman"/>
          <w:i/>
          <w:iCs/>
          <w:sz w:val="20"/>
          <w:szCs w:val="20"/>
        </w:rPr>
        <w:t>Serge MARGEL, Olivier ZUCHUAT, Montage, Une</w:t>
      </w:r>
    </w:p>
    <w:p w14:paraId="658A6F2A" w14:textId="5BF7DFD2" w:rsidR="00162658" w:rsidRPr="00B3471C" w:rsidRDefault="00162658" w:rsidP="00362DFE">
      <w:pPr>
        <w:pStyle w:val="Corps"/>
        <w:rPr>
          <w:rFonts w:ascii="Times New Roman" w:hAnsi="Times New Roman" w:cs="Times New Roman"/>
          <w:sz w:val="20"/>
          <w:szCs w:val="20"/>
        </w:rPr>
      </w:pPr>
      <w:r w:rsidRPr="00ED0930">
        <w:rPr>
          <w:rFonts w:ascii="Times New Roman" w:hAnsi="Times New Roman" w:cs="Times New Roman"/>
          <w:i/>
          <w:iCs/>
          <w:sz w:val="20"/>
          <w:szCs w:val="20"/>
          <w:lang w:val="nl-NL"/>
        </w:rPr>
        <w:t>anthologie (1913-2018)</w:t>
      </w:r>
      <w:r w:rsidRPr="00B3471C">
        <w:rPr>
          <w:rFonts w:ascii="Times New Roman" w:hAnsi="Times New Roman" w:cs="Times New Roman"/>
          <w:sz w:val="20"/>
          <w:szCs w:val="20"/>
        </w:rPr>
        <w:t>, MAMCO, 2018.</w:t>
      </w:r>
    </w:p>
    <w:p w14:paraId="0AD78896" w14:textId="77777777" w:rsidR="00162658" w:rsidRPr="00ED0930" w:rsidRDefault="00162658" w:rsidP="00362DFE">
      <w:pPr>
        <w:pStyle w:val="Corps"/>
        <w:rPr>
          <w:rFonts w:ascii="Times New Roman" w:hAnsi="Times New Roman" w:cs="Times New Roman"/>
          <w:i/>
          <w:iCs/>
          <w:sz w:val="20"/>
          <w:szCs w:val="20"/>
        </w:rPr>
      </w:pPr>
      <w:r w:rsidRPr="00B3471C">
        <w:rPr>
          <w:rFonts w:ascii="Times New Roman" w:hAnsi="Times New Roman" w:cs="Times New Roman"/>
          <w:sz w:val="20"/>
          <w:szCs w:val="20"/>
        </w:rPr>
        <w:t xml:space="preserve">N.T. BINH, Frédéric SOJCHER, </w:t>
      </w:r>
      <w:r w:rsidRPr="00ED0930">
        <w:rPr>
          <w:rFonts w:ascii="Times New Roman" w:hAnsi="Times New Roman" w:cs="Times New Roman"/>
          <w:i/>
          <w:iCs/>
          <w:sz w:val="20"/>
          <w:szCs w:val="20"/>
        </w:rPr>
        <w:t>L</w:t>
      </w:r>
      <w:r w:rsidRPr="00ED0930">
        <w:rPr>
          <w:rFonts w:ascii="Times New Roman" w:hAnsi="Times New Roman" w:cs="Times New Roman"/>
          <w:i/>
          <w:iCs/>
          <w:sz w:val="20"/>
          <w:szCs w:val="20"/>
          <w:rtl/>
        </w:rPr>
        <w:t>’</w:t>
      </w:r>
      <w:r w:rsidRPr="00ED0930">
        <w:rPr>
          <w:rFonts w:ascii="Times New Roman" w:hAnsi="Times New Roman" w:cs="Times New Roman"/>
          <w:i/>
          <w:iCs/>
          <w:sz w:val="20"/>
          <w:szCs w:val="20"/>
        </w:rPr>
        <w:t>art du montage, Comment les cinéastes et les monteurs</w:t>
      </w:r>
    </w:p>
    <w:p w14:paraId="48D64D73" w14:textId="4F526F5A" w:rsidR="00162658" w:rsidRPr="00B3471C" w:rsidRDefault="00162658" w:rsidP="00362DFE">
      <w:pPr>
        <w:pStyle w:val="Corps"/>
        <w:rPr>
          <w:rFonts w:ascii="Times New Roman" w:hAnsi="Times New Roman" w:cs="Times New Roman"/>
          <w:sz w:val="20"/>
          <w:szCs w:val="20"/>
        </w:rPr>
      </w:pPr>
      <w:r w:rsidRPr="00ED0930">
        <w:rPr>
          <w:rFonts w:ascii="Times New Roman" w:hAnsi="Times New Roman" w:cs="Times New Roman"/>
          <w:i/>
          <w:iCs/>
          <w:sz w:val="20"/>
          <w:szCs w:val="20"/>
        </w:rPr>
        <w:t>réécrivent le film</w:t>
      </w:r>
      <w:r w:rsidRPr="00B3471C">
        <w:rPr>
          <w:rFonts w:ascii="Times New Roman" w:hAnsi="Times New Roman" w:cs="Times New Roman"/>
          <w:sz w:val="20"/>
          <w:szCs w:val="20"/>
        </w:rPr>
        <w:t>, Les impressions nouvelles, 2017.</w:t>
      </w:r>
    </w:p>
    <w:p w14:paraId="45687F49" w14:textId="2886B766" w:rsidR="00162658" w:rsidRPr="00B3471C" w:rsidRDefault="00162658" w:rsidP="00362DFE">
      <w:pPr>
        <w:pStyle w:val="Corps"/>
        <w:rPr>
          <w:rFonts w:ascii="Times New Roman" w:hAnsi="Times New Roman" w:cs="Times New Roman"/>
          <w:sz w:val="20"/>
          <w:szCs w:val="20"/>
        </w:rPr>
      </w:pPr>
      <w:r w:rsidRPr="00B3471C">
        <w:rPr>
          <w:rFonts w:ascii="Times New Roman" w:hAnsi="Times New Roman" w:cs="Times New Roman"/>
          <w:sz w:val="20"/>
          <w:szCs w:val="20"/>
        </w:rPr>
        <w:t xml:space="preserve">Noëlle BOISSON, </w:t>
      </w:r>
      <w:r w:rsidRPr="00ED0930">
        <w:rPr>
          <w:rFonts w:ascii="Times New Roman" w:hAnsi="Times New Roman" w:cs="Times New Roman"/>
          <w:i/>
          <w:iCs/>
          <w:sz w:val="20"/>
          <w:szCs w:val="20"/>
        </w:rPr>
        <w:t>La sagesse de la monteuse de film</w:t>
      </w:r>
      <w:r w:rsidRPr="00B3471C">
        <w:rPr>
          <w:rFonts w:ascii="Times New Roman" w:hAnsi="Times New Roman" w:cs="Times New Roman"/>
          <w:sz w:val="20"/>
          <w:szCs w:val="20"/>
        </w:rPr>
        <w:t>, Editions du 81, 2019.</w:t>
      </w:r>
    </w:p>
    <w:p w14:paraId="634434AA" w14:textId="53368684" w:rsidR="00162658" w:rsidRPr="00B3471C" w:rsidRDefault="00162658" w:rsidP="00362DFE">
      <w:pPr>
        <w:pStyle w:val="Corps"/>
        <w:rPr>
          <w:rFonts w:ascii="Times New Roman" w:hAnsi="Times New Roman" w:cs="Times New Roman"/>
          <w:sz w:val="20"/>
          <w:szCs w:val="20"/>
        </w:rPr>
      </w:pPr>
      <w:r w:rsidRPr="00B3471C">
        <w:rPr>
          <w:rFonts w:ascii="Times New Roman" w:hAnsi="Times New Roman" w:cs="Times New Roman"/>
          <w:sz w:val="20"/>
          <w:szCs w:val="20"/>
        </w:rPr>
        <w:t xml:space="preserve">Luc </w:t>
      </w:r>
      <w:r w:rsidRPr="00B3471C">
        <w:rPr>
          <w:rFonts w:ascii="Times New Roman" w:hAnsi="Times New Roman" w:cs="Times New Roman"/>
          <w:sz w:val="20"/>
          <w:szCs w:val="20"/>
          <w:lang w:val="da-DK"/>
        </w:rPr>
        <w:t>FORVEILLE</w:t>
      </w:r>
      <w:r w:rsidRPr="00B3471C">
        <w:rPr>
          <w:rFonts w:ascii="Times New Roman" w:hAnsi="Times New Roman" w:cs="Times New Roman"/>
          <w:sz w:val="20"/>
          <w:szCs w:val="20"/>
        </w:rPr>
        <w:t xml:space="preserve">, </w:t>
      </w:r>
      <w:r w:rsidRPr="00ED0930">
        <w:rPr>
          <w:rFonts w:ascii="Times New Roman" w:hAnsi="Times New Roman" w:cs="Times New Roman"/>
          <w:i/>
          <w:iCs/>
          <w:sz w:val="20"/>
          <w:szCs w:val="20"/>
        </w:rPr>
        <w:t>Dans la salle de montage, Logiques du documentaire</w:t>
      </w:r>
      <w:r w:rsidRPr="00B3471C">
        <w:rPr>
          <w:rFonts w:ascii="Times New Roman" w:hAnsi="Times New Roman" w:cs="Times New Roman"/>
          <w:sz w:val="20"/>
          <w:szCs w:val="20"/>
        </w:rPr>
        <w:t>, Les impressions nouvelles, 2025.</w:t>
      </w:r>
    </w:p>
    <w:p w14:paraId="4AA5598A" w14:textId="77777777" w:rsidR="00162658" w:rsidRPr="00B3471C" w:rsidRDefault="00162658" w:rsidP="00362DFE">
      <w:pPr>
        <w:pStyle w:val="Corps"/>
        <w:rPr>
          <w:rFonts w:ascii="Times New Roman" w:hAnsi="Times New Roman" w:cs="Times New Roman"/>
          <w:sz w:val="20"/>
          <w:szCs w:val="20"/>
        </w:rPr>
      </w:pPr>
      <w:r w:rsidRPr="00B3471C">
        <w:rPr>
          <w:rFonts w:ascii="Times New Roman" w:hAnsi="Times New Roman" w:cs="Times New Roman"/>
          <w:sz w:val="20"/>
          <w:szCs w:val="20"/>
        </w:rPr>
        <w:t>Walter MURCH,</w:t>
      </w:r>
      <w:r w:rsidRPr="00B3471C">
        <w:rPr>
          <w:rFonts w:ascii="Times New Roman" w:hAnsi="Times New Roman" w:cs="Times New Roman"/>
          <w:sz w:val="20"/>
          <w:szCs w:val="20"/>
          <w:lang w:val="es-ES_tradnl"/>
        </w:rPr>
        <w:t xml:space="preserve"> </w:t>
      </w:r>
      <w:r w:rsidRPr="00ED0930">
        <w:rPr>
          <w:rFonts w:ascii="Times New Roman" w:hAnsi="Times New Roman" w:cs="Times New Roman"/>
          <w:i/>
          <w:iCs/>
          <w:sz w:val="20"/>
          <w:szCs w:val="20"/>
          <w:lang w:val="es-ES_tradnl"/>
        </w:rPr>
        <w:t>En un clin d</w:t>
      </w:r>
      <w:r w:rsidRPr="00ED0930">
        <w:rPr>
          <w:rFonts w:ascii="Times New Roman" w:hAnsi="Times New Roman" w:cs="Times New Roman"/>
          <w:i/>
          <w:iCs/>
          <w:sz w:val="20"/>
          <w:szCs w:val="20"/>
          <w:rtl/>
        </w:rPr>
        <w:t>’</w:t>
      </w:r>
      <w:proofErr w:type="spellStart"/>
      <w:r w:rsidRPr="00ED0930">
        <w:rPr>
          <w:rFonts w:ascii="Times New Roman" w:hAnsi="Times New Roman" w:cs="Times New Roman"/>
          <w:i/>
          <w:iCs/>
          <w:sz w:val="20"/>
          <w:szCs w:val="20"/>
          <w:lang w:val="nl-NL"/>
        </w:rPr>
        <w:t>oeil</w:t>
      </w:r>
      <w:proofErr w:type="spellEnd"/>
      <w:r w:rsidRPr="00B3471C">
        <w:rPr>
          <w:rFonts w:ascii="Times New Roman" w:hAnsi="Times New Roman" w:cs="Times New Roman"/>
          <w:sz w:val="20"/>
          <w:szCs w:val="20"/>
        </w:rPr>
        <w:t>, Capricci, 2011.</w:t>
      </w:r>
    </w:p>
    <w:p w14:paraId="4468DFAB" w14:textId="77777777" w:rsidR="00162658" w:rsidRPr="00B3471C" w:rsidRDefault="00162658" w:rsidP="00362DFE">
      <w:pPr>
        <w:pStyle w:val="Corps"/>
        <w:rPr>
          <w:rFonts w:ascii="Times New Roman" w:hAnsi="Times New Roman" w:cs="Times New Roman"/>
          <w:sz w:val="20"/>
          <w:szCs w:val="20"/>
        </w:rPr>
      </w:pPr>
    </w:p>
    <w:p w14:paraId="0D172E45" w14:textId="5FACA279" w:rsidR="00162658" w:rsidRPr="00B3471C" w:rsidRDefault="00162658" w:rsidP="00362DFE">
      <w:pPr>
        <w:pStyle w:val="Corps"/>
        <w:rPr>
          <w:rFonts w:ascii="Times New Roman" w:hAnsi="Times New Roman" w:cs="Times New Roman"/>
          <w:sz w:val="20"/>
          <w:szCs w:val="20"/>
        </w:rPr>
      </w:pPr>
      <w:r w:rsidRPr="00B3471C">
        <w:rPr>
          <w:rFonts w:ascii="Times New Roman" w:hAnsi="Times New Roman" w:cs="Times New Roman"/>
          <w:b/>
          <w:bCs/>
          <w:sz w:val="20"/>
          <w:szCs w:val="20"/>
        </w:rPr>
        <w:t>Filmographie</w:t>
      </w:r>
      <w:r w:rsidRPr="00B3471C">
        <w:rPr>
          <w:rFonts w:ascii="Times New Roman" w:hAnsi="Times New Roman" w:cs="Times New Roman"/>
          <w:sz w:val="20"/>
          <w:szCs w:val="20"/>
        </w:rPr>
        <w:t xml:space="preserve"> : </w:t>
      </w:r>
    </w:p>
    <w:p w14:paraId="15E2F220" w14:textId="6DD35436" w:rsidR="00162658" w:rsidRPr="00B3471C" w:rsidRDefault="00162658" w:rsidP="00362DFE">
      <w:pPr>
        <w:pStyle w:val="Corps"/>
        <w:rPr>
          <w:rFonts w:ascii="Times New Roman" w:hAnsi="Times New Roman" w:cs="Times New Roman"/>
          <w:sz w:val="20"/>
          <w:szCs w:val="20"/>
          <w:lang w:val="en-GB"/>
        </w:rPr>
      </w:pPr>
      <w:r w:rsidRPr="00517A38">
        <w:rPr>
          <w:rFonts w:ascii="Times New Roman" w:hAnsi="Times New Roman" w:cs="Times New Roman"/>
          <w:i/>
          <w:iCs/>
          <w:sz w:val="20"/>
          <w:szCs w:val="20"/>
        </w:rPr>
        <w:t>Où gît votre sourire enfoui ?</w:t>
      </w:r>
      <w:r w:rsidRPr="00B3471C">
        <w:rPr>
          <w:rFonts w:ascii="Times New Roman" w:hAnsi="Times New Roman" w:cs="Times New Roman"/>
          <w:sz w:val="20"/>
          <w:szCs w:val="20"/>
        </w:rPr>
        <w:t xml:space="preserve"> </w:t>
      </w:r>
      <w:r w:rsidRPr="00B3471C">
        <w:rPr>
          <w:rFonts w:ascii="Times New Roman" w:hAnsi="Times New Roman" w:cs="Times New Roman"/>
          <w:sz w:val="20"/>
          <w:szCs w:val="20"/>
          <w:lang w:val="en-GB"/>
        </w:rPr>
        <w:t>Pedro COSTA, 2001.</w:t>
      </w:r>
    </w:p>
    <w:p w14:paraId="551125BE" w14:textId="5F5288C9" w:rsidR="00162658" w:rsidRPr="00B3471C" w:rsidRDefault="00162658" w:rsidP="00362DFE">
      <w:pPr>
        <w:pStyle w:val="Corps"/>
        <w:rPr>
          <w:rFonts w:ascii="Times New Roman" w:hAnsi="Times New Roman" w:cs="Times New Roman"/>
          <w:sz w:val="20"/>
          <w:szCs w:val="20"/>
          <w:lang w:val="en-GB"/>
        </w:rPr>
      </w:pPr>
      <w:r w:rsidRPr="00517A38">
        <w:rPr>
          <w:rFonts w:ascii="Times New Roman" w:hAnsi="Times New Roman" w:cs="Times New Roman"/>
          <w:i/>
          <w:iCs/>
          <w:sz w:val="20"/>
          <w:szCs w:val="20"/>
          <w:lang w:val="en-US"/>
        </w:rPr>
        <w:t>The Conversation</w:t>
      </w:r>
      <w:r w:rsidRPr="00B3471C">
        <w:rPr>
          <w:rFonts w:ascii="Times New Roman" w:hAnsi="Times New Roman" w:cs="Times New Roman"/>
          <w:sz w:val="20"/>
          <w:szCs w:val="20"/>
          <w:lang w:val="en-US"/>
        </w:rPr>
        <w:t xml:space="preserve">, </w:t>
      </w:r>
      <w:r w:rsidRPr="00B3471C">
        <w:rPr>
          <w:rFonts w:ascii="Times New Roman" w:hAnsi="Times New Roman" w:cs="Times New Roman"/>
          <w:sz w:val="20"/>
          <w:szCs w:val="20"/>
          <w:lang w:val="en-GB"/>
        </w:rPr>
        <w:t>Francis Ford COPPOLA, 1974.</w:t>
      </w:r>
    </w:p>
    <w:p w14:paraId="2B76CC30" w14:textId="7C5679E2" w:rsidR="00162658" w:rsidRPr="00B3471C" w:rsidRDefault="00162658" w:rsidP="00362DFE">
      <w:pPr>
        <w:pStyle w:val="Corps"/>
        <w:rPr>
          <w:rFonts w:ascii="Times New Roman" w:hAnsi="Times New Roman" w:cs="Times New Roman"/>
          <w:sz w:val="20"/>
          <w:szCs w:val="20"/>
          <w:lang w:val="en-GB"/>
        </w:rPr>
      </w:pPr>
      <w:r w:rsidRPr="00517A38">
        <w:rPr>
          <w:rFonts w:ascii="Times New Roman" w:hAnsi="Times New Roman" w:cs="Times New Roman"/>
          <w:i/>
          <w:iCs/>
          <w:sz w:val="20"/>
          <w:szCs w:val="20"/>
          <w:lang w:val="en-US"/>
        </w:rPr>
        <w:t>Rewind &amp; Play</w:t>
      </w:r>
      <w:r w:rsidRPr="00B3471C">
        <w:rPr>
          <w:rFonts w:ascii="Times New Roman" w:hAnsi="Times New Roman" w:cs="Times New Roman"/>
          <w:sz w:val="20"/>
          <w:szCs w:val="20"/>
          <w:lang w:val="en-US"/>
        </w:rPr>
        <w:t xml:space="preserve">, </w:t>
      </w:r>
      <w:r w:rsidRPr="00B3471C">
        <w:rPr>
          <w:rFonts w:ascii="Times New Roman" w:hAnsi="Times New Roman" w:cs="Times New Roman"/>
          <w:sz w:val="20"/>
          <w:szCs w:val="20"/>
          <w:lang w:val="en-GB"/>
        </w:rPr>
        <w:t>Alain GOMIS, 2022.</w:t>
      </w:r>
    </w:p>
    <w:p w14:paraId="727690E3" w14:textId="1C8EBE67" w:rsidR="00162658" w:rsidRPr="00B3471C" w:rsidRDefault="00162658" w:rsidP="00362DFE">
      <w:pPr>
        <w:pStyle w:val="Corps"/>
        <w:rPr>
          <w:rFonts w:ascii="Times New Roman" w:hAnsi="Times New Roman" w:cs="Times New Roman"/>
          <w:sz w:val="20"/>
          <w:szCs w:val="20"/>
          <w:lang w:val="en-GB"/>
        </w:rPr>
      </w:pPr>
      <w:r w:rsidRPr="00517A38">
        <w:rPr>
          <w:rFonts w:ascii="Times New Roman" w:hAnsi="Times New Roman" w:cs="Times New Roman"/>
          <w:i/>
          <w:iCs/>
          <w:sz w:val="20"/>
          <w:szCs w:val="20"/>
          <w:lang w:val="da-DK"/>
        </w:rPr>
        <w:t>The Blade</w:t>
      </w:r>
      <w:r w:rsidRPr="00B3471C">
        <w:rPr>
          <w:rFonts w:ascii="Times New Roman" w:hAnsi="Times New Roman" w:cs="Times New Roman"/>
          <w:sz w:val="20"/>
          <w:szCs w:val="20"/>
          <w:lang w:val="da-DK"/>
        </w:rPr>
        <w:t xml:space="preserve">, </w:t>
      </w:r>
      <w:r w:rsidRPr="00B3471C">
        <w:rPr>
          <w:rFonts w:ascii="Times New Roman" w:hAnsi="Times New Roman" w:cs="Times New Roman"/>
          <w:sz w:val="20"/>
          <w:szCs w:val="20"/>
          <w:lang w:val="en-GB"/>
        </w:rPr>
        <w:t>Tsui HARK, 1995.</w:t>
      </w:r>
    </w:p>
    <w:p w14:paraId="49A14681" w14:textId="77777777" w:rsidR="00162658" w:rsidRPr="00286C97" w:rsidRDefault="00162658" w:rsidP="00362DFE">
      <w:pPr>
        <w:pStyle w:val="Corps"/>
        <w:rPr>
          <w:rFonts w:ascii="Times New Roman" w:hAnsi="Times New Roman" w:cs="Times New Roman"/>
          <w:sz w:val="20"/>
          <w:szCs w:val="20"/>
          <w:lang w:val="en-GB"/>
        </w:rPr>
      </w:pPr>
      <w:proofErr w:type="spellStart"/>
      <w:r w:rsidRPr="00286C97">
        <w:rPr>
          <w:rFonts w:ascii="Times New Roman" w:hAnsi="Times New Roman" w:cs="Times New Roman"/>
          <w:i/>
          <w:iCs/>
          <w:sz w:val="20"/>
          <w:szCs w:val="20"/>
          <w:lang w:val="en-GB"/>
        </w:rPr>
        <w:t>L’enfant</w:t>
      </w:r>
      <w:proofErr w:type="spellEnd"/>
      <w:r w:rsidRPr="00286C97">
        <w:rPr>
          <w:rFonts w:ascii="Times New Roman" w:hAnsi="Times New Roman" w:cs="Times New Roman"/>
          <w:i/>
          <w:iCs/>
          <w:sz w:val="20"/>
          <w:szCs w:val="20"/>
          <w:lang w:val="en-GB"/>
        </w:rPr>
        <w:t xml:space="preserve"> </w:t>
      </w:r>
      <w:proofErr w:type="spellStart"/>
      <w:r w:rsidRPr="00286C97">
        <w:rPr>
          <w:rFonts w:ascii="Times New Roman" w:hAnsi="Times New Roman" w:cs="Times New Roman"/>
          <w:i/>
          <w:iCs/>
          <w:sz w:val="20"/>
          <w:szCs w:val="20"/>
          <w:lang w:val="en-GB"/>
        </w:rPr>
        <w:t>aveugle</w:t>
      </w:r>
      <w:proofErr w:type="spellEnd"/>
      <w:r w:rsidRPr="00286C97">
        <w:rPr>
          <w:rFonts w:ascii="Times New Roman" w:hAnsi="Times New Roman" w:cs="Times New Roman"/>
          <w:i/>
          <w:iCs/>
          <w:sz w:val="20"/>
          <w:szCs w:val="20"/>
          <w:lang w:val="en-GB"/>
        </w:rPr>
        <w:t xml:space="preserve"> 1 &amp; 2</w:t>
      </w:r>
      <w:r w:rsidRPr="00286C97">
        <w:rPr>
          <w:rFonts w:ascii="Times New Roman" w:hAnsi="Times New Roman" w:cs="Times New Roman"/>
          <w:sz w:val="20"/>
          <w:szCs w:val="20"/>
          <w:lang w:val="en-GB"/>
        </w:rPr>
        <w:t>, Johan VAN DER KEUKEN, 1964 &amp; 1966.</w:t>
      </w:r>
    </w:p>
    <w:p w14:paraId="65E7B495" w14:textId="77777777" w:rsidR="00091B4F" w:rsidRPr="00286C97" w:rsidRDefault="00091B4F" w:rsidP="00362DFE">
      <w:pPr>
        <w:pBdr>
          <w:top w:val="nil"/>
          <w:left w:val="nil"/>
          <w:right w:val="nil"/>
          <w:between w:val="nil"/>
        </w:pBdr>
        <w:rPr>
          <w:rFonts w:eastAsia="MS PMincho"/>
          <w:b/>
          <w:sz w:val="20"/>
          <w:szCs w:val="20"/>
          <w:lang w:val="en-GB"/>
        </w:rPr>
      </w:pPr>
    </w:p>
    <w:p w14:paraId="194E8C2D" w14:textId="21EA72F4" w:rsidR="0051741E" w:rsidRPr="00ED0930" w:rsidRDefault="0051741E" w:rsidP="00ED0930">
      <w:pPr>
        <w:pStyle w:val="Paragraphedeliste"/>
        <w:numPr>
          <w:ilvl w:val="0"/>
          <w:numId w:val="6"/>
        </w:numPr>
        <w:pBdr>
          <w:top w:val="nil"/>
          <w:left w:val="nil"/>
          <w:right w:val="nil"/>
          <w:between w:val="nil"/>
        </w:pBdr>
        <w:rPr>
          <w:rFonts w:ascii="Times New Roman" w:eastAsia="MS PMincho" w:hAnsi="Times New Roman" w:cs="Times New Roman"/>
          <w:bCs/>
          <w:sz w:val="20"/>
          <w:szCs w:val="20"/>
          <w:lang w:val="fr-FR"/>
        </w:rPr>
      </w:pPr>
      <w:r w:rsidRPr="00B3471C">
        <w:rPr>
          <w:rFonts w:ascii="Times New Roman" w:eastAsia="MS PMincho" w:hAnsi="Times New Roman" w:cs="Times New Roman"/>
          <w:b/>
          <w:sz w:val="20"/>
          <w:szCs w:val="20"/>
          <w:lang w:val="fr-FR"/>
        </w:rPr>
        <w:t>Gr</w:t>
      </w:r>
      <w:r w:rsidR="00ED0930">
        <w:rPr>
          <w:rFonts w:ascii="Times New Roman" w:eastAsia="MS PMincho" w:hAnsi="Times New Roman" w:cs="Times New Roman"/>
          <w:b/>
          <w:sz w:val="20"/>
          <w:szCs w:val="20"/>
          <w:lang w:val="fr-FR"/>
        </w:rPr>
        <w:t>.</w:t>
      </w:r>
      <w:r w:rsidRPr="00B3471C">
        <w:rPr>
          <w:rFonts w:ascii="Times New Roman" w:eastAsia="MS PMincho" w:hAnsi="Times New Roman" w:cs="Times New Roman"/>
          <w:b/>
          <w:sz w:val="20"/>
          <w:szCs w:val="20"/>
          <w:lang w:val="fr-FR"/>
        </w:rPr>
        <w:t xml:space="preserve"> 2 Julien Boustani </w:t>
      </w:r>
      <w:r w:rsidR="00ED0930" w:rsidRPr="00ED0930">
        <w:rPr>
          <w:rFonts w:ascii="Times New Roman" w:eastAsia="MS PMincho" w:hAnsi="Times New Roman" w:cs="Times New Roman"/>
          <w:bCs/>
          <w:sz w:val="20"/>
          <w:szCs w:val="20"/>
          <w:lang w:val="fr-FR"/>
        </w:rPr>
        <w:t xml:space="preserve">- </w:t>
      </w:r>
      <w:r w:rsidRPr="00ED0930">
        <w:rPr>
          <w:rFonts w:ascii="Times New Roman" w:eastAsia="MS PMincho" w:hAnsi="Times New Roman" w:cs="Times New Roman"/>
          <w:bCs/>
          <w:sz w:val="20"/>
          <w:szCs w:val="20"/>
          <w:lang w:val="fr-FR"/>
        </w:rPr>
        <w:t>Intensif semaine du 1</w:t>
      </w:r>
      <w:r w:rsidR="00535F0A" w:rsidRPr="00ED0930">
        <w:rPr>
          <w:rFonts w:ascii="Times New Roman" w:eastAsia="MS PMincho" w:hAnsi="Times New Roman" w:cs="Times New Roman"/>
          <w:bCs/>
          <w:sz w:val="20"/>
          <w:szCs w:val="20"/>
          <w:lang w:val="fr-FR"/>
        </w:rPr>
        <w:t>8</w:t>
      </w:r>
      <w:r w:rsidRPr="00ED0930">
        <w:rPr>
          <w:rFonts w:ascii="Times New Roman" w:eastAsia="MS PMincho" w:hAnsi="Times New Roman" w:cs="Times New Roman"/>
          <w:bCs/>
          <w:sz w:val="20"/>
          <w:szCs w:val="20"/>
          <w:lang w:val="fr-FR"/>
        </w:rPr>
        <w:t xml:space="preserve">/01 </w:t>
      </w:r>
      <w:r w:rsidR="00ED0930" w:rsidRPr="00ED0930">
        <w:rPr>
          <w:rFonts w:ascii="Times New Roman" w:eastAsia="MS PMincho" w:hAnsi="Times New Roman" w:cs="Times New Roman"/>
          <w:bCs/>
          <w:sz w:val="20"/>
          <w:szCs w:val="20"/>
          <w:lang w:val="fr-FR"/>
        </w:rPr>
        <w:t xml:space="preserve">- </w:t>
      </w:r>
      <w:r w:rsidRPr="00ED0930">
        <w:rPr>
          <w:rFonts w:ascii="Times New Roman" w:eastAsia="MS PMincho" w:hAnsi="Times New Roman" w:cs="Times New Roman"/>
          <w:bCs/>
          <w:sz w:val="20"/>
          <w:szCs w:val="20"/>
          <w:lang w:val="fr-FR"/>
        </w:rPr>
        <w:t>350</w:t>
      </w:r>
    </w:p>
    <w:p w14:paraId="28939641" w14:textId="77777777" w:rsidR="00535F0A" w:rsidRPr="00B3471C" w:rsidRDefault="00535F0A" w:rsidP="00362DFE">
      <w:pPr>
        <w:tabs>
          <w:tab w:val="left" w:pos="6210"/>
          <w:tab w:val="left" w:pos="7350"/>
        </w:tabs>
        <w:rPr>
          <w:color w:val="000000"/>
          <w:sz w:val="20"/>
          <w:szCs w:val="20"/>
          <w:lang w:val="it-IT"/>
        </w:rPr>
      </w:pPr>
      <w:r w:rsidRPr="00B3471C">
        <w:rPr>
          <w:color w:val="000000"/>
          <w:sz w:val="20"/>
          <w:szCs w:val="20"/>
          <w:lang w:val="it-IT"/>
        </w:rPr>
        <w:t>Lundi 15h-20h</w:t>
      </w:r>
    </w:p>
    <w:p w14:paraId="40F810BB" w14:textId="77777777" w:rsidR="00535F0A" w:rsidRPr="00B3471C" w:rsidRDefault="00535F0A" w:rsidP="00362DFE">
      <w:pPr>
        <w:tabs>
          <w:tab w:val="left" w:pos="6210"/>
          <w:tab w:val="left" w:pos="7350"/>
        </w:tabs>
        <w:rPr>
          <w:color w:val="000000"/>
          <w:sz w:val="20"/>
          <w:szCs w:val="20"/>
          <w:lang w:val="it-IT"/>
        </w:rPr>
      </w:pPr>
      <w:r w:rsidRPr="00B3471C">
        <w:rPr>
          <w:color w:val="000000"/>
          <w:sz w:val="20"/>
          <w:szCs w:val="20"/>
          <w:lang w:val="it-IT"/>
        </w:rPr>
        <w:t xml:space="preserve">Mardi 15h- 20h </w:t>
      </w:r>
    </w:p>
    <w:p w14:paraId="07A6BCF7" w14:textId="77777777" w:rsidR="00535F0A" w:rsidRPr="00B3471C" w:rsidRDefault="00535F0A" w:rsidP="00362DFE">
      <w:pPr>
        <w:tabs>
          <w:tab w:val="left" w:pos="6210"/>
          <w:tab w:val="left" w:pos="7350"/>
        </w:tabs>
        <w:rPr>
          <w:color w:val="000000"/>
          <w:sz w:val="20"/>
          <w:szCs w:val="20"/>
          <w:lang w:val="it-IT"/>
        </w:rPr>
      </w:pPr>
      <w:r w:rsidRPr="00B3471C">
        <w:rPr>
          <w:color w:val="000000"/>
          <w:sz w:val="20"/>
          <w:szCs w:val="20"/>
          <w:lang w:val="it-IT"/>
        </w:rPr>
        <w:t>Mercredi 15h- 20h</w:t>
      </w:r>
    </w:p>
    <w:p w14:paraId="22ABF9D8" w14:textId="77777777" w:rsidR="00535F0A" w:rsidRPr="00B3471C" w:rsidRDefault="00535F0A" w:rsidP="00362DFE">
      <w:pPr>
        <w:tabs>
          <w:tab w:val="left" w:pos="6210"/>
          <w:tab w:val="left" w:pos="7350"/>
        </w:tabs>
        <w:rPr>
          <w:color w:val="000000"/>
          <w:sz w:val="20"/>
          <w:szCs w:val="20"/>
          <w:lang w:val="it-IT"/>
        </w:rPr>
      </w:pPr>
      <w:r w:rsidRPr="00B3471C">
        <w:rPr>
          <w:color w:val="000000"/>
          <w:sz w:val="20"/>
          <w:szCs w:val="20"/>
          <w:lang w:val="it-IT"/>
        </w:rPr>
        <w:t>Jeudi 15h- 20h</w:t>
      </w:r>
    </w:p>
    <w:p w14:paraId="0B4D1E64" w14:textId="73FCDBDC" w:rsidR="00535F0A" w:rsidRPr="00B3471C" w:rsidRDefault="00535F0A" w:rsidP="00362DFE">
      <w:pPr>
        <w:pBdr>
          <w:top w:val="nil"/>
          <w:left w:val="nil"/>
          <w:right w:val="nil"/>
          <w:between w:val="nil"/>
        </w:pBdr>
        <w:rPr>
          <w:rFonts w:eastAsia="MS PMincho"/>
          <w:b/>
          <w:sz w:val="20"/>
          <w:szCs w:val="20"/>
        </w:rPr>
      </w:pPr>
      <w:r w:rsidRPr="00B3471C">
        <w:rPr>
          <w:color w:val="000000"/>
          <w:sz w:val="20"/>
          <w:szCs w:val="20"/>
        </w:rPr>
        <w:t>Vendredi 15h- 19h</w:t>
      </w:r>
    </w:p>
    <w:p w14:paraId="7F5EFECA" w14:textId="77777777" w:rsidR="00307E2B" w:rsidRPr="00B3471C" w:rsidRDefault="00307E2B" w:rsidP="00362DFE">
      <w:pPr>
        <w:autoSpaceDE w:val="0"/>
        <w:autoSpaceDN w:val="0"/>
        <w:adjustRightInd w:val="0"/>
        <w:jc w:val="both"/>
        <w:rPr>
          <w:rFonts w:eastAsia="MS PMincho"/>
          <w:sz w:val="20"/>
          <w:szCs w:val="20"/>
        </w:rPr>
      </w:pPr>
    </w:p>
    <w:p w14:paraId="0BDA377F" w14:textId="1E191AD9" w:rsidR="00015B70" w:rsidRPr="00B3471C" w:rsidRDefault="00307E2B" w:rsidP="00362DFE">
      <w:pPr>
        <w:autoSpaceDE w:val="0"/>
        <w:autoSpaceDN w:val="0"/>
        <w:adjustRightInd w:val="0"/>
        <w:jc w:val="both"/>
        <w:rPr>
          <w:rFonts w:eastAsia="MS PMincho"/>
          <w:sz w:val="20"/>
          <w:szCs w:val="20"/>
        </w:rPr>
      </w:pPr>
      <w:r w:rsidRPr="00B3471C">
        <w:rPr>
          <w:rFonts w:eastAsia="MS PMincho"/>
          <w:sz w:val="20"/>
          <w:szCs w:val="20"/>
        </w:rPr>
        <w:t>Atelier pratique axé sur la réécriture d</w:t>
      </w:r>
      <w:r w:rsidR="0097482D" w:rsidRPr="00B3471C">
        <w:rPr>
          <w:rFonts w:eastAsia="MS PMincho"/>
          <w:sz w:val="20"/>
          <w:szCs w:val="20"/>
        </w:rPr>
        <w:t>’</w:t>
      </w:r>
      <w:r w:rsidRPr="00B3471C">
        <w:rPr>
          <w:rFonts w:eastAsia="MS PMincho"/>
          <w:sz w:val="20"/>
          <w:szCs w:val="20"/>
        </w:rPr>
        <w:t>un film au montage. Il s</w:t>
      </w:r>
      <w:r w:rsidR="0097482D" w:rsidRPr="00B3471C">
        <w:rPr>
          <w:rFonts w:eastAsia="MS PMincho"/>
          <w:sz w:val="20"/>
          <w:szCs w:val="20"/>
        </w:rPr>
        <w:t>’</w:t>
      </w:r>
      <w:r w:rsidRPr="00B3471C">
        <w:rPr>
          <w:rFonts w:eastAsia="MS PMincho"/>
          <w:sz w:val="20"/>
          <w:szCs w:val="20"/>
        </w:rPr>
        <w:t>agira de modifier le sens, le récit et le rythme d</w:t>
      </w:r>
      <w:r w:rsidR="0097482D" w:rsidRPr="00B3471C">
        <w:rPr>
          <w:rFonts w:eastAsia="MS PMincho"/>
          <w:sz w:val="20"/>
          <w:szCs w:val="20"/>
        </w:rPr>
        <w:t>’</w:t>
      </w:r>
      <w:r w:rsidRPr="00B3471C">
        <w:rPr>
          <w:rFonts w:eastAsia="MS PMincho"/>
          <w:sz w:val="20"/>
          <w:szCs w:val="20"/>
        </w:rPr>
        <w:t>une ou de plusieurs séquences de film(s) en créant un court-métrage cohérent</w:t>
      </w:r>
      <w:r w:rsidR="00ED0930">
        <w:rPr>
          <w:rFonts w:eastAsia="MS PMincho"/>
          <w:sz w:val="20"/>
          <w:szCs w:val="20"/>
        </w:rPr>
        <w:t>.</w:t>
      </w:r>
    </w:p>
    <w:p w14:paraId="78EAF14B" w14:textId="77777777" w:rsidR="00216684" w:rsidRPr="00ED0930" w:rsidRDefault="00216684" w:rsidP="00ED0930">
      <w:pPr>
        <w:autoSpaceDE w:val="0"/>
        <w:autoSpaceDN w:val="0"/>
        <w:adjustRightInd w:val="0"/>
        <w:jc w:val="both"/>
        <w:rPr>
          <w:rFonts w:eastAsia="MS PMincho"/>
          <w:b/>
          <w:sz w:val="20"/>
          <w:szCs w:val="20"/>
        </w:rPr>
      </w:pPr>
    </w:p>
    <w:p w14:paraId="206873A9" w14:textId="1385ACF7" w:rsidR="00015B70" w:rsidRPr="00ED0930" w:rsidRDefault="00015B70" w:rsidP="00362DFE">
      <w:pPr>
        <w:pStyle w:val="Paragraphedeliste"/>
        <w:numPr>
          <w:ilvl w:val="0"/>
          <w:numId w:val="6"/>
        </w:numPr>
        <w:autoSpaceDE w:val="0"/>
        <w:autoSpaceDN w:val="0"/>
        <w:adjustRightInd w:val="0"/>
        <w:jc w:val="both"/>
        <w:rPr>
          <w:rFonts w:ascii="Times New Roman" w:eastAsia="MS PMincho" w:hAnsi="Times New Roman" w:cs="Times New Roman"/>
          <w:bCs/>
          <w:sz w:val="20"/>
          <w:szCs w:val="20"/>
          <w:lang w:val="fr-FR"/>
        </w:rPr>
      </w:pPr>
      <w:r w:rsidRPr="00B3471C">
        <w:rPr>
          <w:rFonts w:ascii="Times New Roman" w:eastAsia="MS PMincho" w:hAnsi="Times New Roman" w:cs="Times New Roman"/>
          <w:b/>
          <w:sz w:val="20"/>
          <w:szCs w:val="20"/>
          <w:lang w:val="fr-FR"/>
        </w:rPr>
        <w:t>Gr</w:t>
      </w:r>
      <w:r w:rsidR="00ED0930">
        <w:rPr>
          <w:rFonts w:ascii="Times New Roman" w:eastAsia="MS PMincho" w:hAnsi="Times New Roman" w:cs="Times New Roman"/>
          <w:b/>
          <w:sz w:val="20"/>
          <w:szCs w:val="20"/>
          <w:lang w:val="fr-FR"/>
        </w:rPr>
        <w:t>.</w:t>
      </w:r>
      <w:r w:rsidRPr="00B3471C">
        <w:rPr>
          <w:rFonts w:ascii="Times New Roman" w:eastAsia="MS PMincho" w:hAnsi="Times New Roman" w:cs="Times New Roman"/>
          <w:b/>
          <w:sz w:val="20"/>
          <w:szCs w:val="20"/>
          <w:lang w:val="fr-FR"/>
        </w:rPr>
        <w:t xml:space="preserve"> 4 </w:t>
      </w:r>
      <w:r w:rsidRPr="00B3471C">
        <w:rPr>
          <w:rFonts w:ascii="Times New Roman" w:hAnsi="Times New Roman" w:cs="Times New Roman"/>
          <w:b/>
          <w:sz w:val="20"/>
          <w:szCs w:val="20"/>
          <w:lang w:val="fr-FR"/>
        </w:rPr>
        <w:t xml:space="preserve">M. </w:t>
      </w:r>
      <w:proofErr w:type="spellStart"/>
      <w:r w:rsidRPr="00B3471C">
        <w:rPr>
          <w:rFonts w:ascii="Times New Roman" w:hAnsi="Times New Roman" w:cs="Times New Roman"/>
          <w:b/>
          <w:sz w:val="20"/>
          <w:szCs w:val="20"/>
          <w:lang w:val="fr-FR"/>
        </w:rPr>
        <w:t>Sebastien</w:t>
      </w:r>
      <w:proofErr w:type="spellEnd"/>
      <w:r w:rsidRPr="00B3471C">
        <w:rPr>
          <w:rFonts w:ascii="Times New Roman" w:hAnsi="Times New Roman" w:cs="Times New Roman"/>
          <w:b/>
          <w:sz w:val="20"/>
          <w:szCs w:val="20"/>
          <w:lang w:val="fr-FR"/>
        </w:rPr>
        <w:t xml:space="preserve"> </w:t>
      </w:r>
      <w:r w:rsidRPr="00B3471C">
        <w:rPr>
          <w:rFonts w:ascii="Times New Roman" w:hAnsi="Times New Roman" w:cs="Times New Roman"/>
          <w:b/>
          <w:caps/>
          <w:sz w:val="20"/>
          <w:szCs w:val="20"/>
          <w:lang w:val="fr-FR"/>
        </w:rPr>
        <w:t>L</w:t>
      </w:r>
      <w:r w:rsidR="004D24F6" w:rsidRPr="00B3471C">
        <w:rPr>
          <w:rFonts w:ascii="Times New Roman" w:eastAsia="MS PMincho" w:hAnsi="Times New Roman" w:cs="Times New Roman"/>
          <w:b/>
          <w:sz w:val="20"/>
          <w:szCs w:val="20"/>
          <w:lang w:val="fr-FR"/>
        </w:rPr>
        <w:t>oghman</w:t>
      </w:r>
      <w:r w:rsidR="00ED0930">
        <w:rPr>
          <w:rFonts w:ascii="Times New Roman" w:eastAsia="MS PMincho" w:hAnsi="Times New Roman" w:cs="Times New Roman"/>
          <w:b/>
          <w:sz w:val="20"/>
          <w:szCs w:val="20"/>
          <w:lang w:val="fr-FR"/>
        </w:rPr>
        <w:t xml:space="preserve"> </w:t>
      </w:r>
      <w:r w:rsidR="00ED0930" w:rsidRPr="00ED0930">
        <w:rPr>
          <w:rFonts w:ascii="Times New Roman" w:eastAsia="MS PMincho" w:hAnsi="Times New Roman" w:cs="Times New Roman"/>
          <w:bCs/>
          <w:sz w:val="20"/>
          <w:szCs w:val="20"/>
          <w:lang w:val="fr-FR"/>
        </w:rPr>
        <w:t>- Intensif semaine du 18/01 - 350</w:t>
      </w:r>
    </w:p>
    <w:p w14:paraId="724E27E5" w14:textId="77777777" w:rsidR="00ED0930" w:rsidRPr="00286C97" w:rsidRDefault="00ED0930" w:rsidP="00ED0930">
      <w:pPr>
        <w:tabs>
          <w:tab w:val="left" w:pos="6210"/>
          <w:tab w:val="left" w:pos="7350"/>
        </w:tabs>
        <w:rPr>
          <w:color w:val="000000"/>
          <w:sz w:val="20"/>
          <w:szCs w:val="20"/>
        </w:rPr>
      </w:pPr>
      <w:r w:rsidRPr="00286C97">
        <w:rPr>
          <w:color w:val="000000"/>
          <w:sz w:val="20"/>
          <w:szCs w:val="20"/>
        </w:rPr>
        <w:t>Lundi 9h-12h/ 13h-15h</w:t>
      </w:r>
    </w:p>
    <w:p w14:paraId="3B5D671D" w14:textId="77777777" w:rsidR="00ED0930" w:rsidRPr="00286C97" w:rsidRDefault="00ED0930" w:rsidP="00ED0930">
      <w:pPr>
        <w:tabs>
          <w:tab w:val="left" w:pos="6210"/>
          <w:tab w:val="left" w:pos="7350"/>
        </w:tabs>
        <w:rPr>
          <w:color w:val="000000"/>
          <w:sz w:val="20"/>
          <w:szCs w:val="20"/>
        </w:rPr>
      </w:pPr>
      <w:r w:rsidRPr="00286C97">
        <w:rPr>
          <w:color w:val="000000"/>
          <w:sz w:val="20"/>
          <w:szCs w:val="20"/>
        </w:rPr>
        <w:t>Mardi 9h-12h/ 13h-15h</w:t>
      </w:r>
    </w:p>
    <w:p w14:paraId="0949A52C" w14:textId="77777777" w:rsidR="00ED0930" w:rsidRPr="00286C97" w:rsidRDefault="00ED0930" w:rsidP="00ED0930">
      <w:pPr>
        <w:tabs>
          <w:tab w:val="left" w:pos="6210"/>
          <w:tab w:val="left" w:pos="7350"/>
        </w:tabs>
        <w:rPr>
          <w:color w:val="000000"/>
          <w:sz w:val="20"/>
          <w:szCs w:val="20"/>
        </w:rPr>
      </w:pPr>
      <w:r w:rsidRPr="00286C97">
        <w:rPr>
          <w:color w:val="000000"/>
          <w:sz w:val="20"/>
          <w:szCs w:val="20"/>
        </w:rPr>
        <w:t>Mercredi 9h-12h</w:t>
      </w:r>
    </w:p>
    <w:p w14:paraId="69523018" w14:textId="77777777" w:rsidR="00ED0930" w:rsidRPr="00286C97" w:rsidRDefault="00ED0930" w:rsidP="00ED0930">
      <w:pPr>
        <w:tabs>
          <w:tab w:val="left" w:pos="6210"/>
          <w:tab w:val="left" w:pos="7350"/>
        </w:tabs>
        <w:rPr>
          <w:color w:val="000000"/>
          <w:sz w:val="20"/>
          <w:szCs w:val="20"/>
        </w:rPr>
      </w:pPr>
      <w:r w:rsidRPr="00286C97">
        <w:rPr>
          <w:color w:val="000000"/>
          <w:sz w:val="20"/>
          <w:szCs w:val="20"/>
        </w:rPr>
        <w:t>Jeudi 9h-12h/ 13h-16h</w:t>
      </w:r>
    </w:p>
    <w:p w14:paraId="110C01E2" w14:textId="77777777" w:rsidR="00ED0930" w:rsidRPr="00ED0930" w:rsidRDefault="00ED0930" w:rsidP="00ED0930">
      <w:pPr>
        <w:tabs>
          <w:tab w:val="left" w:pos="6210"/>
          <w:tab w:val="left" w:pos="7350"/>
        </w:tabs>
        <w:rPr>
          <w:color w:val="000000"/>
          <w:sz w:val="20"/>
          <w:szCs w:val="20"/>
        </w:rPr>
      </w:pPr>
      <w:r w:rsidRPr="00ED0930">
        <w:rPr>
          <w:color w:val="000000"/>
          <w:sz w:val="20"/>
          <w:szCs w:val="20"/>
        </w:rPr>
        <w:t>Vendredi 9h-12h/ 13h-15h</w:t>
      </w:r>
    </w:p>
    <w:p w14:paraId="07C1FB13" w14:textId="37C9B77C" w:rsidR="005E00DC" w:rsidRPr="00B3471C" w:rsidRDefault="005E00DC" w:rsidP="00362DFE">
      <w:pPr>
        <w:jc w:val="both"/>
        <w:rPr>
          <w:rFonts w:eastAsia="MS PMincho"/>
          <w:bCs/>
          <w:sz w:val="20"/>
          <w:szCs w:val="20"/>
        </w:rPr>
      </w:pPr>
    </w:p>
    <w:p w14:paraId="15113CFD" w14:textId="77777777" w:rsidR="006759EC" w:rsidRPr="00B3471C" w:rsidRDefault="006759EC" w:rsidP="00362DFE">
      <w:pPr>
        <w:jc w:val="both"/>
        <w:rPr>
          <w:rFonts w:eastAsia="MS PMincho"/>
          <w:b/>
          <w:sz w:val="20"/>
          <w:szCs w:val="20"/>
        </w:rPr>
      </w:pPr>
      <w:r w:rsidRPr="00B3471C">
        <w:rPr>
          <w:rFonts w:eastAsia="MS PMincho"/>
          <w:b/>
          <w:sz w:val="20"/>
          <w:szCs w:val="20"/>
        </w:rPr>
        <w:t>La manipulation des images et des sons</w:t>
      </w:r>
    </w:p>
    <w:p w14:paraId="2247C968"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La manipulation des images et des sons</w:t>
      </w:r>
    </w:p>
    <w:p w14:paraId="370659CC"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Centre névralgique et composante élémentaire du film, le montage image et audio organise ses éléments pour produire du sens. Associé à la composition des images (le ‘</w:t>
      </w:r>
      <w:proofErr w:type="spellStart"/>
      <w:r w:rsidRPr="00B3471C">
        <w:rPr>
          <w:color w:val="000000"/>
          <w:sz w:val="20"/>
          <w:szCs w:val="20"/>
        </w:rPr>
        <w:t>compositing</w:t>
      </w:r>
      <w:proofErr w:type="spellEnd"/>
      <w:r w:rsidRPr="00B3471C">
        <w:rPr>
          <w:color w:val="000000"/>
          <w:sz w:val="20"/>
          <w:szCs w:val="20"/>
        </w:rPr>
        <w:t>’), les trucages, le montage prend une toute autre dimension.</w:t>
      </w:r>
    </w:p>
    <w:p w14:paraId="09AFB7BC"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À travers un projet artistique et des exercices techniques, les étudiants seront introduits au traitement des images en mouvement, au rapport du son à l’image et à leur assemblage. Nous récapitulerons le vocabulaire cinématographique et trouverons inspiration dans un panorama de films et vidéos contemporaines aux réalisations fortes, où la technique audiovisuelle se met au service du sensible et de la poésie.</w:t>
      </w:r>
    </w:p>
    <w:p w14:paraId="35286BDB" w14:textId="77777777" w:rsidR="009A7604" w:rsidRPr="00B3471C" w:rsidRDefault="009A7604" w:rsidP="00362DFE">
      <w:pPr>
        <w:autoSpaceDE w:val="0"/>
        <w:autoSpaceDN w:val="0"/>
        <w:adjustRightInd w:val="0"/>
        <w:jc w:val="both"/>
        <w:rPr>
          <w:color w:val="000000"/>
          <w:sz w:val="20"/>
          <w:szCs w:val="20"/>
        </w:rPr>
      </w:pPr>
    </w:p>
    <w:p w14:paraId="6ABE921D" w14:textId="77777777" w:rsidR="009A7604" w:rsidRPr="00B3471C" w:rsidRDefault="009A7604" w:rsidP="00362DFE">
      <w:pPr>
        <w:autoSpaceDE w:val="0"/>
        <w:autoSpaceDN w:val="0"/>
        <w:adjustRightInd w:val="0"/>
        <w:jc w:val="both"/>
        <w:rPr>
          <w:b/>
          <w:bCs/>
          <w:color w:val="000000"/>
          <w:sz w:val="20"/>
          <w:szCs w:val="20"/>
        </w:rPr>
      </w:pPr>
      <w:r w:rsidRPr="00B3471C">
        <w:rPr>
          <w:b/>
          <w:bCs/>
          <w:color w:val="000000"/>
          <w:sz w:val="20"/>
          <w:szCs w:val="20"/>
        </w:rPr>
        <w:t>Bibliographie effets spéciaux</w:t>
      </w:r>
    </w:p>
    <w:p w14:paraId="2BF84F68"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 xml:space="preserve">- PINTEAU Pascal, </w:t>
      </w:r>
      <w:r w:rsidRPr="00B3471C">
        <w:rPr>
          <w:i/>
          <w:iCs/>
          <w:color w:val="000000"/>
          <w:sz w:val="20"/>
          <w:szCs w:val="20"/>
        </w:rPr>
        <w:t>Effets spéciaux : deux siècles d'histoires</w:t>
      </w:r>
      <w:r w:rsidRPr="00B3471C">
        <w:rPr>
          <w:color w:val="000000"/>
          <w:sz w:val="20"/>
          <w:szCs w:val="20"/>
        </w:rPr>
        <w:t xml:space="preserve">, éd. </w:t>
      </w:r>
      <w:proofErr w:type="spellStart"/>
      <w:r w:rsidRPr="00B3471C">
        <w:rPr>
          <w:color w:val="000000"/>
          <w:sz w:val="20"/>
          <w:szCs w:val="20"/>
        </w:rPr>
        <w:t>Bragelonne</w:t>
      </w:r>
      <w:proofErr w:type="spellEnd"/>
      <w:r w:rsidRPr="00B3471C">
        <w:rPr>
          <w:color w:val="000000"/>
          <w:sz w:val="20"/>
          <w:szCs w:val="20"/>
        </w:rPr>
        <w:t xml:space="preserve"> 2015</w:t>
      </w:r>
    </w:p>
    <w:p w14:paraId="700B1FB2" w14:textId="77777777" w:rsidR="009A7604" w:rsidRPr="00B3471C" w:rsidRDefault="009A7604" w:rsidP="00362DFE">
      <w:pPr>
        <w:autoSpaceDE w:val="0"/>
        <w:autoSpaceDN w:val="0"/>
        <w:adjustRightInd w:val="0"/>
        <w:jc w:val="both"/>
        <w:rPr>
          <w:i/>
          <w:iCs/>
          <w:color w:val="000000"/>
          <w:sz w:val="20"/>
          <w:szCs w:val="20"/>
        </w:rPr>
      </w:pPr>
      <w:r w:rsidRPr="00B3471C">
        <w:rPr>
          <w:color w:val="000000"/>
          <w:sz w:val="20"/>
          <w:szCs w:val="20"/>
        </w:rPr>
        <w:t>- HAMUS-VALLÉE Réjane, RENOUARD Caroline</w:t>
      </w:r>
      <w:r w:rsidRPr="00B3471C">
        <w:rPr>
          <w:i/>
          <w:iCs/>
          <w:color w:val="000000"/>
          <w:sz w:val="20"/>
          <w:szCs w:val="20"/>
        </w:rPr>
        <w:t>, Les effets spéciaux au cinéma, 120 ans de créations en France et dans le monde</w:t>
      </w:r>
      <w:r w:rsidRPr="00B3471C">
        <w:rPr>
          <w:color w:val="000000"/>
          <w:sz w:val="20"/>
          <w:szCs w:val="20"/>
        </w:rPr>
        <w:t>, éd. Armand Colin, 2018</w:t>
      </w:r>
    </w:p>
    <w:p w14:paraId="75CBE479" w14:textId="746478DE" w:rsidR="009A7604" w:rsidRPr="00B3471C" w:rsidRDefault="009A7604" w:rsidP="00362DFE">
      <w:pPr>
        <w:autoSpaceDE w:val="0"/>
        <w:autoSpaceDN w:val="0"/>
        <w:adjustRightInd w:val="0"/>
        <w:jc w:val="both"/>
        <w:rPr>
          <w:color w:val="000000"/>
          <w:sz w:val="20"/>
          <w:szCs w:val="20"/>
        </w:rPr>
      </w:pPr>
      <w:r w:rsidRPr="00B3471C">
        <w:rPr>
          <w:color w:val="000000"/>
          <w:sz w:val="20"/>
          <w:szCs w:val="20"/>
        </w:rPr>
        <w:t xml:space="preserve">- HAMUS-VALLÉE Réjane, </w:t>
      </w:r>
      <w:r w:rsidRPr="00B3471C">
        <w:rPr>
          <w:i/>
          <w:iCs/>
          <w:color w:val="000000"/>
          <w:sz w:val="20"/>
          <w:szCs w:val="20"/>
        </w:rPr>
        <w:t xml:space="preserve">Les Effets </w:t>
      </w:r>
      <w:r w:rsidR="00FB3F25">
        <w:rPr>
          <w:i/>
          <w:iCs/>
          <w:color w:val="000000"/>
          <w:sz w:val="20"/>
          <w:szCs w:val="20"/>
        </w:rPr>
        <w:t>s</w:t>
      </w:r>
      <w:r w:rsidRPr="00B3471C">
        <w:rPr>
          <w:i/>
          <w:iCs/>
          <w:color w:val="000000"/>
          <w:sz w:val="20"/>
          <w:szCs w:val="20"/>
        </w:rPr>
        <w:t>péciaux</w:t>
      </w:r>
      <w:r w:rsidRPr="00B3471C">
        <w:rPr>
          <w:color w:val="000000"/>
          <w:sz w:val="20"/>
          <w:szCs w:val="20"/>
        </w:rPr>
        <w:t>, éd. Cahiers du cinéma, 2004</w:t>
      </w:r>
    </w:p>
    <w:p w14:paraId="2A08FD0E"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 Catalogue de l'exposition "Effets Spéciaux. Crevez l'écran !", Cité des Sciences et de l'industrie</w:t>
      </w:r>
    </w:p>
    <w:p w14:paraId="35E0C8BF" w14:textId="77777777" w:rsidR="009A7604" w:rsidRPr="00B3471C" w:rsidRDefault="009A7604" w:rsidP="00362DFE">
      <w:pPr>
        <w:autoSpaceDE w:val="0"/>
        <w:autoSpaceDN w:val="0"/>
        <w:adjustRightInd w:val="0"/>
        <w:jc w:val="both"/>
        <w:rPr>
          <w:color w:val="000000"/>
          <w:sz w:val="20"/>
          <w:szCs w:val="20"/>
        </w:rPr>
      </w:pPr>
    </w:p>
    <w:p w14:paraId="0B8205E1" w14:textId="77777777" w:rsidR="009A7604" w:rsidRPr="00B3471C" w:rsidRDefault="009A7604" w:rsidP="00362DFE">
      <w:pPr>
        <w:autoSpaceDE w:val="0"/>
        <w:autoSpaceDN w:val="0"/>
        <w:adjustRightInd w:val="0"/>
        <w:jc w:val="both"/>
        <w:rPr>
          <w:b/>
          <w:bCs/>
          <w:color w:val="000000"/>
          <w:sz w:val="20"/>
          <w:szCs w:val="20"/>
        </w:rPr>
      </w:pPr>
      <w:r w:rsidRPr="00B3471C">
        <w:rPr>
          <w:b/>
          <w:bCs/>
          <w:color w:val="000000"/>
          <w:sz w:val="20"/>
          <w:szCs w:val="20"/>
        </w:rPr>
        <w:t>Webographie effets spéciaux</w:t>
      </w:r>
    </w:p>
    <w:p w14:paraId="16284EF3" w14:textId="77777777" w:rsidR="009A7604" w:rsidRPr="00B3471C" w:rsidRDefault="009A7604" w:rsidP="00362DFE">
      <w:pPr>
        <w:autoSpaceDE w:val="0"/>
        <w:autoSpaceDN w:val="0"/>
        <w:adjustRightInd w:val="0"/>
        <w:jc w:val="both"/>
        <w:rPr>
          <w:color w:val="0563C2"/>
          <w:sz w:val="20"/>
          <w:szCs w:val="20"/>
        </w:rPr>
      </w:pPr>
      <w:r w:rsidRPr="00B3471C">
        <w:rPr>
          <w:color w:val="0563C2"/>
          <w:sz w:val="20"/>
          <w:szCs w:val="20"/>
        </w:rPr>
        <w:t>https://www.effets-speciaux.info/rubrique?id=1</w:t>
      </w:r>
    </w:p>
    <w:p w14:paraId="23697B53"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 xml:space="preserve">Chaine </w:t>
      </w:r>
      <w:proofErr w:type="spellStart"/>
      <w:r w:rsidRPr="00B3471C">
        <w:rPr>
          <w:color w:val="000000"/>
          <w:sz w:val="20"/>
          <w:szCs w:val="20"/>
        </w:rPr>
        <w:t>Youtube</w:t>
      </w:r>
      <w:proofErr w:type="spellEnd"/>
      <w:r w:rsidRPr="00B3471C">
        <w:rPr>
          <w:color w:val="000000"/>
          <w:sz w:val="20"/>
          <w:szCs w:val="20"/>
        </w:rPr>
        <w:t xml:space="preserve"> du festival Paris Images</w:t>
      </w:r>
    </w:p>
    <w:p w14:paraId="20ACD7BA" w14:textId="77777777" w:rsidR="009A7604" w:rsidRPr="00B3471C" w:rsidRDefault="009A7604" w:rsidP="00362DFE">
      <w:pPr>
        <w:autoSpaceDE w:val="0"/>
        <w:autoSpaceDN w:val="0"/>
        <w:adjustRightInd w:val="0"/>
        <w:jc w:val="both"/>
        <w:rPr>
          <w:color w:val="0563C2"/>
          <w:sz w:val="20"/>
          <w:szCs w:val="20"/>
        </w:rPr>
      </w:pPr>
      <w:r w:rsidRPr="00B3471C">
        <w:rPr>
          <w:color w:val="0563C2"/>
          <w:sz w:val="20"/>
          <w:szCs w:val="20"/>
        </w:rPr>
        <w:t>https://www.youtube.com/channel/UCW7K3tQRwnS1eEQrDC6BQuQ</w:t>
      </w:r>
    </w:p>
    <w:p w14:paraId="21DCB35E"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En anglais :</w:t>
      </w:r>
    </w:p>
    <w:p w14:paraId="2AD9EADA" w14:textId="77777777" w:rsidR="009A7604" w:rsidRPr="00B3471C" w:rsidRDefault="009A7604" w:rsidP="00362DFE">
      <w:pPr>
        <w:autoSpaceDE w:val="0"/>
        <w:autoSpaceDN w:val="0"/>
        <w:adjustRightInd w:val="0"/>
        <w:jc w:val="both"/>
        <w:rPr>
          <w:color w:val="0563C2"/>
          <w:sz w:val="20"/>
          <w:szCs w:val="20"/>
        </w:rPr>
      </w:pPr>
      <w:r w:rsidRPr="00B3471C">
        <w:rPr>
          <w:color w:val="000000"/>
          <w:sz w:val="20"/>
          <w:szCs w:val="20"/>
        </w:rPr>
        <w:t xml:space="preserve">Fx Guide </w:t>
      </w:r>
      <w:r w:rsidRPr="00B3471C">
        <w:rPr>
          <w:color w:val="0563C2"/>
          <w:sz w:val="20"/>
          <w:szCs w:val="20"/>
        </w:rPr>
        <w:t>https://www.fxguide.com/</w:t>
      </w:r>
    </w:p>
    <w:p w14:paraId="05136E89" w14:textId="77777777" w:rsidR="009A7604" w:rsidRPr="00B3471C" w:rsidRDefault="009A7604" w:rsidP="00362DFE">
      <w:pPr>
        <w:autoSpaceDE w:val="0"/>
        <w:autoSpaceDN w:val="0"/>
        <w:adjustRightInd w:val="0"/>
        <w:jc w:val="both"/>
        <w:rPr>
          <w:color w:val="0563C2"/>
          <w:sz w:val="20"/>
          <w:szCs w:val="20"/>
          <w:lang w:val="en-GB"/>
        </w:rPr>
      </w:pPr>
      <w:r w:rsidRPr="00B3471C">
        <w:rPr>
          <w:color w:val="000000"/>
          <w:sz w:val="20"/>
          <w:szCs w:val="20"/>
          <w:lang w:val="en-GB"/>
        </w:rPr>
        <w:t xml:space="preserve">Art of VFX </w:t>
      </w:r>
      <w:r w:rsidRPr="00B3471C">
        <w:rPr>
          <w:color w:val="0563C2"/>
          <w:sz w:val="20"/>
          <w:szCs w:val="20"/>
          <w:lang w:val="en-GB"/>
        </w:rPr>
        <w:t>https://www.artofvfx.com/</w:t>
      </w:r>
    </w:p>
    <w:p w14:paraId="5584403B"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Émission "le cinéma des effets spéciaux" (en anglais, Movie Magic) (années 90)</w:t>
      </w:r>
    </w:p>
    <w:p w14:paraId="4DA0F5B1" w14:textId="77777777" w:rsidR="009A7604" w:rsidRPr="00B3471C" w:rsidRDefault="009A7604" w:rsidP="00362DFE">
      <w:pPr>
        <w:autoSpaceDE w:val="0"/>
        <w:autoSpaceDN w:val="0"/>
        <w:adjustRightInd w:val="0"/>
        <w:jc w:val="both"/>
        <w:rPr>
          <w:color w:val="0563C2"/>
          <w:sz w:val="20"/>
          <w:szCs w:val="20"/>
        </w:rPr>
      </w:pPr>
      <w:r w:rsidRPr="00B3471C">
        <w:rPr>
          <w:color w:val="0563C2"/>
          <w:sz w:val="20"/>
          <w:szCs w:val="20"/>
        </w:rPr>
        <w:lastRenderedPageBreak/>
        <w:t>https://www.youtube.com/channel/UCgj_cxb14yJ6qyTq-VBwDwA</w:t>
      </w:r>
    </w:p>
    <w:p w14:paraId="32FE7479" w14:textId="77777777" w:rsidR="009A7604" w:rsidRPr="00B3471C" w:rsidRDefault="009A7604" w:rsidP="00362DFE">
      <w:pPr>
        <w:autoSpaceDE w:val="0"/>
        <w:autoSpaceDN w:val="0"/>
        <w:adjustRightInd w:val="0"/>
        <w:jc w:val="both"/>
        <w:rPr>
          <w:color w:val="0563C2"/>
          <w:sz w:val="20"/>
          <w:szCs w:val="20"/>
        </w:rPr>
      </w:pPr>
      <w:r w:rsidRPr="00B3471C">
        <w:rPr>
          <w:color w:val="0563C2"/>
          <w:sz w:val="20"/>
          <w:szCs w:val="20"/>
        </w:rPr>
        <w:t>https://www.dailymotion.com/video/xl7d3x</w:t>
      </w:r>
    </w:p>
    <w:p w14:paraId="66C71262" w14:textId="77777777" w:rsidR="009A7604" w:rsidRPr="00B3471C" w:rsidRDefault="009A7604" w:rsidP="00362DFE">
      <w:pPr>
        <w:autoSpaceDE w:val="0"/>
        <w:autoSpaceDN w:val="0"/>
        <w:adjustRightInd w:val="0"/>
        <w:jc w:val="both"/>
        <w:rPr>
          <w:color w:val="0563C2"/>
          <w:sz w:val="20"/>
          <w:szCs w:val="20"/>
        </w:rPr>
      </w:pPr>
      <w:r w:rsidRPr="00B3471C">
        <w:rPr>
          <w:color w:val="0563C2"/>
          <w:sz w:val="20"/>
          <w:szCs w:val="20"/>
        </w:rPr>
        <w:t>https://www.dailymotion.com/video/xl7euw</w:t>
      </w:r>
    </w:p>
    <w:p w14:paraId="7E191DED"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Émissions BITS (Arte)</w:t>
      </w:r>
    </w:p>
    <w:p w14:paraId="249E159E"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 xml:space="preserve">Performances techniques : Des caprices de cinéastes ? - </w:t>
      </w:r>
      <w:proofErr w:type="spellStart"/>
      <w:r w:rsidRPr="00B3471C">
        <w:rPr>
          <w:color w:val="000000"/>
          <w:sz w:val="20"/>
          <w:szCs w:val="20"/>
        </w:rPr>
        <w:t>BiTS</w:t>
      </w:r>
      <w:proofErr w:type="spellEnd"/>
      <w:r w:rsidRPr="00B3471C">
        <w:rPr>
          <w:color w:val="000000"/>
          <w:sz w:val="20"/>
          <w:szCs w:val="20"/>
        </w:rPr>
        <w:t xml:space="preserve"> #46</w:t>
      </w:r>
    </w:p>
    <w:p w14:paraId="5FB02670"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https://www.youtube.com/watch?v=1kN1tNBFM7U&amp;list=PLqtBpRSe01td089aSBGNUp6VqsnUHYI7Y&amp;index=49</w:t>
      </w:r>
    </w:p>
    <w:p w14:paraId="03BF80F1"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 xml:space="preserve">Douglas Trumbull : Le maitre de l'image immersive - </w:t>
      </w:r>
      <w:proofErr w:type="spellStart"/>
      <w:r w:rsidRPr="00B3471C">
        <w:rPr>
          <w:color w:val="000000"/>
          <w:sz w:val="20"/>
          <w:szCs w:val="20"/>
        </w:rPr>
        <w:t>BiTS</w:t>
      </w:r>
      <w:proofErr w:type="spellEnd"/>
      <w:r w:rsidRPr="00B3471C">
        <w:rPr>
          <w:color w:val="000000"/>
          <w:sz w:val="20"/>
          <w:szCs w:val="20"/>
        </w:rPr>
        <w:t xml:space="preserve"> #115</w:t>
      </w:r>
    </w:p>
    <w:p w14:paraId="64C24064" w14:textId="77777777" w:rsidR="009A7604" w:rsidRPr="00B3471C" w:rsidRDefault="009A7604" w:rsidP="00362DFE">
      <w:pPr>
        <w:autoSpaceDE w:val="0"/>
        <w:autoSpaceDN w:val="0"/>
        <w:adjustRightInd w:val="0"/>
        <w:jc w:val="both"/>
        <w:rPr>
          <w:color w:val="000000"/>
          <w:sz w:val="20"/>
          <w:szCs w:val="20"/>
        </w:rPr>
      </w:pPr>
      <w:hyperlink r:id="rId23" w:history="1">
        <w:r w:rsidRPr="00B3471C">
          <w:rPr>
            <w:rStyle w:val="Lienhypertexte"/>
            <w:sz w:val="20"/>
            <w:szCs w:val="20"/>
          </w:rPr>
          <w:t>https://www.youtube.com/watch?v=7sRy7pIW72Y&amp;list=PLqtBpRSe01td089aSBGNUp6Vq</w:t>
        </w:r>
      </w:hyperlink>
      <w:r w:rsidRPr="00B3471C">
        <w:rPr>
          <w:color w:val="000000"/>
          <w:sz w:val="20"/>
          <w:szCs w:val="20"/>
        </w:rPr>
        <w:t>nUHYI7Y&amp;index=8</w:t>
      </w:r>
    </w:p>
    <w:p w14:paraId="0B2D27EE"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 xml:space="preserve">Du HFR à la technologie MAGI - </w:t>
      </w:r>
      <w:proofErr w:type="spellStart"/>
      <w:r w:rsidRPr="00B3471C">
        <w:rPr>
          <w:color w:val="000000"/>
          <w:sz w:val="20"/>
          <w:szCs w:val="20"/>
        </w:rPr>
        <w:t>BiTS</w:t>
      </w:r>
      <w:proofErr w:type="spellEnd"/>
      <w:r w:rsidRPr="00B3471C">
        <w:rPr>
          <w:color w:val="000000"/>
          <w:sz w:val="20"/>
          <w:szCs w:val="20"/>
        </w:rPr>
        <w:t xml:space="preserve"> - ARTE</w:t>
      </w:r>
    </w:p>
    <w:p w14:paraId="5E6182A4"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https://www.youtube.com/watch?v=yWQ7UznknkM&amp;list=PLqtBpRSe01tcm1raF_yzNddQjNV1MIRXi&amp;index=2</w:t>
      </w:r>
    </w:p>
    <w:p w14:paraId="5DDDBBB9"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 xml:space="preserve">Stop Motion : La technique d'animation impérissable - </w:t>
      </w:r>
      <w:proofErr w:type="spellStart"/>
      <w:r w:rsidRPr="00B3471C">
        <w:rPr>
          <w:color w:val="000000"/>
          <w:sz w:val="20"/>
          <w:szCs w:val="20"/>
        </w:rPr>
        <w:t>BiTS</w:t>
      </w:r>
      <w:proofErr w:type="spellEnd"/>
      <w:r w:rsidRPr="00B3471C">
        <w:rPr>
          <w:color w:val="000000"/>
          <w:sz w:val="20"/>
          <w:szCs w:val="20"/>
        </w:rPr>
        <w:t xml:space="preserve"> #105</w:t>
      </w:r>
    </w:p>
    <w:p w14:paraId="1E77827F"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https://www.youtube.com/watch?v=E5q_X8F0LYM&amp;list=PLqtBpRSe01td089aSBGNUp6VqsnUHYI7Y&amp;index=13</w:t>
      </w:r>
    </w:p>
    <w:p w14:paraId="69D61741"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 xml:space="preserve">Found </w:t>
      </w:r>
      <w:proofErr w:type="spellStart"/>
      <w:r w:rsidRPr="00B3471C">
        <w:rPr>
          <w:color w:val="000000"/>
          <w:sz w:val="20"/>
          <w:szCs w:val="20"/>
        </w:rPr>
        <w:t>Footage</w:t>
      </w:r>
      <w:proofErr w:type="spellEnd"/>
      <w:r w:rsidRPr="00B3471C">
        <w:rPr>
          <w:color w:val="000000"/>
          <w:sz w:val="20"/>
          <w:szCs w:val="20"/>
        </w:rPr>
        <w:t xml:space="preserve"> : Pourquoi on ne s'en lasse pas ? - </w:t>
      </w:r>
      <w:proofErr w:type="spellStart"/>
      <w:r w:rsidRPr="00B3471C">
        <w:rPr>
          <w:color w:val="000000"/>
          <w:sz w:val="20"/>
          <w:szCs w:val="20"/>
        </w:rPr>
        <w:t>BiTS</w:t>
      </w:r>
      <w:proofErr w:type="spellEnd"/>
      <w:r w:rsidRPr="00B3471C">
        <w:rPr>
          <w:color w:val="000000"/>
          <w:sz w:val="20"/>
          <w:szCs w:val="20"/>
        </w:rPr>
        <w:t xml:space="preserve"> #65</w:t>
      </w:r>
    </w:p>
    <w:p w14:paraId="5546FFA4"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https://www.youtube.com/watch?v=G4I1s2jqDw4&amp;list=PLqtBpRSe01td089aSBGNUp6VqsnUHYI7Y&amp;index=36</w:t>
      </w:r>
    </w:p>
    <w:p w14:paraId="1FCA070E"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En anglais</w:t>
      </w:r>
    </w:p>
    <w:p w14:paraId="247D5AB6"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 xml:space="preserve">Chaine </w:t>
      </w:r>
      <w:proofErr w:type="spellStart"/>
      <w:r w:rsidRPr="00B3471C">
        <w:rPr>
          <w:color w:val="000000"/>
          <w:sz w:val="20"/>
          <w:szCs w:val="20"/>
        </w:rPr>
        <w:t>Youtube</w:t>
      </w:r>
      <w:proofErr w:type="spellEnd"/>
      <w:r w:rsidRPr="00B3471C">
        <w:rPr>
          <w:color w:val="000000"/>
          <w:sz w:val="20"/>
          <w:szCs w:val="20"/>
        </w:rPr>
        <w:t xml:space="preserve"> du SIGGRAPH</w:t>
      </w:r>
    </w:p>
    <w:p w14:paraId="780DBB8D" w14:textId="77777777" w:rsidR="009A7604" w:rsidRPr="00B3471C" w:rsidRDefault="009A7604" w:rsidP="00362DFE">
      <w:pPr>
        <w:autoSpaceDE w:val="0"/>
        <w:autoSpaceDN w:val="0"/>
        <w:adjustRightInd w:val="0"/>
        <w:jc w:val="both"/>
        <w:rPr>
          <w:color w:val="000000"/>
          <w:sz w:val="20"/>
          <w:szCs w:val="20"/>
          <w:lang w:val="en-GB"/>
        </w:rPr>
      </w:pPr>
      <w:r w:rsidRPr="00B3471C">
        <w:rPr>
          <w:color w:val="000000"/>
          <w:sz w:val="20"/>
          <w:szCs w:val="20"/>
          <w:lang w:val="en-GB"/>
        </w:rPr>
        <w:t>ACMSIGGRAPH – YouTube</w:t>
      </w:r>
    </w:p>
    <w:p w14:paraId="41E0FC58" w14:textId="77777777" w:rsidR="009A7604" w:rsidRPr="00B3471C" w:rsidRDefault="009A7604" w:rsidP="00362DFE">
      <w:pPr>
        <w:autoSpaceDE w:val="0"/>
        <w:autoSpaceDN w:val="0"/>
        <w:adjustRightInd w:val="0"/>
        <w:jc w:val="both"/>
        <w:rPr>
          <w:color w:val="000000"/>
          <w:sz w:val="20"/>
          <w:szCs w:val="20"/>
          <w:lang w:val="en-GB"/>
        </w:rPr>
      </w:pPr>
      <w:r w:rsidRPr="00B3471C">
        <w:rPr>
          <w:color w:val="000000"/>
          <w:sz w:val="20"/>
          <w:szCs w:val="20"/>
          <w:lang w:val="en-GB"/>
        </w:rPr>
        <w:t>ACM SIGGRAPH Pioneers: 2020 Speaker Douglas Trumbull - "The Past, Present, and Future of Cinema"</w:t>
      </w:r>
    </w:p>
    <w:p w14:paraId="6F3D9A00" w14:textId="77777777" w:rsidR="009A7604" w:rsidRPr="00B3471C" w:rsidRDefault="009A7604" w:rsidP="00362DFE">
      <w:pPr>
        <w:autoSpaceDE w:val="0"/>
        <w:autoSpaceDN w:val="0"/>
        <w:adjustRightInd w:val="0"/>
        <w:jc w:val="both"/>
        <w:rPr>
          <w:color w:val="000000"/>
          <w:sz w:val="20"/>
          <w:szCs w:val="20"/>
          <w:lang w:val="en-GB"/>
        </w:rPr>
      </w:pPr>
      <w:r w:rsidRPr="00B3471C">
        <w:rPr>
          <w:color w:val="000000"/>
          <w:sz w:val="20"/>
          <w:szCs w:val="20"/>
          <w:lang w:val="en-GB"/>
        </w:rPr>
        <w:t>https://www.youtube.com/watch?v=CRjx_dHIno&amp;list=PLeA3vJbW1VYfBZYFjqDulhtHAkhN_3UqG&amp;index=3</w:t>
      </w:r>
    </w:p>
    <w:p w14:paraId="2949F0A1" w14:textId="77777777" w:rsidR="009A7604" w:rsidRPr="00B3471C" w:rsidRDefault="009A7604" w:rsidP="00362DFE">
      <w:pPr>
        <w:autoSpaceDE w:val="0"/>
        <w:autoSpaceDN w:val="0"/>
        <w:adjustRightInd w:val="0"/>
        <w:jc w:val="both"/>
        <w:rPr>
          <w:color w:val="000000"/>
          <w:sz w:val="20"/>
          <w:szCs w:val="20"/>
        </w:rPr>
      </w:pPr>
      <w:r w:rsidRPr="00B3471C">
        <w:rPr>
          <w:color w:val="000000"/>
          <w:sz w:val="20"/>
          <w:szCs w:val="20"/>
        </w:rPr>
        <w:t>Tutoriels et ressources techniques</w:t>
      </w:r>
    </w:p>
    <w:p w14:paraId="14A1296E" w14:textId="77777777" w:rsidR="009A7604" w:rsidRPr="00B3471C" w:rsidRDefault="009A7604" w:rsidP="00362DFE">
      <w:pPr>
        <w:autoSpaceDE w:val="0"/>
        <w:autoSpaceDN w:val="0"/>
        <w:adjustRightInd w:val="0"/>
        <w:jc w:val="both"/>
        <w:rPr>
          <w:color w:val="0563C2"/>
          <w:sz w:val="20"/>
          <w:szCs w:val="20"/>
        </w:rPr>
      </w:pPr>
      <w:r w:rsidRPr="00B3471C">
        <w:rPr>
          <w:color w:val="0563C2"/>
          <w:sz w:val="20"/>
          <w:szCs w:val="20"/>
        </w:rPr>
        <w:t>https://lesterbanks.com/</w:t>
      </w:r>
    </w:p>
    <w:p w14:paraId="05BF2BBE" w14:textId="77777777" w:rsidR="009A7604" w:rsidRPr="00B3471C" w:rsidRDefault="009A7604" w:rsidP="00362DFE">
      <w:pPr>
        <w:autoSpaceDE w:val="0"/>
        <w:autoSpaceDN w:val="0"/>
        <w:adjustRightInd w:val="0"/>
        <w:jc w:val="both"/>
        <w:rPr>
          <w:color w:val="0563C2"/>
          <w:sz w:val="20"/>
          <w:szCs w:val="20"/>
        </w:rPr>
      </w:pPr>
      <w:r w:rsidRPr="00B3471C">
        <w:rPr>
          <w:color w:val="0563C2"/>
          <w:sz w:val="20"/>
          <w:szCs w:val="20"/>
        </w:rPr>
        <w:t>https://www.actionvfx.com/</w:t>
      </w:r>
    </w:p>
    <w:p w14:paraId="42B60314" w14:textId="46019037" w:rsidR="0006280D" w:rsidRPr="00ED0930" w:rsidRDefault="009A7604" w:rsidP="00ED0930">
      <w:pPr>
        <w:autoSpaceDE w:val="0"/>
        <w:autoSpaceDN w:val="0"/>
        <w:adjustRightInd w:val="0"/>
        <w:jc w:val="both"/>
        <w:rPr>
          <w:color w:val="0563C2"/>
          <w:sz w:val="20"/>
          <w:szCs w:val="20"/>
        </w:rPr>
      </w:pPr>
      <w:r w:rsidRPr="00B3471C">
        <w:rPr>
          <w:color w:val="0563C2"/>
          <w:sz w:val="20"/>
          <w:szCs w:val="20"/>
        </w:rPr>
        <w:t>https://flippednormals.com</w:t>
      </w:r>
      <w:r w:rsidR="00ED0930">
        <w:rPr>
          <w:color w:val="0563C2"/>
          <w:sz w:val="20"/>
          <w:szCs w:val="20"/>
        </w:rPr>
        <w:t>/</w:t>
      </w:r>
    </w:p>
    <w:p w14:paraId="7029CD64" w14:textId="0EB96BDE" w:rsidR="00FB3F25" w:rsidRDefault="00FB3F25" w:rsidP="00362DFE">
      <w:pPr>
        <w:pBdr>
          <w:left w:val="nil"/>
          <w:right w:val="nil"/>
          <w:between w:val="nil"/>
        </w:pBdr>
        <w:rPr>
          <w:rFonts w:eastAsia="MS PMincho"/>
          <w:b/>
          <w:sz w:val="20"/>
          <w:szCs w:val="20"/>
        </w:rPr>
      </w:pPr>
    </w:p>
    <w:p w14:paraId="7A6BE4E8" w14:textId="1839A081" w:rsidR="00FB3F25" w:rsidRDefault="00FB3F25" w:rsidP="00362DFE">
      <w:pPr>
        <w:pBdr>
          <w:left w:val="nil"/>
          <w:right w:val="nil"/>
          <w:between w:val="nil"/>
        </w:pBdr>
        <w:rPr>
          <w:rFonts w:eastAsia="MS PMincho"/>
          <w:b/>
          <w:sz w:val="20"/>
          <w:szCs w:val="20"/>
        </w:rPr>
      </w:pPr>
    </w:p>
    <w:p w14:paraId="75CF3107" w14:textId="77777777" w:rsidR="00FB3F25" w:rsidRPr="00B3471C" w:rsidRDefault="00FB3F25" w:rsidP="00362DFE">
      <w:pPr>
        <w:pBdr>
          <w:left w:val="nil"/>
          <w:right w:val="nil"/>
          <w:between w:val="nil"/>
        </w:pBdr>
        <w:rPr>
          <w:rFonts w:eastAsia="MS PMincho"/>
          <w:b/>
          <w:sz w:val="20"/>
          <w:szCs w:val="20"/>
        </w:rPr>
      </w:pPr>
    </w:p>
    <w:p w14:paraId="2FF08746" w14:textId="77777777" w:rsidR="006759EC" w:rsidRPr="00B3471C" w:rsidRDefault="006759EC" w:rsidP="00362DFE">
      <w:pPr>
        <w:pStyle w:val="gmail-p1"/>
        <w:spacing w:before="0" w:beforeAutospacing="0" w:after="0" w:afterAutospacing="0"/>
        <w:jc w:val="center"/>
        <w:rPr>
          <w:b/>
          <w:color w:val="222222"/>
        </w:rPr>
      </w:pPr>
      <w:r w:rsidRPr="00B3471C">
        <w:rPr>
          <w:color w:val="000000"/>
        </w:rPr>
        <w:t>*****</w:t>
      </w:r>
    </w:p>
    <w:p w14:paraId="730BD4DB" w14:textId="77777777" w:rsidR="00954F74" w:rsidRPr="00B3471C" w:rsidRDefault="00954F74" w:rsidP="00362DFE">
      <w:pPr>
        <w:rPr>
          <w:rFonts w:eastAsia="MS PMincho"/>
          <w:b/>
          <w:sz w:val="20"/>
          <w:szCs w:val="20"/>
        </w:rPr>
      </w:pPr>
    </w:p>
    <w:p w14:paraId="3F5F82EB" w14:textId="1231DD5C" w:rsidR="00897AD1" w:rsidRPr="00503878" w:rsidRDefault="00897AD1" w:rsidP="00ED0930">
      <w:pPr>
        <w:pBdr>
          <w:bottom w:val="single" w:sz="6" w:space="1" w:color="auto"/>
        </w:pBdr>
        <w:tabs>
          <w:tab w:val="left" w:pos="6210"/>
          <w:tab w:val="left" w:pos="7350"/>
        </w:tabs>
        <w:rPr>
          <w:b/>
          <w:bCs/>
          <w:sz w:val="20"/>
          <w:szCs w:val="20"/>
        </w:rPr>
      </w:pPr>
      <w:r w:rsidRPr="00503878">
        <w:rPr>
          <w:b/>
          <w:bCs/>
          <w:sz w:val="20"/>
          <w:szCs w:val="20"/>
        </w:rPr>
        <w:t>EP D2060725 Pratiques du son</w:t>
      </w:r>
      <w:r w:rsidR="00F5475F" w:rsidRPr="00503878">
        <w:rPr>
          <w:b/>
          <w:bCs/>
          <w:sz w:val="20"/>
          <w:szCs w:val="20"/>
        </w:rPr>
        <w:t xml:space="preserve"> </w:t>
      </w:r>
      <w:r w:rsidR="00F5475F" w:rsidRPr="00503878">
        <w:rPr>
          <w:rFonts w:eastAsia="MS PMincho"/>
          <w:b/>
          <w:sz w:val="20"/>
          <w:szCs w:val="20"/>
        </w:rPr>
        <w:t>(3 ECTS)</w:t>
      </w:r>
      <w:r w:rsidRPr="00503878">
        <w:rPr>
          <w:b/>
          <w:bCs/>
          <w:sz w:val="20"/>
          <w:szCs w:val="20"/>
        </w:rPr>
        <w:t xml:space="preserve"> </w:t>
      </w:r>
    </w:p>
    <w:p w14:paraId="00FEA6A0" w14:textId="77777777" w:rsidR="00897AD1" w:rsidRPr="00B3471C" w:rsidRDefault="00897AD1" w:rsidP="00362DFE">
      <w:pPr>
        <w:tabs>
          <w:tab w:val="left" w:pos="6210"/>
          <w:tab w:val="left" w:pos="7350"/>
        </w:tabs>
        <w:rPr>
          <w:sz w:val="20"/>
          <w:szCs w:val="20"/>
        </w:rPr>
      </w:pPr>
    </w:p>
    <w:p w14:paraId="6F09D9EB" w14:textId="27FEEE41" w:rsidR="00897AD1" w:rsidRPr="00172CC5" w:rsidRDefault="00897AD1" w:rsidP="00362DFE">
      <w:pPr>
        <w:tabs>
          <w:tab w:val="left" w:pos="6210"/>
          <w:tab w:val="left" w:pos="7350"/>
        </w:tabs>
        <w:rPr>
          <w:b/>
          <w:bCs/>
          <w:sz w:val="20"/>
          <w:szCs w:val="20"/>
          <w:lang w:val="it-IT"/>
        </w:rPr>
      </w:pPr>
      <w:r w:rsidRPr="00B3471C">
        <w:rPr>
          <w:b/>
          <w:bCs/>
          <w:sz w:val="20"/>
          <w:szCs w:val="20"/>
          <w:lang w:val="it-IT"/>
        </w:rPr>
        <w:t>Gr.1 Sacha MIKOFF</w:t>
      </w:r>
      <w:r w:rsidR="00ED0930">
        <w:rPr>
          <w:b/>
          <w:bCs/>
          <w:sz w:val="20"/>
          <w:szCs w:val="20"/>
          <w:lang w:val="it-IT"/>
        </w:rPr>
        <w:t xml:space="preserve"> </w:t>
      </w:r>
      <w:r w:rsidR="00ED0930" w:rsidRPr="00172CC5">
        <w:rPr>
          <w:sz w:val="20"/>
          <w:szCs w:val="20"/>
          <w:lang w:val="it-IT"/>
        </w:rPr>
        <w:t>et</w:t>
      </w:r>
      <w:r w:rsidR="00ED0930">
        <w:rPr>
          <w:b/>
          <w:bCs/>
          <w:sz w:val="20"/>
          <w:szCs w:val="20"/>
          <w:lang w:val="it-IT"/>
        </w:rPr>
        <w:t xml:space="preserve"> </w:t>
      </w:r>
      <w:r w:rsidR="00ED0930" w:rsidRPr="00B3471C">
        <w:rPr>
          <w:b/>
          <w:bCs/>
          <w:sz w:val="20"/>
          <w:szCs w:val="20"/>
          <w:lang w:val="it-IT"/>
        </w:rPr>
        <w:t>Gaëtan RICCIUTI</w:t>
      </w:r>
      <w:r w:rsidRPr="00B3471C">
        <w:rPr>
          <w:b/>
          <w:bCs/>
          <w:sz w:val="20"/>
          <w:szCs w:val="20"/>
          <w:lang w:val="it-IT"/>
        </w:rPr>
        <w:t xml:space="preserve"> </w:t>
      </w:r>
      <w:r w:rsidR="00ED0930" w:rsidRPr="00ED0930">
        <w:rPr>
          <w:sz w:val="20"/>
          <w:szCs w:val="20"/>
          <w:lang w:val="it-IT"/>
        </w:rPr>
        <w:t xml:space="preserve">- </w:t>
      </w:r>
      <w:r w:rsidR="00B952BA" w:rsidRPr="00ED0930">
        <w:rPr>
          <w:sz w:val="20"/>
          <w:szCs w:val="20"/>
          <w:lang w:val="it-IT"/>
        </w:rPr>
        <w:t>Lundi 13h-15h 230</w:t>
      </w:r>
      <w:r w:rsidRPr="00B3471C">
        <w:rPr>
          <w:b/>
          <w:bCs/>
          <w:sz w:val="20"/>
          <w:szCs w:val="20"/>
          <w:lang w:val="it-IT"/>
        </w:rPr>
        <w:tab/>
      </w:r>
    </w:p>
    <w:p w14:paraId="67FA0E12" w14:textId="77777777" w:rsidR="00897AD1" w:rsidRPr="00B3471C" w:rsidRDefault="00897AD1" w:rsidP="00362DFE">
      <w:pPr>
        <w:tabs>
          <w:tab w:val="left" w:pos="6210"/>
          <w:tab w:val="left" w:pos="7350"/>
        </w:tabs>
        <w:rPr>
          <w:b/>
          <w:bCs/>
          <w:sz w:val="20"/>
          <w:szCs w:val="20"/>
          <w:lang w:val="it-IT"/>
        </w:rPr>
      </w:pPr>
    </w:p>
    <w:p w14:paraId="72A118F9" w14:textId="1156ABD6" w:rsidR="00897AD1" w:rsidRPr="00ED0930" w:rsidRDefault="00897AD1" w:rsidP="00362DFE">
      <w:pPr>
        <w:tabs>
          <w:tab w:val="left" w:pos="6210"/>
          <w:tab w:val="left" w:pos="7350"/>
        </w:tabs>
        <w:rPr>
          <w:b/>
          <w:bCs/>
          <w:i/>
          <w:iCs/>
          <w:sz w:val="20"/>
          <w:szCs w:val="20"/>
          <w:lang w:val="it-IT"/>
        </w:rPr>
      </w:pPr>
      <w:r w:rsidRPr="00B3471C">
        <w:rPr>
          <w:b/>
          <w:bCs/>
          <w:sz w:val="20"/>
          <w:szCs w:val="20"/>
          <w:lang w:val="it-IT"/>
        </w:rPr>
        <w:t xml:space="preserve">Gr.2 </w:t>
      </w:r>
      <w:r w:rsidR="00ED0930" w:rsidRPr="00B3471C">
        <w:rPr>
          <w:b/>
          <w:bCs/>
          <w:sz w:val="20"/>
          <w:szCs w:val="20"/>
          <w:lang w:val="it-IT"/>
        </w:rPr>
        <w:t>Sacha MIKOFF</w:t>
      </w:r>
      <w:r w:rsidR="00ED0930">
        <w:rPr>
          <w:b/>
          <w:bCs/>
          <w:sz w:val="20"/>
          <w:szCs w:val="20"/>
          <w:lang w:val="it-IT"/>
        </w:rPr>
        <w:t xml:space="preserve"> </w:t>
      </w:r>
      <w:r w:rsidR="00ED0930" w:rsidRPr="00172CC5">
        <w:rPr>
          <w:sz w:val="20"/>
          <w:szCs w:val="20"/>
          <w:lang w:val="it-IT"/>
        </w:rPr>
        <w:t>et</w:t>
      </w:r>
      <w:r w:rsidR="00ED0930">
        <w:rPr>
          <w:b/>
          <w:bCs/>
          <w:sz w:val="20"/>
          <w:szCs w:val="20"/>
          <w:lang w:val="it-IT"/>
        </w:rPr>
        <w:t xml:space="preserve"> </w:t>
      </w:r>
      <w:r w:rsidR="00ED0930" w:rsidRPr="00B3471C">
        <w:rPr>
          <w:b/>
          <w:bCs/>
          <w:sz w:val="20"/>
          <w:szCs w:val="20"/>
          <w:lang w:val="it-IT"/>
        </w:rPr>
        <w:t>Gaëtan RICCIUTI</w:t>
      </w:r>
      <w:r w:rsidR="00ED0930">
        <w:rPr>
          <w:b/>
          <w:bCs/>
          <w:sz w:val="20"/>
          <w:szCs w:val="20"/>
          <w:lang w:val="it-IT"/>
        </w:rPr>
        <w:t xml:space="preserve"> </w:t>
      </w:r>
      <w:r w:rsidR="00ED0930" w:rsidRPr="00ED0930">
        <w:rPr>
          <w:sz w:val="20"/>
          <w:szCs w:val="20"/>
          <w:lang w:val="it-IT"/>
        </w:rPr>
        <w:t xml:space="preserve">- </w:t>
      </w:r>
      <w:r w:rsidR="00B952BA" w:rsidRPr="00ED0930">
        <w:rPr>
          <w:sz w:val="20"/>
          <w:szCs w:val="20"/>
          <w:lang w:val="it-IT"/>
        </w:rPr>
        <w:t>Lundi 15h-17h 230</w:t>
      </w:r>
      <w:r w:rsidRPr="00B3471C">
        <w:rPr>
          <w:b/>
          <w:bCs/>
          <w:sz w:val="20"/>
          <w:szCs w:val="20"/>
          <w:lang w:val="it-IT"/>
        </w:rPr>
        <w:tab/>
      </w:r>
    </w:p>
    <w:p w14:paraId="29480092" w14:textId="77777777" w:rsidR="00897AD1" w:rsidRPr="00B3471C" w:rsidRDefault="00897AD1" w:rsidP="00362DFE">
      <w:pPr>
        <w:tabs>
          <w:tab w:val="left" w:pos="6210"/>
          <w:tab w:val="left" w:pos="7350"/>
        </w:tabs>
        <w:rPr>
          <w:b/>
          <w:bCs/>
          <w:sz w:val="20"/>
          <w:szCs w:val="20"/>
          <w:lang w:val="it-IT"/>
        </w:rPr>
      </w:pPr>
    </w:p>
    <w:p w14:paraId="2B2D523F" w14:textId="2917EEF6" w:rsidR="00897AD1" w:rsidRPr="00C17DEF" w:rsidRDefault="00897AD1" w:rsidP="00362DFE">
      <w:pPr>
        <w:tabs>
          <w:tab w:val="left" w:pos="6210"/>
          <w:tab w:val="left" w:pos="7350"/>
        </w:tabs>
        <w:rPr>
          <w:b/>
          <w:bCs/>
          <w:sz w:val="20"/>
          <w:szCs w:val="20"/>
        </w:rPr>
      </w:pPr>
      <w:r w:rsidRPr="00C17DEF">
        <w:rPr>
          <w:b/>
          <w:bCs/>
          <w:sz w:val="20"/>
          <w:szCs w:val="20"/>
        </w:rPr>
        <w:t>Gr.3</w:t>
      </w:r>
      <w:r w:rsidR="002B698B" w:rsidRPr="00C17DEF">
        <w:rPr>
          <w:b/>
          <w:bCs/>
          <w:sz w:val="20"/>
          <w:szCs w:val="20"/>
        </w:rPr>
        <w:t xml:space="preserve"> </w:t>
      </w:r>
      <w:r w:rsidRPr="00C17DEF">
        <w:rPr>
          <w:b/>
          <w:bCs/>
          <w:sz w:val="20"/>
          <w:szCs w:val="20"/>
        </w:rPr>
        <w:t>Valentine GELIN</w:t>
      </w:r>
      <w:r w:rsidR="00ED0930" w:rsidRPr="00C17DEF">
        <w:rPr>
          <w:b/>
          <w:bCs/>
          <w:sz w:val="20"/>
          <w:szCs w:val="20"/>
        </w:rPr>
        <w:t xml:space="preserve"> </w:t>
      </w:r>
      <w:r w:rsidR="00ED0930" w:rsidRPr="00172CC5">
        <w:rPr>
          <w:sz w:val="20"/>
          <w:szCs w:val="20"/>
        </w:rPr>
        <w:t>et</w:t>
      </w:r>
      <w:r w:rsidR="00ED0930" w:rsidRPr="00C17DEF">
        <w:rPr>
          <w:b/>
          <w:bCs/>
          <w:sz w:val="20"/>
          <w:szCs w:val="20"/>
        </w:rPr>
        <w:t xml:space="preserve"> Laura CHELFI</w:t>
      </w:r>
      <w:r w:rsidR="00B952BA" w:rsidRPr="00C17DEF">
        <w:rPr>
          <w:b/>
          <w:bCs/>
          <w:sz w:val="20"/>
          <w:szCs w:val="20"/>
        </w:rPr>
        <w:t xml:space="preserve"> </w:t>
      </w:r>
      <w:r w:rsidR="00ED0930" w:rsidRPr="00C17DEF">
        <w:rPr>
          <w:sz w:val="20"/>
          <w:szCs w:val="20"/>
        </w:rPr>
        <w:t xml:space="preserve">- </w:t>
      </w:r>
      <w:r w:rsidR="00B952BA" w:rsidRPr="00C17DEF">
        <w:rPr>
          <w:sz w:val="20"/>
          <w:szCs w:val="20"/>
        </w:rPr>
        <w:t>Vendredi 9h-11h 334</w:t>
      </w:r>
      <w:r w:rsidRPr="00C17DEF">
        <w:rPr>
          <w:b/>
          <w:bCs/>
          <w:sz w:val="20"/>
          <w:szCs w:val="20"/>
        </w:rPr>
        <w:tab/>
      </w:r>
    </w:p>
    <w:p w14:paraId="04B902E6" w14:textId="77777777" w:rsidR="00897AD1" w:rsidRPr="00C17DEF" w:rsidRDefault="00897AD1" w:rsidP="00362DFE">
      <w:pPr>
        <w:tabs>
          <w:tab w:val="left" w:pos="6210"/>
          <w:tab w:val="left" w:pos="7350"/>
        </w:tabs>
        <w:rPr>
          <w:b/>
          <w:bCs/>
          <w:sz w:val="20"/>
          <w:szCs w:val="20"/>
        </w:rPr>
      </w:pPr>
    </w:p>
    <w:p w14:paraId="42C2B2EF" w14:textId="6701C400" w:rsidR="00897AD1" w:rsidRPr="00C17DEF" w:rsidRDefault="00897AD1" w:rsidP="00ED0930">
      <w:pPr>
        <w:tabs>
          <w:tab w:val="left" w:pos="6210"/>
          <w:tab w:val="left" w:pos="7350"/>
        </w:tabs>
        <w:rPr>
          <w:sz w:val="20"/>
          <w:szCs w:val="20"/>
        </w:rPr>
      </w:pPr>
      <w:r w:rsidRPr="00C17DEF">
        <w:rPr>
          <w:b/>
          <w:bCs/>
          <w:sz w:val="20"/>
          <w:szCs w:val="20"/>
        </w:rPr>
        <w:t>Gr.4</w:t>
      </w:r>
      <w:r w:rsidR="002B698B" w:rsidRPr="00C17DEF">
        <w:rPr>
          <w:b/>
          <w:bCs/>
          <w:sz w:val="20"/>
          <w:szCs w:val="20"/>
        </w:rPr>
        <w:t xml:space="preserve"> </w:t>
      </w:r>
      <w:r w:rsidR="00ED0930" w:rsidRPr="00C17DEF">
        <w:rPr>
          <w:b/>
          <w:bCs/>
          <w:sz w:val="20"/>
          <w:szCs w:val="20"/>
        </w:rPr>
        <w:t xml:space="preserve">Valentine GELIN </w:t>
      </w:r>
      <w:r w:rsidR="00ED0930" w:rsidRPr="00172CC5">
        <w:rPr>
          <w:sz w:val="20"/>
          <w:szCs w:val="20"/>
        </w:rPr>
        <w:t>et</w:t>
      </w:r>
      <w:r w:rsidR="00ED0930" w:rsidRPr="00C17DEF">
        <w:rPr>
          <w:b/>
          <w:bCs/>
          <w:sz w:val="20"/>
          <w:szCs w:val="20"/>
        </w:rPr>
        <w:t xml:space="preserve"> Laura CHELFI </w:t>
      </w:r>
      <w:r w:rsidR="00ED0930" w:rsidRPr="00C17DEF">
        <w:rPr>
          <w:sz w:val="20"/>
          <w:szCs w:val="20"/>
        </w:rPr>
        <w:t xml:space="preserve">- </w:t>
      </w:r>
      <w:r w:rsidR="00B952BA" w:rsidRPr="00C17DEF">
        <w:rPr>
          <w:sz w:val="20"/>
          <w:szCs w:val="20"/>
        </w:rPr>
        <w:t>Vendredi 11h-13h 334</w:t>
      </w:r>
      <w:r w:rsidRPr="00C17DEF">
        <w:rPr>
          <w:sz w:val="20"/>
          <w:szCs w:val="20"/>
        </w:rPr>
        <w:tab/>
      </w:r>
    </w:p>
    <w:p w14:paraId="7E641003" w14:textId="77777777" w:rsidR="00897AD1" w:rsidRPr="00C17DEF" w:rsidRDefault="00897AD1" w:rsidP="00362DFE">
      <w:pPr>
        <w:rPr>
          <w:rFonts w:eastAsia="MS PMincho"/>
          <w:b/>
          <w:sz w:val="20"/>
          <w:szCs w:val="20"/>
        </w:rPr>
      </w:pPr>
    </w:p>
    <w:p w14:paraId="7C618A4A" w14:textId="77777777" w:rsidR="00C851C7" w:rsidRPr="00B3471C" w:rsidRDefault="00C851C7" w:rsidP="00362DFE">
      <w:pPr>
        <w:jc w:val="both"/>
        <w:rPr>
          <w:rFonts w:eastAsia="MS PMincho"/>
          <w:bCs/>
          <w:sz w:val="20"/>
          <w:szCs w:val="20"/>
        </w:rPr>
      </w:pPr>
      <w:r w:rsidRPr="00B3471C">
        <w:rPr>
          <w:rFonts w:eastAsia="MS PMincho"/>
          <w:bCs/>
          <w:sz w:val="20"/>
          <w:szCs w:val="20"/>
        </w:rPr>
        <w:t>Nous étudierons la matière sonore dans le récit audiovisuel.</w:t>
      </w:r>
    </w:p>
    <w:p w14:paraId="22A5CC86" w14:textId="331E55D4" w:rsidR="00C851C7" w:rsidRPr="00B3471C" w:rsidRDefault="00C851C7" w:rsidP="00362DFE">
      <w:pPr>
        <w:jc w:val="both"/>
        <w:rPr>
          <w:rFonts w:eastAsia="MS PMincho"/>
          <w:bCs/>
          <w:sz w:val="20"/>
          <w:szCs w:val="20"/>
        </w:rPr>
      </w:pPr>
      <w:r w:rsidRPr="00B3471C">
        <w:rPr>
          <w:rFonts w:eastAsia="MS PMincho"/>
          <w:bCs/>
          <w:sz w:val="20"/>
          <w:szCs w:val="20"/>
        </w:rPr>
        <w:t>À l’aide d’écoutes critiques et d’une méthode lexicale pour une description du sonore, nous aborderons les grands enjeux techniques, esthétiques et narratifs de la chaîne audio, en fiction et en documentaire. Les supports utilisés proposent un large éventail allant des expériences sonores aux extraits de films du répertoire. Nous alternerons dans chaque cours théorie et pratique afin de proposer une initiation à la prise de son et au mixage sur des outils matériels et logiciels élémentaires.</w:t>
      </w:r>
    </w:p>
    <w:p w14:paraId="0BA26F28" w14:textId="77777777" w:rsidR="00C851C7" w:rsidRPr="00B3471C" w:rsidRDefault="00C851C7" w:rsidP="00362DFE">
      <w:pPr>
        <w:jc w:val="both"/>
        <w:rPr>
          <w:rFonts w:eastAsia="MS PMincho"/>
          <w:bCs/>
          <w:sz w:val="20"/>
          <w:szCs w:val="20"/>
        </w:rPr>
      </w:pPr>
    </w:p>
    <w:p w14:paraId="4DA3EEA5" w14:textId="77777777" w:rsidR="00C851C7" w:rsidRPr="00B3471C" w:rsidRDefault="00C851C7" w:rsidP="00362DFE">
      <w:pPr>
        <w:jc w:val="both"/>
        <w:rPr>
          <w:rFonts w:eastAsia="MS PMincho"/>
          <w:bCs/>
          <w:sz w:val="20"/>
          <w:szCs w:val="20"/>
        </w:rPr>
      </w:pPr>
      <w:r w:rsidRPr="00B3471C">
        <w:rPr>
          <w:rFonts w:eastAsia="MS PMincho"/>
          <w:b/>
          <w:sz w:val="20"/>
          <w:szCs w:val="20"/>
        </w:rPr>
        <w:t>Bibliographie</w:t>
      </w:r>
      <w:r w:rsidRPr="00B3471C">
        <w:rPr>
          <w:rFonts w:eastAsia="MS PMincho"/>
          <w:bCs/>
          <w:sz w:val="20"/>
          <w:szCs w:val="20"/>
        </w:rPr>
        <w:t xml:space="preserve"> :</w:t>
      </w:r>
    </w:p>
    <w:p w14:paraId="25071219" w14:textId="77777777" w:rsidR="00C851C7" w:rsidRPr="00B3471C" w:rsidRDefault="00C851C7" w:rsidP="00362DFE">
      <w:pPr>
        <w:jc w:val="both"/>
        <w:rPr>
          <w:rFonts w:eastAsia="MS PMincho"/>
          <w:bCs/>
          <w:sz w:val="20"/>
          <w:szCs w:val="20"/>
        </w:rPr>
      </w:pPr>
      <w:r w:rsidRPr="00B3471C">
        <w:rPr>
          <w:rFonts w:eastAsia="MS PMincho"/>
          <w:bCs/>
          <w:sz w:val="20"/>
          <w:szCs w:val="20"/>
        </w:rPr>
        <w:t xml:space="preserve">MERCIER D., </w:t>
      </w:r>
      <w:r w:rsidRPr="00B3471C">
        <w:rPr>
          <w:rFonts w:eastAsia="MS PMincho"/>
          <w:bCs/>
          <w:i/>
          <w:iCs/>
          <w:sz w:val="20"/>
          <w:szCs w:val="20"/>
        </w:rPr>
        <w:t xml:space="preserve">Livre des techniques du son </w:t>
      </w:r>
      <w:r w:rsidRPr="00B3471C">
        <w:rPr>
          <w:rFonts w:eastAsia="MS PMincho"/>
          <w:bCs/>
          <w:sz w:val="20"/>
          <w:szCs w:val="20"/>
        </w:rPr>
        <w:t>(Tomes I et II), éd. Dunod</w:t>
      </w:r>
    </w:p>
    <w:p w14:paraId="1B4E20FA" w14:textId="77777777" w:rsidR="00C851C7" w:rsidRPr="00B3471C" w:rsidRDefault="00C851C7" w:rsidP="00362DFE">
      <w:pPr>
        <w:jc w:val="both"/>
        <w:rPr>
          <w:rFonts w:eastAsia="MS PMincho"/>
          <w:bCs/>
          <w:sz w:val="20"/>
          <w:szCs w:val="20"/>
          <w:lang w:val="it-IT"/>
        </w:rPr>
      </w:pPr>
      <w:r w:rsidRPr="00B3471C">
        <w:rPr>
          <w:rFonts w:eastAsia="MS PMincho"/>
          <w:bCs/>
          <w:sz w:val="20"/>
          <w:szCs w:val="20"/>
        </w:rPr>
        <w:t xml:space="preserve">CHION Michel, </w:t>
      </w:r>
      <w:r w:rsidRPr="00B3471C">
        <w:rPr>
          <w:rFonts w:eastAsia="MS PMincho"/>
          <w:bCs/>
          <w:i/>
          <w:iCs/>
          <w:sz w:val="20"/>
          <w:szCs w:val="20"/>
        </w:rPr>
        <w:t xml:space="preserve">Le Son, </w:t>
      </w:r>
      <w:r w:rsidRPr="00B3471C">
        <w:rPr>
          <w:rFonts w:eastAsia="MS PMincho"/>
          <w:bCs/>
          <w:sz w:val="20"/>
          <w:szCs w:val="20"/>
        </w:rPr>
        <w:t xml:space="preserve">éd. </w:t>
      </w:r>
      <w:r w:rsidRPr="00B3471C">
        <w:rPr>
          <w:rFonts w:eastAsia="MS PMincho"/>
          <w:bCs/>
          <w:sz w:val="20"/>
          <w:szCs w:val="20"/>
          <w:lang w:val="it-IT"/>
        </w:rPr>
        <w:t>Armand Colin</w:t>
      </w:r>
    </w:p>
    <w:p w14:paraId="1F53CCC5" w14:textId="77777777" w:rsidR="00C851C7" w:rsidRPr="00B3471C" w:rsidRDefault="00C851C7" w:rsidP="00362DFE">
      <w:pPr>
        <w:jc w:val="both"/>
        <w:rPr>
          <w:rFonts w:eastAsia="MS PMincho"/>
          <w:bCs/>
          <w:sz w:val="20"/>
          <w:szCs w:val="20"/>
          <w:lang w:val="it-IT"/>
        </w:rPr>
      </w:pPr>
      <w:r w:rsidRPr="00B3471C">
        <w:rPr>
          <w:rFonts w:eastAsia="MS PMincho"/>
          <w:bCs/>
          <w:sz w:val="20"/>
          <w:szCs w:val="20"/>
          <w:lang w:val="it-IT"/>
        </w:rPr>
        <w:t xml:space="preserve">CHION Michel, </w:t>
      </w:r>
      <w:r w:rsidRPr="00B3471C">
        <w:rPr>
          <w:rFonts w:eastAsia="MS PMincho"/>
          <w:bCs/>
          <w:i/>
          <w:iCs/>
          <w:sz w:val="20"/>
          <w:szCs w:val="20"/>
          <w:lang w:val="it-IT"/>
        </w:rPr>
        <w:t xml:space="preserve">L’audio-vision, </w:t>
      </w:r>
      <w:r w:rsidRPr="00B3471C">
        <w:rPr>
          <w:rFonts w:eastAsia="MS PMincho"/>
          <w:bCs/>
          <w:sz w:val="20"/>
          <w:szCs w:val="20"/>
          <w:lang w:val="it-IT"/>
        </w:rPr>
        <w:t>éd. Armand Colin</w:t>
      </w:r>
    </w:p>
    <w:p w14:paraId="6CE37303" w14:textId="77777777" w:rsidR="00C851C7" w:rsidRPr="00B3471C" w:rsidRDefault="00C851C7" w:rsidP="00362DFE">
      <w:pPr>
        <w:jc w:val="both"/>
        <w:rPr>
          <w:rFonts w:eastAsia="MS PMincho"/>
          <w:bCs/>
          <w:sz w:val="20"/>
          <w:szCs w:val="20"/>
        </w:rPr>
      </w:pPr>
      <w:r w:rsidRPr="00B3471C">
        <w:rPr>
          <w:rFonts w:eastAsia="MS PMincho"/>
          <w:bCs/>
          <w:sz w:val="20"/>
          <w:szCs w:val="20"/>
        </w:rPr>
        <w:t xml:space="preserve">DESHAYS Daniel, </w:t>
      </w:r>
      <w:r w:rsidRPr="00B3471C">
        <w:rPr>
          <w:rFonts w:eastAsia="MS PMincho"/>
          <w:bCs/>
          <w:i/>
          <w:iCs/>
          <w:sz w:val="20"/>
          <w:szCs w:val="20"/>
        </w:rPr>
        <w:t xml:space="preserve">Entendre le cinéma, </w:t>
      </w:r>
      <w:r w:rsidRPr="00B3471C">
        <w:rPr>
          <w:rFonts w:eastAsia="MS PMincho"/>
          <w:bCs/>
          <w:sz w:val="20"/>
          <w:szCs w:val="20"/>
        </w:rPr>
        <w:t xml:space="preserve">éd </w:t>
      </w:r>
      <w:proofErr w:type="spellStart"/>
      <w:r w:rsidRPr="00B3471C">
        <w:rPr>
          <w:rFonts w:eastAsia="MS PMincho"/>
          <w:bCs/>
          <w:sz w:val="20"/>
          <w:szCs w:val="20"/>
        </w:rPr>
        <w:t>Klincksieck</w:t>
      </w:r>
      <w:proofErr w:type="spellEnd"/>
    </w:p>
    <w:p w14:paraId="6CC024EF" w14:textId="77777777" w:rsidR="00C851C7" w:rsidRPr="00B3471C" w:rsidRDefault="00C851C7" w:rsidP="00362DFE">
      <w:pPr>
        <w:jc w:val="both"/>
        <w:rPr>
          <w:rFonts w:eastAsia="MS PMincho"/>
          <w:bCs/>
          <w:sz w:val="20"/>
          <w:szCs w:val="20"/>
        </w:rPr>
      </w:pPr>
      <w:r w:rsidRPr="00B3471C">
        <w:rPr>
          <w:rFonts w:eastAsia="MS PMincho"/>
          <w:bCs/>
          <w:sz w:val="20"/>
          <w:szCs w:val="20"/>
        </w:rPr>
        <w:t xml:space="preserve">BRESSON, ROBERT, </w:t>
      </w:r>
      <w:r w:rsidRPr="00B3471C">
        <w:rPr>
          <w:rFonts w:eastAsia="MS PMincho"/>
          <w:bCs/>
          <w:i/>
          <w:iCs/>
          <w:sz w:val="20"/>
          <w:szCs w:val="20"/>
        </w:rPr>
        <w:t>Notes sur le cinématographe</w:t>
      </w:r>
      <w:r w:rsidRPr="00B3471C">
        <w:rPr>
          <w:rFonts w:eastAsia="MS PMincho"/>
          <w:bCs/>
          <w:sz w:val="20"/>
          <w:szCs w:val="20"/>
        </w:rPr>
        <w:t>, éd. folio poche</w:t>
      </w:r>
    </w:p>
    <w:p w14:paraId="190D34E4" w14:textId="77777777" w:rsidR="00C851C7" w:rsidRPr="00B3471C" w:rsidRDefault="00C851C7" w:rsidP="00362DFE">
      <w:pPr>
        <w:jc w:val="both"/>
        <w:rPr>
          <w:rFonts w:eastAsia="MS PMincho"/>
          <w:b/>
          <w:sz w:val="20"/>
          <w:szCs w:val="20"/>
        </w:rPr>
      </w:pPr>
    </w:p>
    <w:p w14:paraId="2255E5EE" w14:textId="718F145D" w:rsidR="00C851C7" w:rsidRPr="00B3471C" w:rsidRDefault="00C851C7" w:rsidP="00362DFE">
      <w:pPr>
        <w:jc w:val="both"/>
        <w:rPr>
          <w:rFonts w:eastAsia="MS PMincho"/>
          <w:bCs/>
          <w:sz w:val="20"/>
          <w:szCs w:val="20"/>
          <w:lang w:val="en-GB"/>
        </w:rPr>
      </w:pPr>
      <w:proofErr w:type="spellStart"/>
      <w:r w:rsidRPr="00B3471C">
        <w:rPr>
          <w:rFonts w:eastAsia="MS PMincho"/>
          <w:b/>
          <w:sz w:val="20"/>
          <w:szCs w:val="20"/>
          <w:lang w:val="en-GB"/>
        </w:rPr>
        <w:t>Filmographie</w:t>
      </w:r>
      <w:proofErr w:type="spellEnd"/>
      <w:r w:rsidRPr="00B3471C">
        <w:rPr>
          <w:rFonts w:eastAsia="MS PMincho"/>
          <w:bCs/>
          <w:sz w:val="20"/>
          <w:szCs w:val="20"/>
          <w:lang w:val="en-GB"/>
        </w:rPr>
        <w:t xml:space="preserve"> :</w:t>
      </w:r>
    </w:p>
    <w:p w14:paraId="54628DBD" w14:textId="77777777" w:rsidR="00C851C7" w:rsidRPr="00B3471C" w:rsidRDefault="00C851C7" w:rsidP="00362DFE">
      <w:pPr>
        <w:jc w:val="both"/>
        <w:rPr>
          <w:rFonts w:eastAsia="MS PMincho"/>
          <w:bCs/>
          <w:i/>
          <w:iCs/>
          <w:sz w:val="20"/>
          <w:szCs w:val="20"/>
          <w:lang w:val="en-GB"/>
        </w:rPr>
      </w:pPr>
      <w:r w:rsidRPr="00B3471C">
        <w:rPr>
          <w:rFonts w:eastAsia="MS PMincho"/>
          <w:bCs/>
          <w:sz w:val="20"/>
          <w:szCs w:val="20"/>
          <w:lang w:val="en-GB"/>
        </w:rPr>
        <w:t xml:space="preserve">DE PALMA Brian - </w:t>
      </w:r>
      <w:r w:rsidRPr="00B3471C">
        <w:rPr>
          <w:rFonts w:eastAsia="MS PMincho"/>
          <w:bCs/>
          <w:i/>
          <w:iCs/>
          <w:sz w:val="20"/>
          <w:szCs w:val="20"/>
          <w:lang w:val="en-GB"/>
        </w:rPr>
        <w:t>Dressed to kill (</w:t>
      </w:r>
      <w:proofErr w:type="spellStart"/>
      <w:r w:rsidRPr="00B3471C">
        <w:rPr>
          <w:rFonts w:eastAsia="MS PMincho"/>
          <w:bCs/>
          <w:i/>
          <w:iCs/>
          <w:sz w:val="20"/>
          <w:szCs w:val="20"/>
          <w:lang w:val="en-GB"/>
        </w:rPr>
        <w:t>Pulsions</w:t>
      </w:r>
      <w:proofErr w:type="spellEnd"/>
      <w:r w:rsidRPr="00B3471C">
        <w:rPr>
          <w:rFonts w:eastAsia="MS PMincho"/>
          <w:bCs/>
          <w:i/>
          <w:iCs/>
          <w:sz w:val="20"/>
          <w:szCs w:val="20"/>
          <w:lang w:val="en-GB"/>
        </w:rPr>
        <w:t>)</w:t>
      </w:r>
    </w:p>
    <w:p w14:paraId="63E460ED" w14:textId="77777777" w:rsidR="00C851C7" w:rsidRPr="00B3471C" w:rsidRDefault="00C851C7" w:rsidP="00362DFE">
      <w:pPr>
        <w:jc w:val="both"/>
        <w:rPr>
          <w:rFonts w:eastAsia="MS PMincho"/>
          <w:bCs/>
          <w:i/>
          <w:iCs/>
          <w:sz w:val="20"/>
          <w:szCs w:val="20"/>
          <w:lang w:val="en-GB"/>
        </w:rPr>
      </w:pPr>
      <w:r w:rsidRPr="00B3471C">
        <w:rPr>
          <w:rFonts w:eastAsia="MS PMincho"/>
          <w:bCs/>
          <w:sz w:val="20"/>
          <w:szCs w:val="20"/>
          <w:lang w:val="en-GB"/>
        </w:rPr>
        <w:t xml:space="preserve">WINDING REFN Nicolas - </w:t>
      </w:r>
      <w:r w:rsidRPr="00B3471C">
        <w:rPr>
          <w:rFonts w:eastAsia="MS PMincho"/>
          <w:bCs/>
          <w:i/>
          <w:iCs/>
          <w:sz w:val="20"/>
          <w:szCs w:val="20"/>
          <w:lang w:val="en-GB"/>
        </w:rPr>
        <w:t>Drive</w:t>
      </w:r>
    </w:p>
    <w:p w14:paraId="4B67590F" w14:textId="77777777" w:rsidR="00C851C7" w:rsidRPr="00286C97" w:rsidRDefault="00C851C7" w:rsidP="00362DFE">
      <w:pPr>
        <w:jc w:val="both"/>
        <w:rPr>
          <w:rFonts w:eastAsia="MS PMincho"/>
          <w:bCs/>
          <w:i/>
          <w:iCs/>
          <w:sz w:val="20"/>
          <w:szCs w:val="20"/>
          <w:lang w:val="en-GB"/>
        </w:rPr>
      </w:pPr>
      <w:r w:rsidRPr="00286C97">
        <w:rPr>
          <w:rFonts w:eastAsia="MS PMincho"/>
          <w:bCs/>
          <w:sz w:val="20"/>
          <w:szCs w:val="20"/>
          <w:lang w:val="en-GB"/>
        </w:rPr>
        <w:lastRenderedPageBreak/>
        <w:t xml:space="preserve">INARRITU Alejandro G. - </w:t>
      </w:r>
      <w:r w:rsidRPr="00286C97">
        <w:rPr>
          <w:rFonts w:eastAsia="MS PMincho"/>
          <w:bCs/>
          <w:i/>
          <w:iCs/>
          <w:sz w:val="20"/>
          <w:szCs w:val="20"/>
          <w:lang w:val="en-GB"/>
        </w:rPr>
        <w:t>Birdman</w:t>
      </w:r>
    </w:p>
    <w:p w14:paraId="56D0830B" w14:textId="77777777" w:rsidR="00C851C7" w:rsidRPr="00286C97" w:rsidRDefault="00C851C7" w:rsidP="00362DFE">
      <w:pPr>
        <w:jc w:val="both"/>
        <w:rPr>
          <w:rFonts w:eastAsia="MS PMincho"/>
          <w:bCs/>
          <w:i/>
          <w:iCs/>
          <w:sz w:val="20"/>
          <w:szCs w:val="20"/>
          <w:lang w:val="en-GB"/>
        </w:rPr>
      </w:pPr>
      <w:r w:rsidRPr="00286C97">
        <w:rPr>
          <w:rFonts w:eastAsia="MS PMincho"/>
          <w:bCs/>
          <w:sz w:val="20"/>
          <w:szCs w:val="20"/>
          <w:lang w:val="en-GB"/>
        </w:rPr>
        <w:t xml:space="preserve">DARDENNE J.-P. et L. - </w:t>
      </w:r>
      <w:r w:rsidRPr="00286C97">
        <w:rPr>
          <w:rFonts w:eastAsia="MS PMincho"/>
          <w:bCs/>
          <w:i/>
          <w:iCs/>
          <w:sz w:val="20"/>
          <w:szCs w:val="20"/>
          <w:lang w:val="en-GB"/>
        </w:rPr>
        <w:t>Rosetta</w:t>
      </w:r>
    </w:p>
    <w:p w14:paraId="18401ABC" w14:textId="77777777" w:rsidR="00C851C7" w:rsidRPr="00286C97" w:rsidRDefault="00C851C7" w:rsidP="00362DFE">
      <w:pPr>
        <w:jc w:val="both"/>
        <w:rPr>
          <w:rFonts w:eastAsia="MS PMincho"/>
          <w:bCs/>
          <w:i/>
          <w:iCs/>
          <w:sz w:val="20"/>
          <w:szCs w:val="20"/>
          <w:lang w:val="en-GB"/>
        </w:rPr>
      </w:pPr>
      <w:r w:rsidRPr="00286C97">
        <w:rPr>
          <w:rFonts w:eastAsia="MS PMincho"/>
          <w:bCs/>
          <w:sz w:val="20"/>
          <w:szCs w:val="20"/>
          <w:lang w:val="en-GB"/>
        </w:rPr>
        <w:t xml:space="preserve">CASSAVETTES John - </w:t>
      </w:r>
      <w:r w:rsidRPr="00286C97">
        <w:rPr>
          <w:rFonts w:eastAsia="MS PMincho"/>
          <w:bCs/>
          <w:i/>
          <w:iCs/>
          <w:sz w:val="20"/>
          <w:szCs w:val="20"/>
          <w:lang w:val="en-GB"/>
        </w:rPr>
        <w:t>A Woman Under the Influence – (Une femme sous influence)</w:t>
      </w:r>
    </w:p>
    <w:p w14:paraId="1E8B6F99" w14:textId="6E4E5AB0" w:rsidR="00307E2B" w:rsidRPr="00B3471C" w:rsidRDefault="00C851C7" w:rsidP="00362DFE">
      <w:pPr>
        <w:jc w:val="both"/>
        <w:rPr>
          <w:rFonts w:eastAsia="MS PMincho"/>
          <w:bCs/>
          <w:i/>
          <w:iCs/>
          <w:sz w:val="20"/>
          <w:szCs w:val="20"/>
        </w:rPr>
      </w:pPr>
      <w:r w:rsidRPr="00B3471C">
        <w:rPr>
          <w:rFonts w:eastAsia="MS PMincho"/>
          <w:bCs/>
          <w:sz w:val="20"/>
          <w:szCs w:val="20"/>
        </w:rPr>
        <w:t xml:space="preserve">ETAIX Pierre - </w:t>
      </w:r>
      <w:r w:rsidRPr="00B3471C">
        <w:rPr>
          <w:rFonts w:eastAsia="MS PMincho"/>
          <w:bCs/>
          <w:i/>
          <w:iCs/>
          <w:sz w:val="20"/>
          <w:szCs w:val="20"/>
        </w:rPr>
        <w:t>Tant qu’on a la santé</w:t>
      </w:r>
    </w:p>
    <w:p w14:paraId="3E37CC10" w14:textId="77777777" w:rsidR="00C851C7" w:rsidRPr="00B3471C" w:rsidRDefault="00C851C7" w:rsidP="00362DFE">
      <w:pPr>
        <w:pStyle w:val="gmail-p1"/>
        <w:spacing w:before="0" w:beforeAutospacing="0" w:after="0" w:afterAutospacing="0"/>
        <w:jc w:val="center"/>
        <w:rPr>
          <w:color w:val="000000"/>
        </w:rPr>
      </w:pPr>
    </w:p>
    <w:p w14:paraId="3C96A19C" w14:textId="79C2B8C8" w:rsidR="00C851C7" w:rsidRPr="00B3471C" w:rsidRDefault="00C851C7" w:rsidP="00362DFE">
      <w:pPr>
        <w:pStyle w:val="gmail-p1"/>
        <w:spacing w:before="0" w:beforeAutospacing="0" w:after="0" w:afterAutospacing="0"/>
        <w:jc w:val="center"/>
        <w:rPr>
          <w:b/>
          <w:color w:val="222222"/>
        </w:rPr>
      </w:pPr>
      <w:r w:rsidRPr="00B3471C">
        <w:rPr>
          <w:color w:val="000000"/>
        </w:rPr>
        <w:t>*****</w:t>
      </w:r>
    </w:p>
    <w:p w14:paraId="608AF3F0" w14:textId="77777777" w:rsidR="00C851C7" w:rsidRPr="00B3471C" w:rsidRDefault="00C851C7" w:rsidP="00362DFE">
      <w:pPr>
        <w:jc w:val="both"/>
        <w:rPr>
          <w:rFonts w:eastAsia="MS PMincho"/>
          <w:b/>
          <w:i/>
          <w:iCs/>
          <w:color w:val="EE0000"/>
          <w:sz w:val="20"/>
          <w:szCs w:val="20"/>
        </w:rPr>
      </w:pPr>
    </w:p>
    <w:p w14:paraId="6F250E80" w14:textId="77777777" w:rsidR="00C851C7" w:rsidRPr="00B3471C" w:rsidRDefault="00C851C7" w:rsidP="00362DFE">
      <w:pPr>
        <w:jc w:val="both"/>
        <w:rPr>
          <w:rFonts w:eastAsia="MS PMincho"/>
          <w:b/>
          <w:smallCaps/>
          <w:sz w:val="20"/>
          <w:szCs w:val="20"/>
        </w:rPr>
      </w:pPr>
    </w:p>
    <w:p w14:paraId="664505F7" w14:textId="07627EE9" w:rsidR="00307E2B" w:rsidRPr="00503878" w:rsidRDefault="008D5C49" w:rsidP="00ED0930">
      <w:pPr>
        <w:pBdr>
          <w:bottom w:val="single" w:sz="4" w:space="1" w:color="auto"/>
        </w:pBdr>
        <w:rPr>
          <w:rFonts w:eastAsia="MS PMincho"/>
          <w:b/>
          <w:sz w:val="20"/>
          <w:szCs w:val="20"/>
        </w:rPr>
      </w:pPr>
      <w:r w:rsidRPr="00503878">
        <w:rPr>
          <w:rFonts w:eastAsia="MS PMincho"/>
          <w:b/>
          <w:sz w:val="20"/>
          <w:szCs w:val="20"/>
        </w:rPr>
        <w:t xml:space="preserve">EP D206LA14 - </w:t>
      </w:r>
      <w:r w:rsidR="0051741E" w:rsidRPr="00503878">
        <w:rPr>
          <w:rFonts w:eastAsia="MS PMincho"/>
          <w:b/>
          <w:sz w:val="20"/>
          <w:szCs w:val="20"/>
        </w:rPr>
        <w:t xml:space="preserve">Langue vivante obligatoire </w:t>
      </w:r>
      <w:r w:rsidR="00432A59" w:rsidRPr="00503878">
        <w:rPr>
          <w:rFonts w:eastAsia="MS PMincho"/>
          <w:b/>
          <w:sz w:val="20"/>
          <w:szCs w:val="20"/>
        </w:rPr>
        <w:t>(3 ECTS)</w:t>
      </w:r>
    </w:p>
    <w:p w14:paraId="0102B637" w14:textId="77777777" w:rsidR="00307E2B" w:rsidRPr="00B3471C" w:rsidRDefault="00307E2B" w:rsidP="00362DFE">
      <w:pPr>
        <w:jc w:val="both"/>
        <w:rPr>
          <w:rFonts w:eastAsia="MS PMincho"/>
          <w:b/>
          <w:smallCaps/>
          <w:sz w:val="20"/>
          <w:szCs w:val="20"/>
        </w:rPr>
      </w:pPr>
    </w:p>
    <w:p w14:paraId="16A883B9" w14:textId="77777777" w:rsidR="00EF183A" w:rsidRPr="00B3471C" w:rsidRDefault="00EF183A" w:rsidP="00362DFE">
      <w:pPr>
        <w:autoSpaceDE w:val="0"/>
        <w:autoSpaceDN w:val="0"/>
        <w:adjustRightInd w:val="0"/>
        <w:jc w:val="both"/>
        <w:rPr>
          <w:rFonts w:eastAsia="MS PMincho"/>
          <w:smallCaps/>
          <w:sz w:val="20"/>
          <w:szCs w:val="20"/>
        </w:rPr>
      </w:pPr>
      <w:r w:rsidRPr="00B3471C">
        <w:rPr>
          <w:rFonts w:eastAsia="MS PMincho"/>
          <w:smallCaps/>
          <w:sz w:val="20"/>
          <w:szCs w:val="20"/>
        </w:rPr>
        <w:t xml:space="preserve">Se rapprocher du Département des langues : </w:t>
      </w:r>
      <w:hyperlink r:id="rId24" w:history="1">
        <w:r w:rsidRPr="00B3471C">
          <w:rPr>
            <w:rStyle w:val="Lienhypertexte"/>
            <w:rFonts w:eastAsia="MS PMincho"/>
            <w:smallCaps/>
            <w:sz w:val="20"/>
            <w:szCs w:val="20"/>
          </w:rPr>
          <w:t>http://langues.univ-paris1.fr</w:t>
        </w:r>
      </w:hyperlink>
    </w:p>
    <w:p w14:paraId="60151B85" w14:textId="59D20734" w:rsidR="00307E2B" w:rsidRPr="00B3471C" w:rsidRDefault="00307E2B" w:rsidP="00362DFE">
      <w:pPr>
        <w:jc w:val="both"/>
        <w:rPr>
          <w:rFonts w:eastAsia="MS PMincho"/>
          <w:b/>
          <w:smallCaps/>
          <w:sz w:val="20"/>
          <w:szCs w:val="20"/>
        </w:rPr>
      </w:pPr>
    </w:p>
    <w:p w14:paraId="696B3C2A" w14:textId="77777777" w:rsidR="00EF183A" w:rsidRPr="00B3471C" w:rsidRDefault="00EF183A" w:rsidP="00362DFE">
      <w:pPr>
        <w:jc w:val="both"/>
        <w:rPr>
          <w:rFonts w:eastAsia="MS PMincho"/>
          <w:b/>
          <w:smallCaps/>
          <w:sz w:val="20"/>
          <w:szCs w:val="20"/>
        </w:rPr>
      </w:pPr>
    </w:p>
    <w:p w14:paraId="24CD985C" w14:textId="43CAC1FA" w:rsidR="00307E2B" w:rsidRPr="00503878" w:rsidRDefault="008D5C49" w:rsidP="00ED0930">
      <w:pPr>
        <w:pBdr>
          <w:bottom w:val="single" w:sz="4" w:space="1" w:color="auto"/>
        </w:pBdr>
        <w:rPr>
          <w:rFonts w:eastAsia="MS PMincho"/>
          <w:b/>
          <w:sz w:val="20"/>
          <w:szCs w:val="20"/>
        </w:rPr>
      </w:pPr>
      <w:r w:rsidRPr="00503878">
        <w:rPr>
          <w:rFonts w:eastAsia="MS PMincho"/>
          <w:b/>
          <w:sz w:val="20"/>
          <w:szCs w:val="20"/>
        </w:rPr>
        <w:t xml:space="preserve">EP D2062514 - </w:t>
      </w:r>
      <w:r w:rsidR="00307E2B" w:rsidRPr="00503878">
        <w:rPr>
          <w:rFonts w:eastAsia="MS PMincho"/>
          <w:b/>
          <w:sz w:val="20"/>
          <w:szCs w:val="20"/>
        </w:rPr>
        <w:t>Module de préprofessionnalisation</w:t>
      </w:r>
      <w:r w:rsidRPr="00503878">
        <w:rPr>
          <w:rFonts w:eastAsia="MS PMincho"/>
          <w:b/>
          <w:sz w:val="20"/>
          <w:szCs w:val="20"/>
        </w:rPr>
        <w:t xml:space="preserve"> (6h)</w:t>
      </w:r>
    </w:p>
    <w:p w14:paraId="61BA1348" w14:textId="77777777" w:rsidR="008C6419" w:rsidRPr="00503878" w:rsidRDefault="008C6419" w:rsidP="00362DFE">
      <w:pPr>
        <w:jc w:val="center"/>
        <w:rPr>
          <w:rFonts w:eastAsia="MS PMincho"/>
          <w:b/>
          <w:smallCaps/>
          <w:sz w:val="20"/>
          <w:szCs w:val="20"/>
        </w:rPr>
      </w:pPr>
    </w:p>
    <w:p w14:paraId="6D5C484A" w14:textId="77777777" w:rsidR="00485017" w:rsidRPr="00503878" w:rsidRDefault="00485017" w:rsidP="00362DFE">
      <w:pPr>
        <w:jc w:val="center"/>
        <w:rPr>
          <w:rFonts w:eastAsia="MS PMincho"/>
          <w:bCs/>
          <w:sz w:val="20"/>
          <w:szCs w:val="20"/>
        </w:rPr>
      </w:pPr>
      <w:r w:rsidRPr="00503878">
        <w:rPr>
          <w:rFonts w:eastAsia="MS PMincho"/>
          <w:bCs/>
          <w:sz w:val="20"/>
          <w:szCs w:val="20"/>
        </w:rPr>
        <w:t>*****</w:t>
      </w:r>
    </w:p>
    <w:p w14:paraId="3ECA56E9" w14:textId="77777777" w:rsidR="008C6419" w:rsidRPr="00503878" w:rsidRDefault="008C6419" w:rsidP="00362DFE">
      <w:pPr>
        <w:jc w:val="center"/>
        <w:rPr>
          <w:rFonts w:eastAsia="MS PMincho"/>
          <w:b/>
          <w:smallCaps/>
          <w:sz w:val="20"/>
          <w:szCs w:val="20"/>
        </w:rPr>
      </w:pPr>
    </w:p>
    <w:p w14:paraId="39E302AD" w14:textId="77777777" w:rsidR="00485017" w:rsidRPr="00503878" w:rsidRDefault="00485017" w:rsidP="00362DFE">
      <w:pPr>
        <w:jc w:val="center"/>
        <w:rPr>
          <w:rFonts w:eastAsia="MS PMincho"/>
          <w:b/>
          <w:smallCaps/>
          <w:sz w:val="20"/>
          <w:szCs w:val="20"/>
        </w:rPr>
      </w:pPr>
    </w:p>
    <w:p w14:paraId="44B941B4" w14:textId="77777777" w:rsidR="00485017" w:rsidRPr="00503878" w:rsidRDefault="00485017" w:rsidP="00362DFE">
      <w:pPr>
        <w:jc w:val="center"/>
        <w:rPr>
          <w:rFonts w:eastAsia="MS PMincho"/>
          <w:b/>
          <w:smallCaps/>
          <w:sz w:val="20"/>
          <w:szCs w:val="20"/>
        </w:rPr>
      </w:pPr>
    </w:p>
    <w:p w14:paraId="242DC744" w14:textId="77777777" w:rsidR="00DA01D5" w:rsidRDefault="00DA01D5" w:rsidP="00362DFE">
      <w:pPr>
        <w:jc w:val="center"/>
        <w:rPr>
          <w:rFonts w:eastAsia="MS PMincho"/>
          <w:b/>
          <w:smallCaps/>
          <w:sz w:val="20"/>
          <w:szCs w:val="20"/>
        </w:rPr>
      </w:pPr>
    </w:p>
    <w:p w14:paraId="06047EC8" w14:textId="77777777" w:rsidR="00DA01D5" w:rsidRDefault="00DA01D5" w:rsidP="00362DFE">
      <w:pPr>
        <w:jc w:val="center"/>
        <w:rPr>
          <w:rFonts w:eastAsia="MS PMincho"/>
          <w:b/>
          <w:smallCaps/>
          <w:sz w:val="20"/>
          <w:szCs w:val="20"/>
        </w:rPr>
      </w:pPr>
    </w:p>
    <w:p w14:paraId="5CAFC820" w14:textId="77777777" w:rsidR="00DA01D5" w:rsidRDefault="00DA01D5" w:rsidP="00362DFE">
      <w:pPr>
        <w:jc w:val="center"/>
        <w:rPr>
          <w:rFonts w:eastAsia="MS PMincho"/>
          <w:b/>
          <w:smallCaps/>
          <w:sz w:val="20"/>
          <w:szCs w:val="20"/>
        </w:rPr>
      </w:pPr>
    </w:p>
    <w:p w14:paraId="545298A9" w14:textId="77777777" w:rsidR="00DA01D5" w:rsidRDefault="00DA01D5" w:rsidP="00362DFE">
      <w:pPr>
        <w:jc w:val="center"/>
        <w:rPr>
          <w:rFonts w:eastAsia="MS PMincho"/>
          <w:b/>
          <w:smallCaps/>
          <w:sz w:val="20"/>
          <w:szCs w:val="20"/>
        </w:rPr>
      </w:pPr>
    </w:p>
    <w:p w14:paraId="398B4248" w14:textId="77777777" w:rsidR="00DA01D5" w:rsidRDefault="00DA01D5" w:rsidP="00362DFE">
      <w:pPr>
        <w:jc w:val="center"/>
        <w:rPr>
          <w:rFonts w:eastAsia="MS PMincho"/>
          <w:b/>
          <w:smallCaps/>
          <w:sz w:val="20"/>
          <w:szCs w:val="20"/>
        </w:rPr>
      </w:pPr>
    </w:p>
    <w:p w14:paraId="2E20B2EF" w14:textId="49C92D29" w:rsidR="00DA01D5" w:rsidRDefault="00DA01D5" w:rsidP="00362DFE">
      <w:pPr>
        <w:jc w:val="center"/>
        <w:rPr>
          <w:rFonts w:eastAsia="MS PMincho"/>
          <w:b/>
          <w:smallCaps/>
          <w:sz w:val="20"/>
          <w:szCs w:val="20"/>
        </w:rPr>
      </w:pPr>
    </w:p>
    <w:p w14:paraId="45D64CB8" w14:textId="494A0BFB" w:rsidR="00ED0930" w:rsidRDefault="00ED0930" w:rsidP="00362DFE">
      <w:pPr>
        <w:jc w:val="center"/>
        <w:rPr>
          <w:rFonts w:eastAsia="MS PMincho"/>
          <w:b/>
          <w:smallCaps/>
          <w:sz w:val="20"/>
          <w:szCs w:val="20"/>
        </w:rPr>
      </w:pPr>
    </w:p>
    <w:p w14:paraId="38BA6D8E" w14:textId="6309C477" w:rsidR="00ED0930" w:rsidRDefault="00ED0930" w:rsidP="00362DFE">
      <w:pPr>
        <w:jc w:val="center"/>
        <w:rPr>
          <w:rFonts w:eastAsia="MS PMincho"/>
          <w:b/>
          <w:smallCaps/>
          <w:sz w:val="20"/>
          <w:szCs w:val="20"/>
        </w:rPr>
      </w:pPr>
    </w:p>
    <w:p w14:paraId="08C2E7F2" w14:textId="3848D2CE" w:rsidR="00ED0930" w:rsidRDefault="00ED0930" w:rsidP="00362DFE">
      <w:pPr>
        <w:jc w:val="center"/>
        <w:rPr>
          <w:rFonts w:eastAsia="MS PMincho"/>
          <w:b/>
          <w:smallCaps/>
          <w:sz w:val="20"/>
          <w:szCs w:val="20"/>
        </w:rPr>
      </w:pPr>
    </w:p>
    <w:p w14:paraId="5CCC02E6" w14:textId="19981822" w:rsidR="00ED0930" w:rsidRDefault="00ED0930" w:rsidP="00362DFE">
      <w:pPr>
        <w:jc w:val="center"/>
        <w:rPr>
          <w:rFonts w:eastAsia="MS PMincho"/>
          <w:b/>
          <w:smallCaps/>
          <w:sz w:val="20"/>
          <w:szCs w:val="20"/>
        </w:rPr>
      </w:pPr>
    </w:p>
    <w:p w14:paraId="7AE29D60" w14:textId="62BC6196" w:rsidR="00ED0930" w:rsidRDefault="00ED0930" w:rsidP="00362DFE">
      <w:pPr>
        <w:jc w:val="center"/>
        <w:rPr>
          <w:rFonts w:eastAsia="MS PMincho"/>
          <w:b/>
          <w:smallCaps/>
          <w:sz w:val="20"/>
          <w:szCs w:val="20"/>
        </w:rPr>
      </w:pPr>
    </w:p>
    <w:p w14:paraId="6FF89F1E" w14:textId="2FFD23C2" w:rsidR="00ED0930" w:rsidRDefault="00ED0930" w:rsidP="00362DFE">
      <w:pPr>
        <w:jc w:val="center"/>
        <w:rPr>
          <w:rFonts w:eastAsia="MS PMincho"/>
          <w:b/>
          <w:smallCaps/>
          <w:sz w:val="20"/>
          <w:szCs w:val="20"/>
        </w:rPr>
      </w:pPr>
    </w:p>
    <w:p w14:paraId="1D5185A5" w14:textId="5B80DF4F" w:rsidR="00ED0930" w:rsidRDefault="00ED0930" w:rsidP="00362DFE">
      <w:pPr>
        <w:jc w:val="center"/>
        <w:rPr>
          <w:rFonts w:eastAsia="MS PMincho"/>
          <w:b/>
          <w:smallCaps/>
          <w:sz w:val="20"/>
          <w:szCs w:val="20"/>
        </w:rPr>
      </w:pPr>
    </w:p>
    <w:p w14:paraId="7A03C7C4" w14:textId="7E13A3E2" w:rsidR="00ED0930" w:rsidRDefault="00ED0930" w:rsidP="00362DFE">
      <w:pPr>
        <w:jc w:val="center"/>
        <w:rPr>
          <w:rFonts w:eastAsia="MS PMincho"/>
          <w:b/>
          <w:smallCaps/>
          <w:sz w:val="20"/>
          <w:szCs w:val="20"/>
        </w:rPr>
      </w:pPr>
    </w:p>
    <w:p w14:paraId="528314B4" w14:textId="09BE241F" w:rsidR="00ED0930" w:rsidRDefault="00ED0930" w:rsidP="00362DFE">
      <w:pPr>
        <w:jc w:val="center"/>
        <w:rPr>
          <w:rFonts w:eastAsia="MS PMincho"/>
          <w:b/>
          <w:smallCaps/>
          <w:sz w:val="20"/>
          <w:szCs w:val="20"/>
        </w:rPr>
      </w:pPr>
    </w:p>
    <w:p w14:paraId="5E7C6DDC" w14:textId="668F7E64" w:rsidR="00ED0930" w:rsidRDefault="00ED0930" w:rsidP="00362DFE">
      <w:pPr>
        <w:jc w:val="center"/>
        <w:rPr>
          <w:rFonts w:eastAsia="MS PMincho"/>
          <w:b/>
          <w:smallCaps/>
          <w:sz w:val="20"/>
          <w:szCs w:val="20"/>
        </w:rPr>
      </w:pPr>
    </w:p>
    <w:p w14:paraId="29F0AAA1" w14:textId="10CEB656" w:rsidR="00ED0930" w:rsidRDefault="00ED0930" w:rsidP="00362DFE">
      <w:pPr>
        <w:jc w:val="center"/>
        <w:rPr>
          <w:rFonts w:eastAsia="MS PMincho"/>
          <w:b/>
          <w:smallCaps/>
          <w:sz w:val="20"/>
          <w:szCs w:val="20"/>
        </w:rPr>
      </w:pPr>
    </w:p>
    <w:p w14:paraId="6535BE88" w14:textId="59DB5793" w:rsidR="00ED0930" w:rsidRDefault="00ED0930" w:rsidP="00362DFE">
      <w:pPr>
        <w:jc w:val="center"/>
        <w:rPr>
          <w:rFonts w:eastAsia="MS PMincho"/>
          <w:b/>
          <w:smallCaps/>
          <w:sz w:val="20"/>
          <w:szCs w:val="20"/>
        </w:rPr>
      </w:pPr>
    </w:p>
    <w:p w14:paraId="4EBB7905" w14:textId="091E8DC3" w:rsidR="00ED0930" w:rsidRDefault="00ED0930" w:rsidP="00362DFE">
      <w:pPr>
        <w:jc w:val="center"/>
        <w:rPr>
          <w:rFonts w:eastAsia="MS PMincho"/>
          <w:b/>
          <w:smallCaps/>
          <w:sz w:val="20"/>
          <w:szCs w:val="20"/>
        </w:rPr>
      </w:pPr>
    </w:p>
    <w:p w14:paraId="74311641" w14:textId="1A2FA018" w:rsidR="00ED0930" w:rsidRDefault="00ED0930" w:rsidP="00362DFE">
      <w:pPr>
        <w:jc w:val="center"/>
        <w:rPr>
          <w:rFonts w:eastAsia="MS PMincho"/>
          <w:b/>
          <w:smallCaps/>
          <w:sz w:val="20"/>
          <w:szCs w:val="20"/>
        </w:rPr>
      </w:pPr>
    </w:p>
    <w:p w14:paraId="301D8286" w14:textId="7725254B" w:rsidR="00ED0930" w:rsidRDefault="00ED0930" w:rsidP="00362DFE">
      <w:pPr>
        <w:jc w:val="center"/>
        <w:rPr>
          <w:rFonts w:eastAsia="MS PMincho"/>
          <w:b/>
          <w:smallCaps/>
          <w:sz w:val="20"/>
          <w:szCs w:val="20"/>
        </w:rPr>
      </w:pPr>
    </w:p>
    <w:p w14:paraId="6714AD8C" w14:textId="1F52C514" w:rsidR="00ED0930" w:rsidRDefault="00ED0930" w:rsidP="00362DFE">
      <w:pPr>
        <w:jc w:val="center"/>
        <w:rPr>
          <w:rFonts w:eastAsia="MS PMincho"/>
          <w:b/>
          <w:smallCaps/>
          <w:sz w:val="20"/>
          <w:szCs w:val="20"/>
        </w:rPr>
      </w:pPr>
    </w:p>
    <w:p w14:paraId="455F5559" w14:textId="755A234D" w:rsidR="00ED0930" w:rsidRDefault="00ED0930" w:rsidP="00362DFE">
      <w:pPr>
        <w:jc w:val="center"/>
        <w:rPr>
          <w:rFonts w:eastAsia="MS PMincho"/>
          <w:b/>
          <w:smallCaps/>
          <w:sz w:val="20"/>
          <w:szCs w:val="20"/>
        </w:rPr>
      </w:pPr>
    </w:p>
    <w:p w14:paraId="1E09375D" w14:textId="629D9DF6" w:rsidR="00ED0930" w:rsidRDefault="00ED0930" w:rsidP="00362DFE">
      <w:pPr>
        <w:jc w:val="center"/>
        <w:rPr>
          <w:rFonts w:eastAsia="MS PMincho"/>
          <w:b/>
          <w:smallCaps/>
          <w:sz w:val="20"/>
          <w:szCs w:val="20"/>
        </w:rPr>
      </w:pPr>
    </w:p>
    <w:p w14:paraId="53C1C287" w14:textId="4B509EEB" w:rsidR="00ED0930" w:rsidRDefault="00ED0930" w:rsidP="00362DFE">
      <w:pPr>
        <w:jc w:val="center"/>
        <w:rPr>
          <w:rFonts w:eastAsia="MS PMincho"/>
          <w:b/>
          <w:smallCaps/>
          <w:sz w:val="20"/>
          <w:szCs w:val="20"/>
        </w:rPr>
      </w:pPr>
    </w:p>
    <w:p w14:paraId="6EED6A18" w14:textId="250C1AEC" w:rsidR="00ED0930" w:rsidRDefault="00ED0930" w:rsidP="00362DFE">
      <w:pPr>
        <w:jc w:val="center"/>
        <w:rPr>
          <w:rFonts w:eastAsia="MS PMincho"/>
          <w:b/>
          <w:smallCaps/>
          <w:sz w:val="20"/>
          <w:szCs w:val="20"/>
        </w:rPr>
      </w:pPr>
    </w:p>
    <w:p w14:paraId="5C71A17B" w14:textId="0E4CCC0B" w:rsidR="00ED0930" w:rsidRDefault="00ED0930" w:rsidP="00362DFE">
      <w:pPr>
        <w:jc w:val="center"/>
        <w:rPr>
          <w:rFonts w:eastAsia="MS PMincho"/>
          <w:b/>
          <w:smallCaps/>
          <w:sz w:val="20"/>
          <w:szCs w:val="20"/>
        </w:rPr>
      </w:pPr>
    </w:p>
    <w:p w14:paraId="333C8C1A" w14:textId="34D78D93" w:rsidR="00ED0930" w:rsidRDefault="00ED0930" w:rsidP="00362DFE">
      <w:pPr>
        <w:jc w:val="center"/>
        <w:rPr>
          <w:rFonts w:eastAsia="MS PMincho"/>
          <w:b/>
          <w:smallCaps/>
          <w:sz w:val="20"/>
          <w:szCs w:val="20"/>
        </w:rPr>
      </w:pPr>
    </w:p>
    <w:p w14:paraId="4C5F08DC" w14:textId="74E3AC32" w:rsidR="00ED0930" w:rsidRDefault="00ED0930" w:rsidP="00362DFE">
      <w:pPr>
        <w:jc w:val="center"/>
        <w:rPr>
          <w:rFonts w:eastAsia="MS PMincho"/>
          <w:b/>
          <w:smallCaps/>
          <w:sz w:val="20"/>
          <w:szCs w:val="20"/>
        </w:rPr>
      </w:pPr>
    </w:p>
    <w:p w14:paraId="5D51F6EB" w14:textId="2C7A7FD9" w:rsidR="00ED0930" w:rsidRDefault="00ED0930" w:rsidP="00362DFE">
      <w:pPr>
        <w:jc w:val="center"/>
        <w:rPr>
          <w:rFonts w:eastAsia="MS PMincho"/>
          <w:b/>
          <w:smallCaps/>
          <w:sz w:val="20"/>
          <w:szCs w:val="20"/>
        </w:rPr>
      </w:pPr>
    </w:p>
    <w:p w14:paraId="72875F93" w14:textId="4E6A9000" w:rsidR="00ED0930" w:rsidRDefault="00ED0930" w:rsidP="00362DFE">
      <w:pPr>
        <w:jc w:val="center"/>
        <w:rPr>
          <w:rFonts w:eastAsia="MS PMincho"/>
          <w:b/>
          <w:smallCaps/>
          <w:sz w:val="20"/>
          <w:szCs w:val="20"/>
        </w:rPr>
      </w:pPr>
    </w:p>
    <w:p w14:paraId="692324BE" w14:textId="04457793" w:rsidR="00ED0930" w:rsidRDefault="00ED0930" w:rsidP="00362DFE">
      <w:pPr>
        <w:jc w:val="center"/>
        <w:rPr>
          <w:rFonts w:eastAsia="MS PMincho"/>
          <w:b/>
          <w:smallCaps/>
          <w:sz w:val="20"/>
          <w:szCs w:val="20"/>
        </w:rPr>
      </w:pPr>
    </w:p>
    <w:p w14:paraId="7809011D" w14:textId="0C7CB704" w:rsidR="00ED0930" w:rsidRDefault="00ED0930" w:rsidP="00362DFE">
      <w:pPr>
        <w:jc w:val="center"/>
        <w:rPr>
          <w:rFonts w:eastAsia="MS PMincho"/>
          <w:b/>
          <w:smallCaps/>
          <w:sz w:val="20"/>
          <w:szCs w:val="20"/>
        </w:rPr>
      </w:pPr>
    </w:p>
    <w:p w14:paraId="2785C323" w14:textId="519BCF69" w:rsidR="00ED0930" w:rsidRDefault="00ED0930" w:rsidP="00362DFE">
      <w:pPr>
        <w:jc w:val="center"/>
        <w:rPr>
          <w:rFonts w:eastAsia="MS PMincho"/>
          <w:b/>
          <w:smallCaps/>
          <w:sz w:val="20"/>
          <w:szCs w:val="20"/>
        </w:rPr>
      </w:pPr>
    </w:p>
    <w:p w14:paraId="6170C3BD" w14:textId="3E120646" w:rsidR="00ED0930" w:rsidRDefault="00ED0930" w:rsidP="00362DFE">
      <w:pPr>
        <w:jc w:val="center"/>
        <w:rPr>
          <w:rFonts w:eastAsia="MS PMincho"/>
          <w:b/>
          <w:smallCaps/>
          <w:sz w:val="20"/>
          <w:szCs w:val="20"/>
        </w:rPr>
      </w:pPr>
    </w:p>
    <w:p w14:paraId="54877263" w14:textId="6B3C1A53" w:rsidR="00ED0930" w:rsidRDefault="00ED0930" w:rsidP="00362DFE">
      <w:pPr>
        <w:jc w:val="center"/>
        <w:rPr>
          <w:rFonts w:eastAsia="MS PMincho"/>
          <w:b/>
          <w:smallCaps/>
          <w:sz w:val="20"/>
          <w:szCs w:val="20"/>
        </w:rPr>
      </w:pPr>
    </w:p>
    <w:p w14:paraId="7BCAE499" w14:textId="31B0CAED" w:rsidR="00ED0930" w:rsidRDefault="00ED0930" w:rsidP="00362DFE">
      <w:pPr>
        <w:jc w:val="center"/>
        <w:rPr>
          <w:rFonts w:eastAsia="MS PMincho"/>
          <w:b/>
          <w:smallCaps/>
          <w:sz w:val="20"/>
          <w:szCs w:val="20"/>
        </w:rPr>
      </w:pPr>
    </w:p>
    <w:p w14:paraId="6665BDFD" w14:textId="77777777" w:rsidR="00ED0930" w:rsidRDefault="00ED0930" w:rsidP="00362DFE">
      <w:pPr>
        <w:jc w:val="center"/>
        <w:rPr>
          <w:rFonts w:eastAsia="MS PMincho"/>
          <w:b/>
          <w:smallCaps/>
          <w:sz w:val="20"/>
          <w:szCs w:val="20"/>
        </w:rPr>
      </w:pPr>
    </w:p>
    <w:p w14:paraId="5DAD14DC" w14:textId="77777777" w:rsidR="00DA01D5" w:rsidRDefault="00DA01D5" w:rsidP="00362DFE">
      <w:pPr>
        <w:jc w:val="center"/>
        <w:rPr>
          <w:rFonts w:eastAsia="MS PMincho"/>
          <w:b/>
          <w:smallCaps/>
          <w:sz w:val="20"/>
          <w:szCs w:val="20"/>
        </w:rPr>
      </w:pPr>
    </w:p>
    <w:p w14:paraId="52C63694" w14:textId="77777777" w:rsidR="00DA01D5" w:rsidRDefault="00DA01D5" w:rsidP="00362DFE">
      <w:pPr>
        <w:jc w:val="center"/>
        <w:rPr>
          <w:rFonts w:eastAsia="MS PMincho"/>
          <w:b/>
          <w:smallCaps/>
          <w:sz w:val="20"/>
          <w:szCs w:val="20"/>
        </w:rPr>
      </w:pPr>
    </w:p>
    <w:p w14:paraId="4B540FB7" w14:textId="77777777" w:rsidR="00DA01D5" w:rsidRDefault="00DA01D5" w:rsidP="00362DFE">
      <w:pPr>
        <w:jc w:val="center"/>
        <w:rPr>
          <w:rFonts w:eastAsia="MS PMincho"/>
          <w:b/>
          <w:smallCaps/>
          <w:sz w:val="20"/>
          <w:szCs w:val="20"/>
        </w:rPr>
      </w:pPr>
    </w:p>
    <w:p w14:paraId="5A703698" w14:textId="77777777" w:rsidR="00DA01D5" w:rsidRDefault="00DA01D5" w:rsidP="00362DFE">
      <w:pPr>
        <w:jc w:val="center"/>
        <w:rPr>
          <w:rFonts w:eastAsia="MS PMincho"/>
          <w:b/>
          <w:smallCaps/>
          <w:sz w:val="20"/>
          <w:szCs w:val="20"/>
        </w:rPr>
      </w:pPr>
    </w:p>
    <w:p w14:paraId="1D6850C6" w14:textId="72EBC84D" w:rsidR="00307E2B" w:rsidRPr="00503878" w:rsidRDefault="007A6CA5" w:rsidP="00362DFE">
      <w:pPr>
        <w:jc w:val="center"/>
        <w:rPr>
          <w:rFonts w:eastAsia="MS PMincho"/>
          <w:b/>
          <w:smallCaps/>
          <w:sz w:val="20"/>
          <w:szCs w:val="20"/>
        </w:rPr>
      </w:pPr>
      <w:r w:rsidRPr="00503878">
        <w:rPr>
          <w:rFonts w:eastAsia="MS PMincho"/>
          <w:b/>
          <w:smallCaps/>
          <w:sz w:val="20"/>
          <w:szCs w:val="20"/>
        </w:rPr>
        <w:lastRenderedPageBreak/>
        <w:t xml:space="preserve">L2 - </w:t>
      </w:r>
      <w:r w:rsidR="00307E2B" w:rsidRPr="00503878">
        <w:rPr>
          <w:rFonts w:eastAsia="MS PMincho"/>
          <w:b/>
          <w:smallCaps/>
          <w:sz w:val="20"/>
          <w:szCs w:val="20"/>
        </w:rPr>
        <w:t>Second semestre</w:t>
      </w:r>
    </w:p>
    <w:p w14:paraId="59BCA076" w14:textId="77777777" w:rsidR="00ED0930" w:rsidRDefault="00ED0930" w:rsidP="00ED0930">
      <w:pPr>
        <w:pBdr>
          <w:bottom w:val="single" w:sz="4" w:space="1" w:color="auto"/>
        </w:pBdr>
        <w:rPr>
          <w:rFonts w:eastAsia="MS PMincho"/>
          <w:smallCaps/>
          <w:sz w:val="20"/>
          <w:szCs w:val="20"/>
        </w:rPr>
      </w:pPr>
    </w:p>
    <w:p w14:paraId="21696489" w14:textId="0F6967B7" w:rsidR="00307E2B" w:rsidRPr="00503878" w:rsidRDefault="007C0DA5" w:rsidP="00ED0930">
      <w:pPr>
        <w:pBdr>
          <w:bottom w:val="single" w:sz="4" w:space="1" w:color="auto"/>
        </w:pBdr>
        <w:rPr>
          <w:b/>
          <w:bCs/>
          <w:sz w:val="20"/>
          <w:szCs w:val="20"/>
        </w:rPr>
      </w:pPr>
      <w:r w:rsidRPr="00503878">
        <w:rPr>
          <w:b/>
          <w:bCs/>
          <w:sz w:val="20"/>
          <w:szCs w:val="20"/>
        </w:rPr>
        <w:t>EP D2011214 Histoire de l'art 4</w:t>
      </w:r>
      <w:r w:rsidR="00084050" w:rsidRPr="00503878">
        <w:rPr>
          <w:rFonts w:eastAsia="MS PMincho"/>
          <w:b/>
          <w:sz w:val="20"/>
          <w:szCs w:val="20"/>
        </w:rPr>
        <w:t xml:space="preserve"> (</w:t>
      </w:r>
      <w:r w:rsidR="00F5475F" w:rsidRPr="00503878">
        <w:rPr>
          <w:rFonts w:eastAsia="MS PMincho"/>
          <w:b/>
          <w:sz w:val="20"/>
          <w:szCs w:val="20"/>
        </w:rPr>
        <w:t>3</w:t>
      </w:r>
      <w:r w:rsidR="00084050" w:rsidRPr="00503878">
        <w:rPr>
          <w:rFonts w:eastAsia="MS PMincho"/>
          <w:b/>
          <w:sz w:val="20"/>
          <w:szCs w:val="20"/>
        </w:rPr>
        <w:t xml:space="preserve"> ECTS)</w:t>
      </w:r>
    </w:p>
    <w:p w14:paraId="1D09AD9E" w14:textId="2FE20CFB" w:rsidR="00A15BDB" w:rsidRPr="00B3471C" w:rsidRDefault="00A15BDB" w:rsidP="00ED0930">
      <w:pPr>
        <w:pBdr>
          <w:bottom w:val="single" w:sz="4" w:space="1" w:color="auto"/>
        </w:pBdr>
        <w:rPr>
          <w:rFonts w:eastAsia="MS PMincho"/>
          <w:b/>
          <w:bCs/>
          <w:sz w:val="20"/>
          <w:szCs w:val="20"/>
          <w:lang w:val="it-IT"/>
        </w:rPr>
      </w:pPr>
      <w:r w:rsidRPr="00B3471C">
        <w:rPr>
          <w:rFonts w:eastAsia="MS PMincho"/>
          <w:b/>
          <w:bCs/>
          <w:sz w:val="20"/>
          <w:szCs w:val="20"/>
          <w:lang w:val="it-IT"/>
        </w:rPr>
        <w:t>Enseignant coordinat</w:t>
      </w:r>
      <w:r w:rsidR="00D14F1E" w:rsidRPr="00B3471C">
        <w:rPr>
          <w:rFonts w:eastAsia="MS PMincho"/>
          <w:b/>
          <w:bCs/>
          <w:sz w:val="20"/>
          <w:szCs w:val="20"/>
          <w:lang w:val="it-IT"/>
        </w:rPr>
        <w:t>eur</w:t>
      </w:r>
      <w:r w:rsidRPr="00B3471C">
        <w:rPr>
          <w:rFonts w:eastAsia="MS PMincho"/>
          <w:b/>
          <w:bCs/>
          <w:sz w:val="20"/>
          <w:szCs w:val="20"/>
          <w:lang w:val="it-IT"/>
        </w:rPr>
        <w:t xml:space="preserve"> : </w:t>
      </w:r>
      <w:r w:rsidR="00D14F1E" w:rsidRPr="00B3471C">
        <w:rPr>
          <w:rFonts w:eastAsia="MS PMincho"/>
          <w:b/>
          <w:bCs/>
          <w:sz w:val="20"/>
          <w:szCs w:val="20"/>
          <w:lang w:val="it-IT"/>
        </w:rPr>
        <w:t>Riccardo Venturi</w:t>
      </w:r>
    </w:p>
    <w:p w14:paraId="63428EDE" w14:textId="77777777" w:rsidR="00307E2B" w:rsidRPr="00B3471C" w:rsidRDefault="00307E2B" w:rsidP="00362DFE">
      <w:pPr>
        <w:jc w:val="both"/>
        <w:rPr>
          <w:rFonts w:eastAsia="MS PMincho"/>
          <w:b/>
          <w:smallCaps/>
          <w:sz w:val="20"/>
          <w:szCs w:val="20"/>
          <w:lang w:val="it-IT"/>
        </w:rPr>
      </w:pPr>
    </w:p>
    <w:p w14:paraId="557251B6" w14:textId="76CCCA7B" w:rsidR="00D14F1E" w:rsidRPr="00B3471C" w:rsidRDefault="00D14F1E" w:rsidP="00362DFE">
      <w:pPr>
        <w:tabs>
          <w:tab w:val="left" w:pos="6210"/>
          <w:tab w:val="left" w:pos="7350"/>
        </w:tabs>
        <w:rPr>
          <w:b/>
          <w:bCs/>
          <w:sz w:val="20"/>
          <w:szCs w:val="20"/>
          <w:lang w:val="it-IT"/>
        </w:rPr>
      </w:pPr>
      <w:r w:rsidRPr="00B3471C">
        <w:rPr>
          <w:b/>
          <w:bCs/>
          <w:sz w:val="20"/>
          <w:szCs w:val="20"/>
          <w:lang w:val="it-IT"/>
        </w:rPr>
        <w:t>Gr.1  Riccardo VENTURI</w:t>
      </w:r>
      <w:r w:rsidRPr="00B3471C">
        <w:rPr>
          <w:b/>
          <w:bCs/>
          <w:sz w:val="20"/>
          <w:szCs w:val="20"/>
          <w:lang w:val="it-IT"/>
        </w:rPr>
        <w:tab/>
      </w:r>
    </w:p>
    <w:p w14:paraId="1DB58BFC" w14:textId="77777777" w:rsidR="00D14F1E" w:rsidRPr="00B3471C" w:rsidRDefault="00D14F1E" w:rsidP="00362DFE">
      <w:pPr>
        <w:tabs>
          <w:tab w:val="left" w:pos="6210"/>
          <w:tab w:val="left" w:pos="7350"/>
        </w:tabs>
        <w:rPr>
          <w:b/>
          <w:bCs/>
          <w:sz w:val="20"/>
          <w:szCs w:val="20"/>
          <w:lang w:val="it-IT"/>
        </w:rPr>
      </w:pPr>
    </w:p>
    <w:p w14:paraId="58C8065B" w14:textId="2980CE44" w:rsidR="00D14F1E" w:rsidRPr="00B3471C" w:rsidRDefault="00D14F1E" w:rsidP="00362DFE">
      <w:pPr>
        <w:tabs>
          <w:tab w:val="left" w:pos="6210"/>
          <w:tab w:val="left" w:pos="7350"/>
        </w:tabs>
        <w:rPr>
          <w:b/>
          <w:bCs/>
          <w:sz w:val="20"/>
          <w:szCs w:val="20"/>
          <w:lang w:val="it-IT"/>
        </w:rPr>
      </w:pPr>
      <w:r w:rsidRPr="00B3471C">
        <w:rPr>
          <w:b/>
          <w:bCs/>
          <w:sz w:val="20"/>
          <w:szCs w:val="20"/>
          <w:lang w:val="it-IT"/>
        </w:rPr>
        <w:t xml:space="preserve">Gr.2  Elitza DULGUEROVA </w:t>
      </w:r>
      <w:r w:rsidRPr="00B3471C">
        <w:rPr>
          <w:b/>
          <w:bCs/>
          <w:sz w:val="20"/>
          <w:szCs w:val="20"/>
          <w:lang w:val="it-IT"/>
        </w:rPr>
        <w:tab/>
      </w:r>
    </w:p>
    <w:p w14:paraId="0CA8B9A9" w14:textId="77777777" w:rsidR="00D14F1E" w:rsidRPr="00B3471C" w:rsidRDefault="00D14F1E" w:rsidP="00362DFE">
      <w:pPr>
        <w:tabs>
          <w:tab w:val="left" w:pos="6210"/>
          <w:tab w:val="left" w:pos="7350"/>
        </w:tabs>
        <w:rPr>
          <w:b/>
          <w:bCs/>
          <w:sz w:val="20"/>
          <w:szCs w:val="20"/>
          <w:lang w:val="it-IT"/>
        </w:rPr>
      </w:pPr>
    </w:p>
    <w:p w14:paraId="3FE751C0" w14:textId="4D75CAAA" w:rsidR="00D14F1E" w:rsidRPr="00B3471C" w:rsidRDefault="00D14F1E" w:rsidP="00362DFE">
      <w:pPr>
        <w:tabs>
          <w:tab w:val="left" w:pos="6210"/>
          <w:tab w:val="left" w:pos="7350"/>
        </w:tabs>
        <w:rPr>
          <w:b/>
          <w:bCs/>
          <w:sz w:val="20"/>
          <w:szCs w:val="20"/>
          <w:lang w:val="it-IT"/>
        </w:rPr>
      </w:pPr>
      <w:r w:rsidRPr="00B3471C">
        <w:rPr>
          <w:b/>
          <w:bCs/>
          <w:sz w:val="20"/>
          <w:szCs w:val="20"/>
          <w:lang w:val="it-IT"/>
        </w:rPr>
        <w:t>Gr.3  Elitza DULGUEROVA</w:t>
      </w:r>
      <w:r w:rsidRPr="00B3471C">
        <w:rPr>
          <w:b/>
          <w:bCs/>
          <w:sz w:val="20"/>
          <w:szCs w:val="20"/>
          <w:lang w:val="it-IT"/>
        </w:rPr>
        <w:tab/>
      </w:r>
    </w:p>
    <w:p w14:paraId="53524DDE" w14:textId="77777777" w:rsidR="00D14F1E" w:rsidRPr="00B3471C" w:rsidRDefault="00D14F1E"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Aucun"/>
          <w:rFonts w:ascii="Times New Roman" w:hAnsi="Times New Roman" w:cs="Times New Roman"/>
          <w:b/>
          <w:bCs/>
          <w:sz w:val="20"/>
          <w:szCs w:val="20"/>
          <w:lang w:val="it-IT"/>
        </w:rPr>
      </w:pPr>
    </w:p>
    <w:p w14:paraId="776C89D1" w14:textId="77777777" w:rsidR="00D14F1E" w:rsidRPr="00B3471C" w:rsidRDefault="00D14F1E"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Aucun"/>
          <w:rFonts w:ascii="Times New Roman" w:hAnsi="Times New Roman" w:cs="Times New Roman"/>
          <w:b/>
          <w:bCs/>
          <w:sz w:val="20"/>
          <w:szCs w:val="20"/>
          <w:lang w:val="it-IT"/>
        </w:rPr>
      </w:pPr>
    </w:p>
    <w:p w14:paraId="519350F8" w14:textId="77777777" w:rsidR="00AD24FF" w:rsidRPr="00B3471C" w:rsidRDefault="00AD24FF" w:rsidP="00362DFE">
      <w:pPr>
        <w:pStyle w:val="CorpsA"/>
        <w:jc w:val="both"/>
        <w:rPr>
          <w:rFonts w:ascii="Times New Roman" w:hAnsi="Times New Roman" w:cs="Times New Roman"/>
          <w:sz w:val="20"/>
          <w:szCs w:val="20"/>
        </w:rPr>
      </w:pPr>
      <w:r w:rsidRPr="00B3471C">
        <w:rPr>
          <w:rFonts w:ascii="Times New Roman" w:hAnsi="Times New Roman" w:cs="Times New Roman"/>
          <w:sz w:val="20"/>
          <w:szCs w:val="20"/>
        </w:rPr>
        <w:t xml:space="preserve">Ce cours sera l’occasion de présenter les transformations majeures des productions artistiques au contact des événements culturels, sociaux et politiques qui ont marqué l’histoire du monde à partir de 1945, incluant la guerre froide et la période des décolonisations. Ce moment de transition est au cœur d’un renouvellement des formes plastiques : les artistes expérimentent de nouveaux médiums et interrogent autrement les notions de temps et d’espace. Seront examinés l’hybridation des genres artistiques ainsi que le désir de réinsérer l’art dans les problématiques de l’économie capitaliste, des médias de masse, de la « société du spectacle », de la culture populaire ou de l’industrialisation. Une attention particulière sera portée aux déplacements du sens des catégories d’« art », « œuvre », « artiste » : l’œuvre d’art devient « pièce », objet, performance, projet </w:t>
      </w:r>
      <w:r w:rsidRPr="00B3471C">
        <w:rPr>
          <w:rFonts w:ascii="Times New Roman" w:hAnsi="Times New Roman" w:cs="Times New Roman"/>
          <w:i/>
          <w:iCs/>
          <w:sz w:val="20"/>
          <w:szCs w:val="20"/>
        </w:rPr>
        <w:t>in situ</w:t>
      </w:r>
      <w:r w:rsidRPr="00B3471C">
        <w:rPr>
          <w:rFonts w:ascii="Times New Roman" w:hAnsi="Times New Roman" w:cs="Times New Roman"/>
          <w:sz w:val="20"/>
          <w:szCs w:val="20"/>
        </w:rPr>
        <w:t xml:space="preserve">, énoncé linguistique ; souvent, elle quitte les lieux d’exposition officiels pour investir l’espace public ou la nature, se confond avec les gestes et l’environnement quotidiens, travaille sur et avec le corps (de l’artiste, du spectateur). L’artiste à la fois élargit ses fonctions et remet en question l’originalité présumée de l’acte créateur. Dans cette perspective, seront étudiées les pratiques artistiques (néo-dada, </w:t>
      </w:r>
      <w:r w:rsidRPr="00B3471C">
        <w:rPr>
          <w:rFonts w:ascii="Times New Roman" w:hAnsi="Times New Roman" w:cs="Times New Roman"/>
          <w:i/>
          <w:iCs/>
          <w:sz w:val="20"/>
          <w:szCs w:val="20"/>
        </w:rPr>
        <w:t>happening</w:t>
      </w:r>
      <w:r w:rsidRPr="00B3471C">
        <w:rPr>
          <w:rFonts w:ascii="Times New Roman" w:hAnsi="Times New Roman" w:cs="Times New Roman"/>
          <w:sz w:val="20"/>
          <w:szCs w:val="20"/>
        </w:rPr>
        <w:t xml:space="preserve">, pop art, nouveau réalisme, minimalisme, art conceptuel et </w:t>
      </w:r>
      <w:r w:rsidRPr="00B3471C">
        <w:rPr>
          <w:rFonts w:ascii="Times New Roman" w:hAnsi="Times New Roman" w:cs="Times New Roman"/>
          <w:i/>
          <w:iCs/>
          <w:sz w:val="20"/>
          <w:szCs w:val="20"/>
        </w:rPr>
        <w:t>in situ</w:t>
      </w:r>
      <w:r w:rsidRPr="00B3471C">
        <w:rPr>
          <w:rFonts w:ascii="Times New Roman" w:hAnsi="Times New Roman" w:cs="Times New Roman"/>
          <w:sz w:val="20"/>
          <w:szCs w:val="20"/>
        </w:rPr>
        <w:t xml:space="preserve">, </w:t>
      </w:r>
      <w:proofErr w:type="spellStart"/>
      <w:r w:rsidRPr="00B3471C">
        <w:rPr>
          <w:rFonts w:ascii="Times New Roman" w:hAnsi="Times New Roman" w:cs="Times New Roman"/>
          <w:i/>
          <w:iCs/>
          <w:sz w:val="20"/>
          <w:szCs w:val="20"/>
        </w:rPr>
        <w:t>arte</w:t>
      </w:r>
      <w:proofErr w:type="spellEnd"/>
      <w:r w:rsidRPr="00B3471C">
        <w:rPr>
          <w:rFonts w:ascii="Times New Roman" w:hAnsi="Times New Roman" w:cs="Times New Roman"/>
          <w:i/>
          <w:iCs/>
          <w:sz w:val="20"/>
          <w:szCs w:val="20"/>
        </w:rPr>
        <w:t xml:space="preserve"> </w:t>
      </w:r>
      <w:proofErr w:type="spellStart"/>
      <w:r w:rsidRPr="00B3471C">
        <w:rPr>
          <w:rFonts w:ascii="Times New Roman" w:hAnsi="Times New Roman" w:cs="Times New Roman"/>
          <w:i/>
          <w:iCs/>
          <w:sz w:val="20"/>
          <w:szCs w:val="20"/>
        </w:rPr>
        <w:t>povera</w:t>
      </w:r>
      <w:proofErr w:type="spellEnd"/>
      <w:r w:rsidRPr="00B3471C">
        <w:rPr>
          <w:rFonts w:ascii="Times New Roman" w:hAnsi="Times New Roman" w:cs="Times New Roman"/>
          <w:sz w:val="20"/>
          <w:szCs w:val="20"/>
        </w:rPr>
        <w:t xml:space="preserve">, performance, </w:t>
      </w:r>
      <w:r w:rsidRPr="00B3471C">
        <w:rPr>
          <w:rFonts w:ascii="Times New Roman" w:hAnsi="Times New Roman" w:cs="Times New Roman"/>
          <w:i/>
          <w:iCs/>
          <w:sz w:val="20"/>
          <w:szCs w:val="20"/>
        </w:rPr>
        <w:t>body art</w:t>
      </w:r>
      <w:r w:rsidRPr="00B3471C">
        <w:rPr>
          <w:rFonts w:ascii="Times New Roman" w:hAnsi="Times New Roman" w:cs="Times New Roman"/>
          <w:sz w:val="20"/>
          <w:szCs w:val="20"/>
        </w:rPr>
        <w:t xml:space="preserve">, art vidéo) qui ont pris en considération les événements historiques de façon </w:t>
      </w:r>
      <w:proofErr w:type="spellStart"/>
      <w:r w:rsidRPr="00B3471C">
        <w:rPr>
          <w:rFonts w:ascii="Times New Roman" w:hAnsi="Times New Roman" w:cs="Times New Roman"/>
          <w:sz w:val="20"/>
          <w:szCs w:val="20"/>
        </w:rPr>
        <w:t>a</w:t>
      </w:r>
      <w:proofErr w:type="spellEnd"/>
      <w:r w:rsidRPr="00B3471C">
        <w:rPr>
          <w:rFonts w:ascii="Times New Roman" w:hAnsi="Times New Roman" w:cs="Times New Roman"/>
          <w:sz w:val="20"/>
          <w:szCs w:val="20"/>
        </w:rPr>
        <w:t>̀ produire un art contemporain qui se situe aux croisements de modes de pensée pluriels et engagés.</w:t>
      </w:r>
    </w:p>
    <w:p w14:paraId="1B961895" w14:textId="77777777" w:rsidR="00AD24FF" w:rsidRPr="00B3471C" w:rsidRDefault="00AD24FF"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Aucun"/>
          <w:rFonts w:ascii="Times New Roman" w:hAnsi="Times New Roman" w:cs="Times New Roman"/>
          <w:sz w:val="20"/>
          <w:szCs w:val="20"/>
          <w:u w:color="00B0F0"/>
        </w:rPr>
      </w:pPr>
    </w:p>
    <w:p w14:paraId="6839C17A" w14:textId="77777777" w:rsidR="00AD24FF" w:rsidRPr="00B3471C" w:rsidRDefault="00AD24FF" w:rsidP="00362DF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Aucun"/>
          <w:rFonts w:ascii="Times New Roman" w:hAnsi="Times New Roman" w:cs="Times New Roman"/>
          <w:sz w:val="20"/>
          <w:szCs w:val="20"/>
          <w:u w:color="00B0F0"/>
        </w:rPr>
      </w:pPr>
      <w:r w:rsidRPr="00B3471C">
        <w:rPr>
          <w:rStyle w:val="Aucun"/>
          <w:rFonts w:ascii="Times New Roman" w:hAnsi="Times New Roman" w:cs="Times New Roman"/>
          <w:b/>
          <w:bCs/>
          <w:sz w:val="20"/>
          <w:szCs w:val="20"/>
          <w:u w:color="00B0F0"/>
        </w:rPr>
        <w:t>Mode de contrôle du CM</w:t>
      </w:r>
      <w:r w:rsidRPr="00B3471C">
        <w:rPr>
          <w:rStyle w:val="Aucun"/>
          <w:rFonts w:ascii="Times New Roman" w:hAnsi="Times New Roman" w:cs="Times New Roman"/>
          <w:sz w:val="20"/>
          <w:szCs w:val="20"/>
          <w:u w:color="00B0F0"/>
        </w:rPr>
        <w:t> : partiel.</w:t>
      </w:r>
    </w:p>
    <w:p w14:paraId="67812F15" w14:textId="77777777" w:rsidR="00CF17DF" w:rsidRPr="00B3471C" w:rsidRDefault="00CF17DF" w:rsidP="00362DFE">
      <w:pPr>
        <w:ind w:right="561"/>
        <w:rPr>
          <w:b/>
          <w:color w:val="FF0000"/>
          <w:sz w:val="20"/>
          <w:szCs w:val="20"/>
        </w:rPr>
      </w:pPr>
    </w:p>
    <w:p w14:paraId="121A679E" w14:textId="77777777" w:rsidR="00485017" w:rsidRPr="00B3471C" w:rsidRDefault="00485017" w:rsidP="00362DFE">
      <w:pPr>
        <w:jc w:val="center"/>
        <w:rPr>
          <w:rFonts w:eastAsia="MS PMincho"/>
          <w:bCs/>
          <w:sz w:val="20"/>
          <w:szCs w:val="20"/>
        </w:rPr>
      </w:pPr>
      <w:r w:rsidRPr="00B3471C">
        <w:rPr>
          <w:rFonts w:eastAsia="MS PMincho"/>
          <w:bCs/>
          <w:sz w:val="20"/>
          <w:szCs w:val="20"/>
        </w:rPr>
        <w:t>*****</w:t>
      </w:r>
    </w:p>
    <w:p w14:paraId="64358E8D" w14:textId="77777777" w:rsidR="00ED0930" w:rsidRDefault="00ED0930" w:rsidP="00ED0930">
      <w:pPr>
        <w:rPr>
          <w:rFonts w:eastAsia="MS PMincho"/>
          <w:b/>
          <w:sz w:val="20"/>
          <w:szCs w:val="20"/>
        </w:rPr>
      </w:pPr>
    </w:p>
    <w:p w14:paraId="14FF87CD" w14:textId="40FDD086" w:rsidR="00307E2B" w:rsidRPr="00503878" w:rsidRDefault="00307E2B" w:rsidP="00ED0930">
      <w:pPr>
        <w:rPr>
          <w:rFonts w:eastAsia="MS PMincho"/>
          <w:b/>
          <w:sz w:val="20"/>
          <w:szCs w:val="20"/>
        </w:rPr>
      </w:pPr>
      <w:r w:rsidRPr="00503878">
        <w:rPr>
          <w:rFonts w:eastAsia="MS PMincho"/>
          <w:b/>
          <w:sz w:val="20"/>
          <w:szCs w:val="20"/>
        </w:rPr>
        <w:t>EP 2061414 – Philosophie de l</w:t>
      </w:r>
      <w:r w:rsidR="0097482D" w:rsidRPr="00503878">
        <w:rPr>
          <w:rFonts w:eastAsia="MS PMincho"/>
          <w:b/>
          <w:sz w:val="20"/>
          <w:szCs w:val="20"/>
        </w:rPr>
        <w:t>’</w:t>
      </w:r>
      <w:r w:rsidRPr="00503878">
        <w:rPr>
          <w:rFonts w:eastAsia="MS PMincho"/>
          <w:b/>
          <w:sz w:val="20"/>
          <w:szCs w:val="20"/>
        </w:rPr>
        <w:t>art</w:t>
      </w:r>
      <w:r w:rsidR="00DD05C0" w:rsidRPr="00503878">
        <w:rPr>
          <w:rFonts w:eastAsia="MS PMincho"/>
          <w:b/>
          <w:sz w:val="20"/>
          <w:szCs w:val="20"/>
        </w:rPr>
        <w:t xml:space="preserve"> 4</w:t>
      </w:r>
      <w:r w:rsidR="00084050" w:rsidRPr="00503878">
        <w:rPr>
          <w:rFonts w:eastAsia="MS PMincho"/>
          <w:b/>
          <w:sz w:val="20"/>
          <w:szCs w:val="20"/>
        </w:rPr>
        <w:t xml:space="preserve"> (3 ECTS)</w:t>
      </w:r>
    </w:p>
    <w:p w14:paraId="58067D2B" w14:textId="16148DC3" w:rsidR="003B18F5" w:rsidRPr="00B3471C" w:rsidRDefault="003B18F5" w:rsidP="00ED0930">
      <w:pPr>
        <w:pBdr>
          <w:bottom w:val="single" w:sz="4" w:space="1" w:color="auto"/>
        </w:pBdr>
        <w:rPr>
          <w:rFonts w:eastAsia="MS PMincho"/>
          <w:b/>
          <w:sz w:val="20"/>
          <w:szCs w:val="20"/>
        </w:rPr>
      </w:pPr>
      <w:r w:rsidRPr="00B3471C">
        <w:rPr>
          <w:rFonts w:eastAsia="MS PMincho"/>
          <w:b/>
          <w:sz w:val="20"/>
          <w:szCs w:val="20"/>
        </w:rPr>
        <w:t>Enseignante coordinatrice </w:t>
      </w:r>
      <w:r w:rsidRPr="00B3471C">
        <w:rPr>
          <w:rFonts w:eastAsia="MS PMincho"/>
          <w:bCs/>
          <w:sz w:val="20"/>
          <w:szCs w:val="20"/>
        </w:rPr>
        <w:t xml:space="preserve">: </w:t>
      </w:r>
      <w:r w:rsidR="00DD05C0" w:rsidRPr="00B3471C">
        <w:rPr>
          <w:b/>
          <w:color w:val="000000"/>
          <w:sz w:val="20"/>
          <w:szCs w:val="20"/>
        </w:rPr>
        <w:t>Judith M</w:t>
      </w:r>
      <w:r w:rsidR="00CC4F23" w:rsidRPr="00B3471C">
        <w:rPr>
          <w:b/>
          <w:color w:val="000000"/>
          <w:sz w:val="20"/>
          <w:szCs w:val="20"/>
        </w:rPr>
        <w:t>ichalet</w:t>
      </w:r>
    </w:p>
    <w:p w14:paraId="2A0974A1" w14:textId="77777777" w:rsidR="00307E2B" w:rsidRPr="00B3471C" w:rsidRDefault="00307E2B" w:rsidP="00362DFE">
      <w:pPr>
        <w:jc w:val="both"/>
        <w:rPr>
          <w:rFonts w:eastAsia="MS PMincho"/>
          <w:b/>
          <w:smallCaps/>
          <w:sz w:val="20"/>
          <w:szCs w:val="20"/>
        </w:rPr>
      </w:pPr>
    </w:p>
    <w:p w14:paraId="557FDDC3" w14:textId="07B346F5" w:rsidR="00BA64F0" w:rsidRPr="00B3471C" w:rsidRDefault="00BA64F0" w:rsidP="00BA64F0">
      <w:pPr>
        <w:autoSpaceDE w:val="0"/>
        <w:autoSpaceDN w:val="0"/>
        <w:adjustRightInd w:val="0"/>
        <w:rPr>
          <w:color w:val="000000"/>
          <w:sz w:val="20"/>
          <w:szCs w:val="20"/>
        </w:rPr>
      </w:pPr>
      <w:r w:rsidRPr="00BA64F0">
        <w:rPr>
          <w:b/>
          <w:bCs/>
          <w:color w:val="000000"/>
          <w:sz w:val="20"/>
          <w:szCs w:val="20"/>
        </w:rPr>
        <w:t>CM 1. Jacopo BODINI</w:t>
      </w:r>
      <w:r w:rsidRPr="00B3471C">
        <w:rPr>
          <w:color w:val="000000"/>
          <w:sz w:val="20"/>
          <w:szCs w:val="20"/>
        </w:rPr>
        <w:t xml:space="preserve"> </w:t>
      </w:r>
      <w:r>
        <w:rPr>
          <w:color w:val="000000"/>
          <w:sz w:val="20"/>
          <w:szCs w:val="20"/>
        </w:rPr>
        <w:t>- J</w:t>
      </w:r>
      <w:r w:rsidRPr="00B3471C">
        <w:rPr>
          <w:color w:val="000000"/>
          <w:sz w:val="20"/>
          <w:szCs w:val="20"/>
        </w:rPr>
        <w:t>eudi 11h - 13h Amphi</w:t>
      </w:r>
    </w:p>
    <w:p w14:paraId="256B6DAA" w14:textId="03B5D496" w:rsidR="00BA64F0" w:rsidRPr="00B3471C" w:rsidRDefault="00BA64F0" w:rsidP="00BA64F0">
      <w:pPr>
        <w:autoSpaceDE w:val="0"/>
        <w:autoSpaceDN w:val="0"/>
        <w:adjustRightInd w:val="0"/>
        <w:rPr>
          <w:color w:val="000000"/>
          <w:sz w:val="20"/>
          <w:szCs w:val="20"/>
        </w:rPr>
      </w:pPr>
      <w:r w:rsidRPr="00BA64F0">
        <w:rPr>
          <w:b/>
          <w:bCs/>
          <w:color w:val="000000"/>
          <w:sz w:val="20"/>
          <w:szCs w:val="20"/>
        </w:rPr>
        <w:t>CM 2. Judith MICHALET</w:t>
      </w:r>
      <w:r w:rsidRPr="00B3471C">
        <w:rPr>
          <w:color w:val="000000"/>
          <w:sz w:val="20"/>
          <w:szCs w:val="20"/>
        </w:rPr>
        <w:t xml:space="preserve"> </w:t>
      </w:r>
      <w:r>
        <w:rPr>
          <w:color w:val="000000"/>
          <w:sz w:val="20"/>
          <w:szCs w:val="20"/>
        </w:rPr>
        <w:t>- M</w:t>
      </w:r>
      <w:r w:rsidRPr="00B3471C">
        <w:rPr>
          <w:color w:val="000000"/>
          <w:sz w:val="20"/>
          <w:szCs w:val="20"/>
        </w:rPr>
        <w:t>ercredi 14h - 16h Amphi</w:t>
      </w:r>
    </w:p>
    <w:p w14:paraId="255AD4D9" w14:textId="71A93F14" w:rsidR="00BA64F0" w:rsidRPr="00B3471C" w:rsidRDefault="00BA64F0" w:rsidP="00BA64F0">
      <w:pPr>
        <w:rPr>
          <w:color w:val="000000"/>
          <w:sz w:val="20"/>
          <w:szCs w:val="20"/>
        </w:rPr>
      </w:pPr>
      <w:r w:rsidRPr="00BA64F0">
        <w:rPr>
          <w:b/>
          <w:bCs/>
          <w:color w:val="000000"/>
          <w:sz w:val="20"/>
          <w:szCs w:val="20"/>
        </w:rPr>
        <w:t>CM 3. Pierre VÉLIUS</w:t>
      </w:r>
      <w:r w:rsidRPr="00B3471C">
        <w:rPr>
          <w:color w:val="000000"/>
          <w:sz w:val="20"/>
          <w:szCs w:val="20"/>
        </w:rPr>
        <w:t xml:space="preserve"> </w:t>
      </w:r>
      <w:r>
        <w:rPr>
          <w:color w:val="000000"/>
          <w:sz w:val="20"/>
          <w:szCs w:val="20"/>
        </w:rPr>
        <w:t>- M</w:t>
      </w:r>
      <w:r w:rsidRPr="00B3471C">
        <w:rPr>
          <w:color w:val="000000"/>
          <w:sz w:val="20"/>
          <w:szCs w:val="20"/>
        </w:rPr>
        <w:t>ardi 16h - 18h Amphi</w:t>
      </w:r>
    </w:p>
    <w:p w14:paraId="32671250" w14:textId="77777777" w:rsidR="00BA64F0" w:rsidRDefault="00BA64F0" w:rsidP="00362DFE">
      <w:pPr>
        <w:jc w:val="both"/>
        <w:rPr>
          <w:b/>
          <w:bCs/>
          <w:color w:val="000000"/>
          <w:sz w:val="20"/>
          <w:szCs w:val="20"/>
        </w:rPr>
      </w:pPr>
    </w:p>
    <w:p w14:paraId="6964BCBA" w14:textId="40DB26AA" w:rsidR="00DD05C0" w:rsidRPr="00B3471C" w:rsidRDefault="00DD05C0" w:rsidP="00362DFE">
      <w:pPr>
        <w:jc w:val="both"/>
        <w:rPr>
          <w:sz w:val="20"/>
          <w:szCs w:val="20"/>
        </w:rPr>
      </w:pPr>
      <w:r w:rsidRPr="00B3471C">
        <w:rPr>
          <w:b/>
          <w:bCs/>
          <w:color w:val="000000"/>
          <w:sz w:val="20"/>
          <w:szCs w:val="20"/>
        </w:rPr>
        <w:t xml:space="preserve">La Modernité. </w:t>
      </w:r>
      <w:r w:rsidRPr="00B3471C">
        <w:rPr>
          <w:color w:val="000000"/>
          <w:sz w:val="20"/>
          <w:szCs w:val="20"/>
        </w:rPr>
        <w:t xml:space="preserve">Ce cours portera sur un certain nombre de débats esthétiques traversés par les notions de « modernité », « modernisme » et « postmodernité ». Quel rapport au progrès, au temps et à son époque l’artiste moderne entretient-il ? Comment se confronte-t-il à la montée de l’industrialisation et du capitalisme ? Quelles nouvelles postures </w:t>
      </w:r>
      <w:proofErr w:type="spellStart"/>
      <w:r w:rsidRPr="00B3471C">
        <w:rPr>
          <w:color w:val="000000"/>
          <w:sz w:val="20"/>
          <w:szCs w:val="20"/>
        </w:rPr>
        <w:t>spectatorielles</w:t>
      </w:r>
      <w:proofErr w:type="spellEnd"/>
      <w:r w:rsidRPr="00B3471C">
        <w:rPr>
          <w:color w:val="000000"/>
          <w:sz w:val="20"/>
          <w:szCs w:val="20"/>
        </w:rPr>
        <w:t xml:space="preserve"> la reproductibilité technique encourage-t-elle ? Quelles approches formalistes le modernisme défend-il ? Quels programmes critiques, progressistes et utopiques la modernité développe-t-elle ? Quels « grands récits » et dominations impose-t-elle ? Malgré les critiques adressées à la modernité – féministes, postcoloniales, décoloniales –, tout héritage moderne est-il à rejeter ? On attend de l’</w:t>
      </w:r>
      <w:proofErr w:type="spellStart"/>
      <w:r w:rsidRPr="00B3471C">
        <w:rPr>
          <w:color w:val="000000"/>
          <w:sz w:val="20"/>
          <w:szCs w:val="20"/>
        </w:rPr>
        <w:t>étudiant·e</w:t>
      </w:r>
      <w:proofErr w:type="spellEnd"/>
      <w:r w:rsidRPr="00B3471C">
        <w:rPr>
          <w:color w:val="000000"/>
          <w:sz w:val="20"/>
          <w:szCs w:val="20"/>
        </w:rPr>
        <w:t xml:space="preserve">, au terme de ce cheminement, qu’il puisse être en mesure de conduire une réflexion problématisée mobilisant des références philosophiques et théoriques variées (Baudelaire, Benjamin, Adorno, Habermas, Lyotard, Jameson, Dussel, Bhabha, </w:t>
      </w:r>
      <w:proofErr w:type="spellStart"/>
      <w:r w:rsidRPr="00B3471C">
        <w:rPr>
          <w:color w:val="000000"/>
          <w:sz w:val="20"/>
          <w:szCs w:val="20"/>
        </w:rPr>
        <w:t>Nochlin</w:t>
      </w:r>
      <w:proofErr w:type="spellEnd"/>
      <w:r w:rsidRPr="00B3471C">
        <w:rPr>
          <w:color w:val="000000"/>
          <w:sz w:val="20"/>
          <w:szCs w:val="20"/>
        </w:rPr>
        <w:t>, etc.).</w:t>
      </w:r>
    </w:p>
    <w:p w14:paraId="58A9082E" w14:textId="77777777" w:rsidR="00DD05C0" w:rsidRPr="00B3471C" w:rsidRDefault="00DD05C0" w:rsidP="00362DFE">
      <w:pPr>
        <w:rPr>
          <w:sz w:val="20"/>
          <w:szCs w:val="20"/>
        </w:rPr>
      </w:pPr>
    </w:p>
    <w:p w14:paraId="232F559F" w14:textId="77777777" w:rsidR="005E5EED" w:rsidRPr="00B3471C" w:rsidRDefault="005E5EED" w:rsidP="00362DFE">
      <w:pPr>
        <w:autoSpaceDE w:val="0"/>
        <w:autoSpaceDN w:val="0"/>
        <w:adjustRightInd w:val="0"/>
        <w:rPr>
          <w:color w:val="FF0000"/>
          <w:sz w:val="20"/>
          <w:szCs w:val="20"/>
        </w:rPr>
      </w:pPr>
      <w:r w:rsidRPr="00B3471C">
        <w:rPr>
          <w:color w:val="000000"/>
          <w:sz w:val="20"/>
          <w:szCs w:val="20"/>
        </w:rPr>
        <w:t>Vous pouvez télécharger le recueil des textes étudiés dans les CM de M. Bodini, Mme Michalet et M. Vélius :</w:t>
      </w:r>
      <w:r w:rsidRPr="00B3471C">
        <w:rPr>
          <w:color w:val="FF0000"/>
          <w:sz w:val="20"/>
          <w:szCs w:val="20"/>
        </w:rPr>
        <w:t xml:space="preserve"> https://filex-ng.univ-paris1.fr/get?id=e9b7a138-cb22-44cd-9136-6bc0c308b4e4</w:t>
      </w:r>
    </w:p>
    <w:p w14:paraId="5E26237C" w14:textId="13FC332F" w:rsidR="00002EF0" w:rsidRPr="00BA64F0" w:rsidRDefault="00002EF0" w:rsidP="00BA64F0">
      <w:pPr>
        <w:tabs>
          <w:tab w:val="left" w:pos="6210"/>
          <w:tab w:val="left" w:pos="7350"/>
        </w:tabs>
        <w:rPr>
          <w:b/>
          <w:bCs/>
          <w:sz w:val="20"/>
          <w:szCs w:val="20"/>
        </w:rPr>
      </w:pPr>
      <w:r w:rsidRPr="00B3471C">
        <w:rPr>
          <w:b/>
          <w:bCs/>
          <w:sz w:val="20"/>
          <w:szCs w:val="20"/>
        </w:rPr>
        <w:tab/>
      </w:r>
    </w:p>
    <w:p w14:paraId="1D037D3C" w14:textId="77777777" w:rsidR="003B7C54" w:rsidRPr="00B3471C" w:rsidRDefault="003B7C54" w:rsidP="00362DFE">
      <w:pPr>
        <w:pStyle w:val="gmail-p1"/>
        <w:spacing w:before="0" w:beforeAutospacing="0" w:after="0" w:afterAutospacing="0"/>
        <w:jc w:val="both"/>
      </w:pPr>
      <w:r w:rsidRPr="00B3471C">
        <w:rPr>
          <w:b/>
          <w:bCs/>
        </w:rPr>
        <w:t>Modalités d’évaluation</w:t>
      </w:r>
      <w:r w:rsidRPr="00B3471C">
        <w:t xml:space="preserve"> : </w:t>
      </w:r>
    </w:p>
    <w:p w14:paraId="29E82EE1" w14:textId="5809B41E" w:rsidR="003B7C54" w:rsidRPr="00B3471C" w:rsidRDefault="003B7C54" w:rsidP="00362DFE">
      <w:pPr>
        <w:pStyle w:val="gmail-p1"/>
        <w:spacing w:before="0" w:beforeAutospacing="0" w:after="0" w:afterAutospacing="0"/>
        <w:jc w:val="both"/>
      </w:pPr>
      <w:r w:rsidRPr="00B3471C">
        <w:rPr>
          <w:rFonts w:eastAsia="Courier"/>
        </w:rPr>
        <w:t xml:space="preserve">Une dissertation en 3 heures </w:t>
      </w:r>
      <w:r w:rsidR="00723F01" w:rsidRPr="00B3471C">
        <w:t>aura lieu</w:t>
      </w:r>
      <w:r w:rsidR="00723F01" w:rsidRPr="00B3471C">
        <w:rPr>
          <w:rStyle w:val="apple-converted-space"/>
        </w:rPr>
        <w:t> </w:t>
      </w:r>
      <w:r w:rsidR="00723F01" w:rsidRPr="00B3471C">
        <w:t>mi-mai 202</w:t>
      </w:r>
      <w:r w:rsidR="005E5EED" w:rsidRPr="00B3471C">
        <w:t>7</w:t>
      </w:r>
      <w:r w:rsidRPr="00B3471C">
        <w:rPr>
          <w:rFonts w:eastAsia="Courier"/>
        </w:rPr>
        <w:t>.</w:t>
      </w:r>
    </w:p>
    <w:p w14:paraId="4B5B3D89" w14:textId="77777777" w:rsidR="003B7C54" w:rsidRPr="00B3471C" w:rsidRDefault="003B7C54" w:rsidP="00362DFE">
      <w:pPr>
        <w:jc w:val="both"/>
        <w:rPr>
          <w:b/>
          <w:smallCaps/>
          <w:sz w:val="20"/>
          <w:szCs w:val="20"/>
        </w:rPr>
      </w:pPr>
      <w:r w:rsidRPr="00B3471C">
        <w:rPr>
          <w:rFonts w:eastAsia="Courier"/>
          <w:sz w:val="20"/>
          <w:szCs w:val="20"/>
        </w:rPr>
        <w:t xml:space="preserve">La consigne de cette dissertation sera la suivante : </w:t>
      </w:r>
      <w:r w:rsidRPr="00B3471C">
        <w:rPr>
          <w:rFonts w:eastAsia="Courier"/>
          <w:i/>
          <w:iCs/>
          <w:sz w:val="20"/>
          <w:szCs w:val="20"/>
        </w:rPr>
        <w:t>« Parmi deux questions posées, vous en traiterez une au choix. Vous y répondrez sous forme d’une dissertation problématisée, en vous appuyant sur des références philosophiques et artistiques précises et diversifiées.</w:t>
      </w:r>
      <w:r w:rsidRPr="00B3471C">
        <w:rPr>
          <w:rFonts w:eastAsia="Courier"/>
          <w:sz w:val="20"/>
          <w:szCs w:val="20"/>
        </w:rPr>
        <w:t> »</w:t>
      </w:r>
    </w:p>
    <w:p w14:paraId="1555B010" w14:textId="7B9477A8" w:rsidR="00307E2B" w:rsidRPr="00B3471C" w:rsidRDefault="00307E2B" w:rsidP="00362DFE">
      <w:pPr>
        <w:jc w:val="both"/>
        <w:rPr>
          <w:rFonts w:eastAsia="MS PMincho"/>
          <w:sz w:val="20"/>
          <w:szCs w:val="20"/>
        </w:rPr>
      </w:pPr>
    </w:p>
    <w:p w14:paraId="1A05C7FB" w14:textId="77777777" w:rsidR="00485017" w:rsidRPr="00B3471C" w:rsidRDefault="00485017" w:rsidP="00362DFE">
      <w:pPr>
        <w:jc w:val="center"/>
        <w:rPr>
          <w:rFonts w:eastAsia="MS PMincho"/>
          <w:bCs/>
          <w:sz w:val="20"/>
          <w:szCs w:val="20"/>
        </w:rPr>
      </w:pPr>
      <w:r w:rsidRPr="00B3471C">
        <w:rPr>
          <w:rFonts w:eastAsia="MS PMincho"/>
          <w:bCs/>
          <w:sz w:val="20"/>
          <w:szCs w:val="20"/>
        </w:rPr>
        <w:t>*****</w:t>
      </w:r>
    </w:p>
    <w:p w14:paraId="13501BB9" w14:textId="77777777" w:rsidR="00307E2B" w:rsidRPr="00B3471C" w:rsidRDefault="00307E2B" w:rsidP="00362DFE">
      <w:pPr>
        <w:jc w:val="both"/>
        <w:rPr>
          <w:rFonts w:eastAsia="MS PMincho"/>
          <w:sz w:val="20"/>
          <w:szCs w:val="20"/>
        </w:rPr>
      </w:pPr>
    </w:p>
    <w:p w14:paraId="246CD008" w14:textId="7F292EF4" w:rsidR="00002EF0" w:rsidRPr="00503878" w:rsidRDefault="00002EF0" w:rsidP="00BA64F0">
      <w:pPr>
        <w:tabs>
          <w:tab w:val="left" w:pos="6210"/>
          <w:tab w:val="left" w:pos="7350"/>
        </w:tabs>
        <w:rPr>
          <w:b/>
          <w:bCs/>
          <w:sz w:val="20"/>
          <w:szCs w:val="20"/>
        </w:rPr>
      </w:pPr>
      <w:r w:rsidRPr="00503878">
        <w:rPr>
          <w:b/>
          <w:bCs/>
          <w:sz w:val="20"/>
          <w:szCs w:val="20"/>
        </w:rPr>
        <w:lastRenderedPageBreak/>
        <w:t>EP D2 010825 Théorie de l’art : approche des œuvres 4</w:t>
      </w:r>
      <w:r w:rsidR="00F5475F" w:rsidRPr="00503878">
        <w:rPr>
          <w:b/>
          <w:bCs/>
          <w:sz w:val="20"/>
          <w:szCs w:val="20"/>
        </w:rPr>
        <w:t xml:space="preserve"> </w:t>
      </w:r>
      <w:r w:rsidR="00F5475F" w:rsidRPr="00503878">
        <w:rPr>
          <w:rFonts w:eastAsia="MS PMincho"/>
          <w:b/>
          <w:sz w:val="20"/>
          <w:szCs w:val="20"/>
        </w:rPr>
        <w:t>(2 ECTS)</w:t>
      </w:r>
      <w:r w:rsidRPr="00503878">
        <w:rPr>
          <w:b/>
          <w:bCs/>
          <w:sz w:val="20"/>
          <w:szCs w:val="20"/>
        </w:rPr>
        <w:t> </w:t>
      </w:r>
    </w:p>
    <w:p w14:paraId="1F95F067" w14:textId="300CE77E" w:rsidR="00002EF0" w:rsidRPr="00B3471C" w:rsidRDefault="00002EF0" w:rsidP="00BA64F0">
      <w:pPr>
        <w:pBdr>
          <w:bottom w:val="single" w:sz="6" w:space="1" w:color="auto"/>
        </w:pBdr>
        <w:tabs>
          <w:tab w:val="left" w:pos="6210"/>
          <w:tab w:val="left" w:pos="7350"/>
        </w:tabs>
        <w:rPr>
          <w:b/>
          <w:bCs/>
          <w:sz w:val="20"/>
          <w:szCs w:val="20"/>
        </w:rPr>
      </w:pPr>
      <w:r w:rsidRPr="00B3471C">
        <w:rPr>
          <w:b/>
          <w:bCs/>
          <w:sz w:val="20"/>
          <w:szCs w:val="20"/>
        </w:rPr>
        <w:t xml:space="preserve">Enseignant coordinateur : M. Riccardo </w:t>
      </w:r>
      <w:r w:rsidR="00CC4F23" w:rsidRPr="00B3471C">
        <w:rPr>
          <w:rFonts w:eastAsia="MS PMincho"/>
          <w:b/>
          <w:bCs/>
          <w:sz w:val="20"/>
          <w:szCs w:val="20"/>
        </w:rPr>
        <w:t>Venturi</w:t>
      </w:r>
    </w:p>
    <w:p w14:paraId="65F3F281" w14:textId="77777777" w:rsidR="00002EF0" w:rsidRPr="00B3471C" w:rsidRDefault="00002EF0" w:rsidP="00362DFE">
      <w:pPr>
        <w:tabs>
          <w:tab w:val="left" w:pos="6210"/>
          <w:tab w:val="left" w:pos="7350"/>
        </w:tabs>
        <w:rPr>
          <w:b/>
          <w:bCs/>
          <w:sz w:val="20"/>
          <w:szCs w:val="20"/>
        </w:rPr>
      </w:pPr>
    </w:p>
    <w:p w14:paraId="56346B52" w14:textId="77777777" w:rsidR="00002EF0" w:rsidRPr="00B3471C" w:rsidRDefault="00002EF0" w:rsidP="00362DFE">
      <w:pPr>
        <w:tabs>
          <w:tab w:val="left" w:pos="6210"/>
          <w:tab w:val="left" w:pos="7350"/>
        </w:tabs>
        <w:rPr>
          <w:b/>
          <w:bCs/>
          <w:sz w:val="20"/>
          <w:szCs w:val="20"/>
        </w:rPr>
      </w:pPr>
    </w:p>
    <w:p w14:paraId="340602B4" w14:textId="4086226E" w:rsidR="00002EF0" w:rsidRPr="00503878" w:rsidRDefault="00002EF0" w:rsidP="00362DFE">
      <w:pPr>
        <w:tabs>
          <w:tab w:val="left" w:pos="6210"/>
          <w:tab w:val="left" w:pos="7350"/>
        </w:tabs>
        <w:rPr>
          <w:b/>
          <w:bCs/>
          <w:sz w:val="20"/>
          <w:szCs w:val="20"/>
        </w:rPr>
      </w:pPr>
      <w:r w:rsidRPr="00503878">
        <w:rPr>
          <w:b/>
          <w:bCs/>
          <w:sz w:val="20"/>
          <w:szCs w:val="20"/>
        </w:rPr>
        <w:t>Gr.1</w:t>
      </w:r>
      <w:r w:rsidR="00686934" w:rsidRPr="00503878">
        <w:rPr>
          <w:b/>
          <w:bCs/>
          <w:sz w:val="20"/>
          <w:szCs w:val="20"/>
        </w:rPr>
        <w:t>1</w:t>
      </w:r>
      <w:r w:rsidRPr="00503878">
        <w:rPr>
          <w:b/>
          <w:bCs/>
          <w:sz w:val="20"/>
          <w:szCs w:val="20"/>
        </w:rPr>
        <w:t xml:space="preserve"> </w:t>
      </w:r>
      <w:r w:rsidR="00FA1976" w:rsidRPr="00503878">
        <w:rPr>
          <w:b/>
          <w:bCs/>
          <w:sz w:val="20"/>
          <w:szCs w:val="20"/>
        </w:rPr>
        <w:t>Jade Saber</w:t>
      </w:r>
      <w:r w:rsidRPr="00503878">
        <w:rPr>
          <w:b/>
          <w:bCs/>
          <w:sz w:val="20"/>
          <w:szCs w:val="20"/>
        </w:rPr>
        <w:tab/>
      </w:r>
    </w:p>
    <w:p w14:paraId="65A28C07" w14:textId="77777777" w:rsidR="00002EF0" w:rsidRPr="00503878" w:rsidRDefault="00002EF0" w:rsidP="00362DFE">
      <w:pPr>
        <w:tabs>
          <w:tab w:val="left" w:pos="6210"/>
          <w:tab w:val="left" w:pos="7350"/>
        </w:tabs>
        <w:rPr>
          <w:b/>
          <w:bCs/>
          <w:sz w:val="20"/>
          <w:szCs w:val="20"/>
        </w:rPr>
      </w:pPr>
    </w:p>
    <w:p w14:paraId="27E2E42D" w14:textId="5988502D" w:rsidR="00002EF0" w:rsidRPr="00286C97" w:rsidRDefault="00002EF0" w:rsidP="00362DFE">
      <w:pPr>
        <w:tabs>
          <w:tab w:val="left" w:pos="6210"/>
          <w:tab w:val="left" w:pos="7350"/>
        </w:tabs>
        <w:rPr>
          <w:b/>
          <w:bCs/>
          <w:sz w:val="20"/>
          <w:szCs w:val="20"/>
        </w:rPr>
      </w:pPr>
      <w:r w:rsidRPr="00286C97">
        <w:rPr>
          <w:b/>
          <w:bCs/>
          <w:sz w:val="20"/>
          <w:szCs w:val="20"/>
        </w:rPr>
        <w:t>Gr.1</w:t>
      </w:r>
      <w:r w:rsidR="00686934" w:rsidRPr="00286C97">
        <w:rPr>
          <w:b/>
          <w:bCs/>
          <w:sz w:val="20"/>
          <w:szCs w:val="20"/>
        </w:rPr>
        <w:t>2</w:t>
      </w:r>
      <w:r w:rsidRPr="00286C97">
        <w:rPr>
          <w:b/>
          <w:bCs/>
          <w:sz w:val="20"/>
          <w:szCs w:val="20"/>
        </w:rPr>
        <w:t xml:space="preserve"> </w:t>
      </w:r>
      <w:r w:rsidR="00BC1E1F" w:rsidRPr="00286C97">
        <w:rPr>
          <w:b/>
          <w:bCs/>
          <w:sz w:val="20"/>
          <w:szCs w:val="20"/>
        </w:rPr>
        <w:t>Ed Williams</w:t>
      </w:r>
      <w:r w:rsidRPr="00286C97">
        <w:rPr>
          <w:b/>
          <w:bCs/>
          <w:sz w:val="20"/>
          <w:szCs w:val="20"/>
        </w:rPr>
        <w:tab/>
      </w:r>
    </w:p>
    <w:p w14:paraId="465860F3" w14:textId="77777777" w:rsidR="00002EF0" w:rsidRPr="00286C97" w:rsidRDefault="00002EF0" w:rsidP="00362DFE">
      <w:pPr>
        <w:tabs>
          <w:tab w:val="left" w:pos="6210"/>
          <w:tab w:val="left" w:pos="7350"/>
        </w:tabs>
        <w:rPr>
          <w:b/>
          <w:bCs/>
          <w:sz w:val="20"/>
          <w:szCs w:val="20"/>
        </w:rPr>
      </w:pPr>
    </w:p>
    <w:p w14:paraId="478C1282" w14:textId="05E503B4" w:rsidR="00002EF0" w:rsidRPr="00286C97" w:rsidRDefault="00002EF0" w:rsidP="00362DFE">
      <w:pPr>
        <w:tabs>
          <w:tab w:val="left" w:pos="6210"/>
          <w:tab w:val="left" w:pos="7350"/>
        </w:tabs>
        <w:rPr>
          <w:b/>
          <w:bCs/>
          <w:sz w:val="20"/>
          <w:szCs w:val="20"/>
        </w:rPr>
      </w:pPr>
      <w:r w:rsidRPr="00286C97">
        <w:rPr>
          <w:b/>
          <w:bCs/>
          <w:sz w:val="20"/>
          <w:szCs w:val="20"/>
        </w:rPr>
        <w:t>Gr.1</w:t>
      </w:r>
      <w:r w:rsidR="00686934" w:rsidRPr="00286C97">
        <w:rPr>
          <w:b/>
          <w:bCs/>
          <w:sz w:val="20"/>
          <w:szCs w:val="20"/>
        </w:rPr>
        <w:t>3</w:t>
      </w:r>
      <w:r w:rsidRPr="00286C97">
        <w:rPr>
          <w:b/>
          <w:bCs/>
          <w:sz w:val="20"/>
          <w:szCs w:val="20"/>
        </w:rPr>
        <w:t xml:space="preserve"> </w:t>
      </w:r>
      <w:r w:rsidR="008279B0" w:rsidRPr="00286C97">
        <w:rPr>
          <w:b/>
          <w:bCs/>
          <w:sz w:val="20"/>
          <w:szCs w:val="20"/>
        </w:rPr>
        <w:t>Ekaterina SKOROKHODOVA</w:t>
      </w:r>
      <w:r w:rsidRPr="00286C97">
        <w:rPr>
          <w:b/>
          <w:bCs/>
          <w:sz w:val="20"/>
          <w:szCs w:val="20"/>
        </w:rPr>
        <w:tab/>
      </w:r>
    </w:p>
    <w:p w14:paraId="69DA7005" w14:textId="77777777" w:rsidR="00002EF0" w:rsidRPr="00286C97" w:rsidRDefault="00002EF0" w:rsidP="00362DFE">
      <w:pPr>
        <w:jc w:val="both"/>
        <w:rPr>
          <w:rFonts w:eastAsia="MS PMincho"/>
          <w:sz w:val="20"/>
          <w:szCs w:val="20"/>
        </w:rPr>
      </w:pPr>
    </w:p>
    <w:p w14:paraId="1260C3C5" w14:textId="77777777" w:rsidR="00585464" w:rsidRPr="00B3471C" w:rsidRDefault="00585464" w:rsidP="00362DFE">
      <w:pPr>
        <w:jc w:val="both"/>
        <w:rPr>
          <w:sz w:val="20"/>
          <w:szCs w:val="20"/>
        </w:rPr>
      </w:pPr>
      <w:r w:rsidRPr="00B3471C">
        <w:rPr>
          <w:sz w:val="20"/>
          <w:szCs w:val="20"/>
        </w:rPr>
        <w:t xml:space="preserve">Alternant chaque semestre entre histoire et philosophie de l’art, ce module prend la forme d’un atelier de travail théorique privilégiant la discussion et la réflexion collectives en vue de l’acquisition de connaissances méthodologiques : analyse d’images et de textes, apprentissage de différents formats d’écriture, initiation à des approches interprétatives variées. </w:t>
      </w:r>
    </w:p>
    <w:p w14:paraId="19582155" w14:textId="1C815C70" w:rsidR="00585464" w:rsidRPr="00B3471C" w:rsidRDefault="00585464" w:rsidP="00362DFE">
      <w:pPr>
        <w:jc w:val="both"/>
        <w:rPr>
          <w:sz w:val="20"/>
          <w:szCs w:val="20"/>
        </w:rPr>
      </w:pPr>
      <w:r w:rsidRPr="00B3471C">
        <w:rPr>
          <w:sz w:val="20"/>
          <w:szCs w:val="20"/>
        </w:rPr>
        <w:t xml:space="preserve">Au deuxième semestre de la L2, le cours d’histoire de l’art vise à sensibiliser les </w:t>
      </w:r>
      <w:proofErr w:type="spellStart"/>
      <w:r w:rsidRPr="00B3471C">
        <w:rPr>
          <w:sz w:val="20"/>
          <w:szCs w:val="20"/>
        </w:rPr>
        <w:t>étudiant·e·s</w:t>
      </w:r>
      <w:proofErr w:type="spellEnd"/>
      <w:r w:rsidRPr="00B3471C">
        <w:rPr>
          <w:sz w:val="20"/>
          <w:szCs w:val="20"/>
        </w:rPr>
        <w:t xml:space="preserve"> aux multiples possibilités d’interprétation des œuvres d’art. Dans une première partie, seront présentées plusieurs approches historiques et théoriques qui développent, de manière originale, des questions – par ex. post-coloniale, féministe, écologique, etc. – qui sont aussi au cœur de la pratique artistique contemporaine. En s’appuyant sur la lecture d’une sélection de textes et sur une discussion active et collective sur leurs enjeux, différents exercices seront réalisés en classe.</w:t>
      </w:r>
    </w:p>
    <w:p w14:paraId="65038927" w14:textId="77777777" w:rsidR="00585464" w:rsidRPr="00B3471C" w:rsidRDefault="00585464" w:rsidP="00362DFE">
      <w:pPr>
        <w:jc w:val="both"/>
        <w:rPr>
          <w:sz w:val="20"/>
          <w:szCs w:val="20"/>
        </w:rPr>
      </w:pPr>
      <w:r w:rsidRPr="00B3471C">
        <w:rPr>
          <w:sz w:val="20"/>
          <w:szCs w:val="20"/>
        </w:rPr>
        <w:t xml:space="preserve">Dans une deuxième partie, les </w:t>
      </w:r>
      <w:proofErr w:type="spellStart"/>
      <w:r w:rsidRPr="00B3471C">
        <w:rPr>
          <w:sz w:val="20"/>
          <w:szCs w:val="20"/>
        </w:rPr>
        <w:t>étudiant·e·s</w:t>
      </w:r>
      <w:proofErr w:type="spellEnd"/>
      <w:r w:rsidRPr="00B3471C">
        <w:rPr>
          <w:sz w:val="20"/>
          <w:szCs w:val="20"/>
        </w:rPr>
        <w:t xml:space="preserve"> seront </w:t>
      </w:r>
      <w:proofErr w:type="spellStart"/>
      <w:r w:rsidRPr="00B3471C">
        <w:rPr>
          <w:sz w:val="20"/>
          <w:szCs w:val="20"/>
        </w:rPr>
        <w:t>invité·e·s</w:t>
      </w:r>
      <w:proofErr w:type="spellEnd"/>
      <w:r w:rsidRPr="00B3471C">
        <w:rPr>
          <w:sz w:val="20"/>
          <w:szCs w:val="20"/>
        </w:rPr>
        <w:t xml:space="preserve"> à présenter oralement les résultats de leur travail collectif dans les collections d’un musée parisien en mettant à profit les connaissances acquises tout au long du semestre. </w:t>
      </w:r>
    </w:p>
    <w:p w14:paraId="53B17DC0" w14:textId="77777777" w:rsidR="00585464" w:rsidRPr="00B3471C" w:rsidRDefault="00585464" w:rsidP="00362DFE">
      <w:pPr>
        <w:jc w:val="both"/>
        <w:rPr>
          <w:sz w:val="20"/>
          <w:szCs w:val="20"/>
        </w:rPr>
      </w:pPr>
    </w:p>
    <w:p w14:paraId="5B320DC2" w14:textId="77777777" w:rsidR="00585464" w:rsidRPr="00B3471C" w:rsidRDefault="00585464" w:rsidP="00362DFE">
      <w:pPr>
        <w:jc w:val="both"/>
        <w:rPr>
          <w:sz w:val="20"/>
          <w:szCs w:val="20"/>
        </w:rPr>
      </w:pPr>
      <w:r w:rsidRPr="00B3471C">
        <w:rPr>
          <w:b/>
          <w:bCs/>
          <w:sz w:val="20"/>
          <w:szCs w:val="20"/>
        </w:rPr>
        <w:t>Modalités d’évaluation</w:t>
      </w:r>
      <w:r w:rsidRPr="00B3471C">
        <w:rPr>
          <w:sz w:val="20"/>
          <w:szCs w:val="20"/>
        </w:rPr>
        <w:t xml:space="preserve"> : contrôle sur table et présentation orale collective. </w:t>
      </w:r>
    </w:p>
    <w:p w14:paraId="69990EAD" w14:textId="77777777" w:rsidR="00002EF0" w:rsidRPr="00B3471C" w:rsidRDefault="00002EF0" w:rsidP="00362DFE">
      <w:pPr>
        <w:jc w:val="both"/>
        <w:rPr>
          <w:rFonts w:eastAsia="MS PMincho"/>
          <w:sz w:val="20"/>
          <w:szCs w:val="20"/>
        </w:rPr>
      </w:pPr>
    </w:p>
    <w:p w14:paraId="19925F05" w14:textId="77777777" w:rsidR="00002EF0" w:rsidRPr="00B3471C" w:rsidRDefault="00002EF0" w:rsidP="00362DFE">
      <w:pPr>
        <w:jc w:val="both"/>
        <w:rPr>
          <w:rFonts w:eastAsia="MS PMincho"/>
          <w:sz w:val="20"/>
          <w:szCs w:val="20"/>
        </w:rPr>
      </w:pPr>
    </w:p>
    <w:p w14:paraId="6AD5A8C5" w14:textId="77777777" w:rsidR="00485017" w:rsidRPr="00B3471C" w:rsidRDefault="00485017" w:rsidP="00362DFE">
      <w:pPr>
        <w:jc w:val="center"/>
        <w:rPr>
          <w:rFonts w:eastAsia="MS PMincho"/>
          <w:bCs/>
          <w:sz w:val="20"/>
          <w:szCs w:val="20"/>
        </w:rPr>
      </w:pPr>
      <w:r w:rsidRPr="00B3471C">
        <w:rPr>
          <w:rFonts w:eastAsia="MS PMincho"/>
          <w:bCs/>
          <w:sz w:val="20"/>
          <w:szCs w:val="20"/>
        </w:rPr>
        <w:t>*****</w:t>
      </w:r>
    </w:p>
    <w:p w14:paraId="7316AD2C" w14:textId="77777777" w:rsidR="00002EF0" w:rsidRPr="00B3471C" w:rsidRDefault="00002EF0" w:rsidP="00362DFE">
      <w:pPr>
        <w:jc w:val="both"/>
        <w:rPr>
          <w:rFonts w:eastAsia="MS PMincho"/>
          <w:sz w:val="20"/>
          <w:szCs w:val="20"/>
        </w:rPr>
      </w:pPr>
    </w:p>
    <w:p w14:paraId="03444DBF" w14:textId="77777777" w:rsidR="00307E2B" w:rsidRPr="00B3471C" w:rsidRDefault="00307E2B" w:rsidP="00362DFE">
      <w:pPr>
        <w:jc w:val="both"/>
        <w:rPr>
          <w:rFonts w:eastAsia="MS PMincho"/>
          <w:sz w:val="20"/>
          <w:szCs w:val="20"/>
        </w:rPr>
      </w:pPr>
    </w:p>
    <w:p w14:paraId="6E673B13" w14:textId="4E0D8A73" w:rsidR="00307E2B" w:rsidRPr="00503878" w:rsidRDefault="00002EF0" w:rsidP="00BA64F0">
      <w:pPr>
        <w:pBdr>
          <w:bottom w:val="single" w:sz="6" w:space="1" w:color="auto"/>
        </w:pBdr>
        <w:rPr>
          <w:rFonts w:eastAsia="MS PMincho"/>
          <w:b/>
          <w:sz w:val="20"/>
          <w:szCs w:val="20"/>
        </w:rPr>
      </w:pPr>
      <w:r w:rsidRPr="00503878">
        <w:rPr>
          <w:b/>
          <w:bCs/>
          <w:sz w:val="20"/>
          <w:szCs w:val="20"/>
        </w:rPr>
        <w:t xml:space="preserve">EP D2 061619 </w:t>
      </w:r>
      <w:r w:rsidR="00307E2B" w:rsidRPr="00503878">
        <w:rPr>
          <w:rFonts w:eastAsia="MS PMincho"/>
          <w:b/>
          <w:sz w:val="20"/>
          <w:szCs w:val="20"/>
        </w:rPr>
        <w:t>– Sciences humaines appliquées à l</w:t>
      </w:r>
      <w:r w:rsidR="0097482D" w:rsidRPr="00503878">
        <w:rPr>
          <w:rFonts w:eastAsia="MS PMincho"/>
          <w:b/>
          <w:sz w:val="20"/>
          <w:szCs w:val="20"/>
        </w:rPr>
        <w:t>’</w:t>
      </w:r>
      <w:r w:rsidR="00307E2B" w:rsidRPr="00503878">
        <w:rPr>
          <w:rFonts w:eastAsia="MS PMincho"/>
          <w:b/>
          <w:sz w:val="20"/>
          <w:szCs w:val="20"/>
        </w:rPr>
        <w:t>art</w:t>
      </w:r>
      <w:r w:rsidR="00EB3FBF" w:rsidRPr="00503878">
        <w:rPr>
          <w:rFonts w:eastAsia="MS PMincho"/>
          <w:b/>
          <w:sz w:val="20"/>
          <w:szCs w:val="20"/>
        </w:rPr>
        <w:t xml:space="preserve"> (2 ECTS)</w:t>
      </w:r>
    </w:p>
    <w:p w14:paraId="12E9D236" w14:textId="77777777" w:rsidR="00AC14D2" w:rsidRPr="00B3471C" w:rsidRDefault="00AC14D2" w:rsidP="00362DFE">
      <w:pPr>
        <w:jc w:val="right"/>
        <w:rPr>
          <w:rFonts w:eastAsia="MS PMincho"/>
          <w:b/>
          <w:sz w:val="20"/>
          <w:szCs w:val="20"/>
        </w:rPr>
      </w:pPr>
    </w:p>
    <w:p w14:paraId="667136C7" w14:textId="696028B6" w:rsidR="006270F6" w:rsidRPr="00C17DEF" w:rsidRDefault="00AC14D2" w:rsidP="00362DFE">
      <w:pPr>
        <w:jc w:val="both"/>
        <w:rPr>
          <w:rFonts w:eastAsia="Georgia"/>
          <w:sz w:val="20"/>
          <w:szCs w:val="20"/>
          <w:lang w:val="it-IT"/>
        </w:rPr>
      </w:pPr>
      <w:r w:rsidRPr="00C17DEF">
        <w:rPr>
          <w:rFonts w:eastAsia="MS PMincho"/>
          <w:b/>
          <w:sz w:val="20"/>
          <w:szCs w:val="20"/>
          <w:lang w:val="it-IT"/>
        </w:rPr>
        <w:t>Gr</w:t>
      </w:r>
      <w:r w:rsidR="00BA64F0" w:rsidRPr="00C17DEF">
        <w:rPr>
          <w:rFonts w:eastAsia="MS PMincho"/>
          <w:b/>
          <w:sz w:val="20"/>
          <w:szCs w:val="20"/>
          <w:lang w:val="it-IT"/>
        </w:rPr>
        <w:t>.</w:t>
      </w:r>
      <w:r w:rsidRPr="00C17DEF">
        <w:rPr>
          <w:rFonts w:eastAsia="MS PMincho"/>
          <w:b/>
          <w:sz w:val="20"/>
          <w:szCs w:val="20"/>
          <w:lang w:val="it-IT"/>
        </w:rPr>
        <w:t xml:space="preserve"> 1 </w:t>
      </w:r>
      <w:r w:rsidR="006270F6" w:rsidRPr="00C17DEF">
        <w:rPr>
          <w:rFonts w:eastAsia="Georgia"/>
          <w:b/>
          <w:bCs/>
          <w:sz w:val="20"/>
          <w:szCs w:val="20"/>
          <w:lang w:val="it-IT"/>
        </w:rPr>
        <w:t>Beatriz Rodovalho</w:t>
      </w:r>
      <w:r w:rsidR="00B900D5" w:rsidRPr="00C17DEF">
        <w:rPr>
          <w:rFonts w:eastAsia="Georgia"/>
          <w:b/>
          <w:bCs/>
          <w:sz w:val="20"/>
          <w:szCs w:val="20"/>
          <w:lang w:val="it-IT"/>
        </w:rPr>
        <w:t xml:space="preserve"> </w:t>
      </w:r>
      <w:r w:rsidR="00BA64F0" w:rsidRPr="00C17DEF">
        <w:rPr>
          <w:rFonts w:eastAsia="Georgia"/>
          <w:b/>
          <w:bCs/>
          <w:sz w:val="20"/>
          <w:szCs w:val="20"/>
          <w:lang w:val="it-IT"/>
        </w:rPr>
        <w:t xml:space="preserve">- </w:t>
      </w:r>
      <w:r w:rsidR="00B900D5" w:rsidRPr="00C17DEF">
        <w:rPr>
          <w:rFonts w:eastAsia="Georgia"/>
          <w:sz w:val="20"/>
          <w:szCs w:val="20"/>
          <w:lang w:val="it-IT"/>
        </w:rPr>
        <w:t>Mardi 9h-11h 440</w:t>
      </w:r>
    </w:p>
    <w:p w14:paraId="204F5958" w14:textId="29B30D59" w:rsidR="006270F6" w:rsidRPr="00B3471C" w:rsidRDefault="006270F6" w:rsidP="00362DFE">
      <w:pPr>
        <w:jc w:val="both"/>
        <w:rPr>
          <w:rFonts w:eastAsia="Georgia"/>
          <w:b/>
          <w:bCs/>
          <w:color w:val="222222"/>
          <w:sz w:val="20"/>
          <w:szCs w:val="20"/>
        </w:rPr>
      </w:pPr>
      <w:r w:rsidRPr="00B3471C">
        <w:rPr>
          <w:rFonts w:eastAsia="Georgia"/>
          <w:b/>
          <w:bCs/>
          <w:sz w:val="20"/>
          <w:szCs w:val="20"/>
        </w:rPr>
        <w:t>Théorie et esthétique des cinémas postcoloniaux et décoloniaux</w:t>
      </w:r>
    </w:p>
    <w:p w14:paraId="392DD76D" w14:textId="0E51A899" w:rsidR="006270F6" w:rsidRPr="00B3471C" w:rsidRDefault="006270F6" w:rsidP="00362DFE">
      <w:pPr>
        <w:jc w:val="both"/>
        <w:rPr>
          <w:rFonts w:eastAsia="Georgia"/>
          <w:color w:val="222222"/>
          <w:sz w:val="20"/>
          <w:szCs w:val="20"/>
        </w:rPr>
      </w:pPr>
      <w:r w:rsidRPr="00B3471C">
        <w:rPr>
          <w:rFonts w:eastAsia="Georgia"/>
          <w:color w:val="222222"/>
          <w:sz w:val="20"/>
          <w:szCs w:val="20"/>
        </w:rPr>
        <w:t>Ce cours propose d’introduire l’étude esthétique et théorique des cinémas réalisés dans des contextes anticoloniaux</w:t>
      </w:r>
      <w:r w:rsidR="00BA64F0">
        <w:rPr>
          <w:rFonts w:eastAsia="Georgia"/>
          <w:color w:val="222222"/>
          <w:sz w:val="20"/>
          <w:szCs w:val="20"/>
        </w:rPr>
        <w:t xml:space="preserve"> ; </w:t>
      </w:r>
      <w:r w:rsidRPr="00B3471C">
        <w:rPr>
          <w:rFonts w:eastAsia="Georgia"/>
          <w:color w:val="222222"/>
          <w:sz w:val="20"/>
          <w:szCs w:val="20"/>
        </w:rPr>
        <w:t xml:space="preserve">des cinémas de libération à la production contemporaine. À partir des approches théoriques des études postcoloniales et décoloniales ainsi que des textes produits par des cinéastes, nous interrogerons notamment les enjeux de représentation et de production cinématographiques, ainsi que d’identité, d’histoire, de mémoire et de lutte politique au sein d’un corpus varié. Une partie du cours se concentrera sur l’étude du Quatrième cinéma, soit les cinémas autochtones. </w:t>
      </w:r>
    </w:p>
    <w:p w14:paraId="2EAE4A5D" w14:textId="77777777" w:rsidR="006270F6" w:rsidRPr="00B3471C" w:rsidRDefault="006270F6" w:rsidP="00362DFE">
      <w:pPr>
        <w:jc w:val="both"/>
        <w:rPr>
          <w:rFonts w:eastAsia="Georgia"/>
          <w:b/>
          <w:color w:val="222222"/>
          <w:sz w:val="20"/>
          <w:szCs w:val="20"/>
        </w:rPr>
      </w:pPr>
    </w:p>
    <w:p w14:paraId="74EB44EB" w14:textId="5513D59D" w:rsidR="006270F6" w:rsidRPr="00B3471C" w:rsidRDefault="006270F6" w:rsidP="00362DFE">
      <w:pPr>
        <w:jc w:val="both"/>
        <w:rPr>
          <w:rFonts w:eastAsia="Georgia"/>
          <w:b/>
          <w:color w:val="222222"/>
          <w:sz w:val="20"/>
          <w:szCs w:val="20"/>
          <w:lang w:val="en-GB"/>
        </w:rPr>
      </w:pPr>
      <w:proofErr w:type="spellStart"/>
      <w:r w:rsidRPr="00B3471C">
        <w:rPr>
          <w:rFonts w:eastAsia="Georgia"/>
          <w:b/>
          <w:color w:val="222222"/>
          <w:sz w:val="20"/>
          <w:szCs w:val="20"/>
          <w:lang w:val="en-GB"/>
        </w:rPr>
        <w:t>Bibliographie</w:t>
      </w:r>
      <w:proofErr w:type="spellEnd"/>
      <w:r w:rsidRPr="00B3471C">
        <w:rPr>
          <w:rFonts w:eastAsia="Georgia"/>
          <w:b/>
          <w:color w:val="222222"/>
          <w:sz w:val="20"/>
          <w:szCs w:val="20"/>
          <w:lang w:val="en-GB"/>
        </w:rPr>
        <w:t> :</w:t>
      </w:r>
    </w:p>
    <w:p w14:paraId="00BFDF97" w14:textId="77777777" w:rsidR="006270F6" w:rsidRPr="00B3471C" w:rsidRDefault="006270F6" w:rsidP="00362DFE">
      <w:pPr>
        <w:jc w:val="both"/>
        <w:rPr>
          <w:rFonts w:eastAsia="Georgia"/>
          <w:sz w:val="20"/>
          <w:szCs w:val="20"/>
          <w:highlight w:val="white"/>
          <w:lang w:val="en-GB"/>
        </w:rPr>
      </w:pPr>
      <w:r w:rsidRPr="00B3471C">
        <w:rPr>
          <w:rFonts w:eastAsia="Georgia"/>
          <w:sz w:val="20"/>
          <w:szCs w:val="20"/>
          <w:highlight w:val="white"/>
          <w:lang w:val="en-GB"/>
        </w:rPr>
        <w:t xml:space="preserve">Ba, Saer Maty, Higbee, Will (eds.), </w:t>
      </w:r>
      <w:r w:rsidRPr="00B3471C">
        <w:rPr>
          <w:rFonts w:eastAsia="Georgia"/>
          <w:i/>
          <w:sz w:val="20"/>
          <w:szCs w:val="20"/>
          <w:highlight w:val="white"/>
          <w:lang w:val="en-GB"/>
        </w:rPr>
        <w:t>De-Westernizing Film Studies</w:t>
      </w:r>
      <w:r w:rsidRPr="00B3471C">
        <w:rPr>
          <w:rFonts w:eastAsia="Georgia"/>
          <w:sz w:val="20"/>
          <w:szCs w:val="20"/>
          <w:highlight w:val="white"/>
          <w:lang w:val="en-GB"/>
        </w:rPr>
        <w:t xml:space="preserve">, Londres, New York, Routledge, 2012. </w:t>
      </w:r>
    </w:p>
    <w:p w14:paraId="5BF14CD7" w14:textId="77777777" w:rsidR="006270F6" w:rsidRPr="00B3471C" w:rsidRDefault="006270F6" w:rsidP="00362DFE">
      <w:pPr>
        <w:jc w:val="both"/>
        <w:rPr>
          <w:rFonts w:eastAsia="Georgia"/>
          <w:sz w:val="20"/>
          <w:szCs w:val="20"/>
          <w:highlight w:val="white"/>
          <w:lang w:val="en-GB"/>
        </w:rPr>
      </w:pPr>
      <w:r w:rsidRPr="00B3471C">
        <w:rPr>
          <w:rFonts w:eastAsia="Georgia"/>
          <w:sz w:val="20"/>
          <w:szCs w:val="20"/>
          <w:highlight w:val="white"/>
          <w:lang w:val="en-GB"/>
        </w:rPr>
        <w:t xml:space="preserve">Barclay, Barry, “Celebrating Fourth Cinema”, </w:t>
      </w:r>
      <w:r w:rsidRPr="00B3471C">
        <w:rPr>
          <w:rFonts w:eastAsia="Georgia"/>
          <w:i/>
          <w:sz w:val="20"/>
          <w:szCs w:val="20"/>
          <w:highlight w:val="white"/>
          <w:lang w:val="en-GB"/>
        </w:rPr>
        <w:t>Illusions</w:t>
      </w:r>
      <w:r w:rsidRPr="00B3471C">
        <w:rPr>
          <w:rFonts w:eastAsia="Georgia"/>
          <w:sz w:val="20"/>
          <w:szCs w:val="20"/>
          <w:highlight w:val="white"/>
          <w:lang w:val="en-GB"/>
        </w:rPr>
        <w:t>, n° 35, hiver 2003, pp. 7-11.</w:t>
      </w:r>
    </w:p>
    <w:p w14:paraId="531DBBA8" w14:textId="77777777" w:rsidR="006270F6" w:rsidRPr="00B3471C" w:rsidRDefault="006270F6" w:rsidP="00362DFE">
      <w:pPr>
        <w:jc w:val="both"/>
        <w:rPr>
          <w:rFonts w:eastAsia="Georgia"/>
          <w:sz w:val="20"/>
          <w:szCs w:val="20"/>
          <w:highlight w:val="white"/>
        </w:rPr>
      </w:pPr>
      <w:r w:rsidRPr="00B3471C">
        <w:rPr>
          <w:rFonts w:eastAsia="Georgia"/>
          <w:sz w:val="20"/>
          <w:szCs w:val="20"/>
          <w:highlight w:val="white"/>
        </w:rPr>
        <w:t xml:space="preserve">Del Valle Davila, Ignacio, </w:t>
      </w:r>
      <w:r w:rsidRPr="00B3471C">
        <w:rPr>
          <w:rFonts w:eastAsia="Georgia"/>
          <w:i/>
          <w:sz w:val="20"/>
          <w:szCs w:val="20"/>
          <w:highlight w:val="white"/>
        </w:rPr>
        <w:t>Le Nouveau cinéma latino-américain (1960-1974)</w:t>
      </w:r>
      <w:r w:rsidRPr="00B3471C">
        <w:rPr>
          <w:rFonts w:eastAsia="Georgia"/>
          <w:sz w:val="20"/>
          <w:szCs w:val="20"/>
          <w:highlight w:val="white"/>
        </w:rPr>
        <w:t>, Rennes, Presses Universitaires de Rennes, 2015.</w:t>
      </w:r>
    </w:p>
    <w:p w14:paraId="36B50262" w14:textId="77777777" w:rsidR="006270F6" w:rsidRPr="00B3471C" w:rsidRDefault="006270F6" w:rsidP="00362DFE">
      <w:pPr>
        <w:jc w:val="both"/>
        <w:rPr>
          <w:rFonts w:eastAsia="Georgia"/>
          <w:sz w:val="20"/>
          <w:szCs w:val="20"/>
          <w:highlight w:val="white"/>
          <w:lang w:val="en-GB"/>
        </w:rPr>
      </w:pPr>
      <w:r w:rsidRPr="00B3471C">
        <w:rPr>
          <w:rFonts w:eastAsia="Georgia"/>
          <w:sz w:val="20"/>
          <w:szCs w:val="20"/>
          <w:highlight w:val="white"/>
          <w:lang w:val="en-GB"/>
        </w:rPr>
        <w:t xml:space="preserve">Hall, Stuart, Evans, Julia, Nixon, Sean (eds.), </w:t>
      </w:r>
      <w:r w:rsidRPr="00B3471C">
        <w:rPr>
          <w:rFonts w:eastAsia="Georgia"/>
          <w:i/>
          <w:sz w:val="20"/>
          <w:szCs w:val="20"/>
          <w:highlight w:val="white"/>
          <w:lang w:val="en-GB"/>
        </w:rPr>
        <w:t>Representation: Cultural Representations and Signifying Practices</w:t>
      </w:r>
      <w:r w:rsidRPr="00B3471C">
        <w:rPr>
          <w:rFonts w:eastAsia="Georgia"/>
          <w:sz w:val="20"/>
          <w:szCs w:val="20"/>
          <w:highlight w:val="white"/>
          <w:lang w:val="en-GB"/>
        </w:rPr>
        <w:t>, Londres, Open University, 1997.</w:t>
      </w:r>
    </w:p>
    <w:p w14:paraId="59294816" w14:textId="77777777" w:rsidR="006270F6" w:rsidRPr="00B3471C" w:rsidRDefault="006270F6" w:rsidP="00362DFE">
      <w:pPr>
        <w:jc w:val="both"/>
        <w:rPr>
          <w:rFonts w:eastAsia="Georgia"/>
          <w:sz w:val="20"/>
          <w:szCs w:val="20"/>
          <w:highlight w:val="white"/>
          <w:lang w:val="en-GB"/>
        </w:rPr>
      </w:pPr>
      <w:r w:rsidRPr="00B3471C">
        <w:rPr>
          <w:rFonts w:eastAsia="Georgia"/>
          <w:sz w:val="20"/>
          <w:szCs w:val="20"/>
          <w:highlight w:val="white"/>
          <w:lang w:val="en-GB"/>
        </w:rPr>
        <w:t xml:space="preserve">Trinh, Minh-ha, </w:t>
      </w:r>
      <w:r w:rsidRPr="00B3471C">
        <w:rPr>
          <w:rFonts w:eastAsia="Georgia"/>
          <w:i/>
          <w:sz w:val="20"/>
          <w:szCs w:val="20"/>
          <w:highlight w:val="white"/>
          <w:lang w:val="en-GB"/>
        </w:rPr>
        <w:t>Woman Native Other: Writing Postcoloniality and Feminism</w:t>
      </w:r>
      <w:r w:rsidRPr="00B3471C">
        <w:rPr>
          <w:rFonts w:eastAsia="Georgia"/>
          <w:sz w:val="20"/>
          <w:szCs w:val="20"/>
          <w:highlight w:val="white"/>
          <w:lang w:val="en-GB"/>
        </w:rPr>
        <w:t>, Indiana University Press, Bloomington, Indianapolis, 1989.</w:t>
      </w:r>
    </w:p>
    <w:p w14:paraId="1FBF4FB5" w14:textId="77777777" w:rsidR="006270F6" w:rsidRPr="00B3471C" w:rsidRDefault="006270F6" w:rsidP="00362DFE">
      <w:pPr>
        <w:jc w:val="both"/>
        <w:rPr>
          <w:rFonts w:eastAsia="Georgia"/>
          <w:sz w:val="20"/>
          <w:szCs w:val="20"/>
          <w:highlight w:val="white"/>
          <w:lang w:val="en-GB"/>
        </w:rPr>
      </w:pPr>
      <w:r w:rsidRPr="00B3471C">
        <w:rPr>
          <w:rFonts w:eastAsia="Georgia"/>
          <w:sz w:val="20"/>
          <w:szCs w:val="20"/>
          <w:highlight w:val="white"/>
          <w:lang w:val="en-GB"/>
        </w:rPr>
        <w:t xml:space="preserve">Naficy, Hamid, </w:t>
      </w:r>
      <w:r w:rsidRPr="00B3471C">
        <w:rPr>
          <w:rFonts w:eastAsia="Georgia"/>
          <w:i/>
          <w:sz w:val="20"/>
          <w:szCs w:val="20"/>
          <w:highlight w:val="white"/>
          <w:lang w:val="en-GB"/>
        </w:rPr>
        <w:t>An Accented Cinema. Exilic and Diasporic Filmmaking</w:t>
      </w:r>
      <w:r w:rsidRPr="00B3471C">
        <w:rPr>
          <w:rFonts w:eastAsia="Georgia"/>
          <w:sz w:val="20"/>
          <w:szCs w:val="20"/>
          <w:highlight w:val="white"/>
          <w:lang w:val="en-GB"/>
        </w:rPr>
        <w:t>, Princeton University Press, Princeton, 2001</w:t>
      </w:r>
    </w:p>
    <w:p w14:paraId="096192D2" w14:textId="77777777" w:rsidR="006270F6" w:rsidRPr="00B3471C" w:rsidRDefault="006270F6" w:rsidP="00362DFE">
      <w:pPr>
        <w:jc w:val="both"/>
        <w:rPr>
          <w:rFonts w:eastAsia="Georgia"/>
          <w:sz w:val="20"/>
          <w:szCs w:val="20"/>
          <w:highlight w:val="white"/>
          <w:lang w:val="en-GB"/>
        </w:rPr>
      </w:pPr>
      <w:proofErr w:type="spellStart"/>
      <w:r w:rsidRPr="00B3471C">
        <w:rPr>
          <w:rFonts w:eastAsia="Georgia"/>
          <w:sz w:val="20"/>
          <w:szCs w:val="20"/>
          <w:highlight w:val="white"/>
          <w:lang w:val="en-GB"/>
        </w:rPr>
        <w:t>Ponzanesi</w:t>
      </w:r>
      <w:proofErr w:type="spellEnd"/>
      <w:r w:rsidRPr="00B3471C">
        <w:rPr>
          <w:rFonts w:eastAsia="Georgia"/>
          <w:sz w:val="20"/>
          <w:szCs w:val="20"/>
          <w:highlight w:val="white"/>
          <w:lang w:val="en-GB"/>
        </w:rPr>
        <w:t xml:space="preserve">, Sandra, Waller, Marguerite (eds.), </w:t>
      </w:r>
      <w:r w:rsidRPr="00B3471C">
        <w:rPr>
          <w:rFonts w:eastAsia="Georgia"/>
          <w:i/>
          <w:sz w:val="20"/>
          <w:szCs w:val="20"/>
          <w:highlight w:val="white"/>
          <w:lang w:val="en-GB"/>
        </w:rPr>
        <w:t>Postcolonial Cinema Studies</w:t>
      </w:r>
      <w:r w:rsidRPr="00B3471C">
        <w:rPr>
          <w:rFonts w:eastAsia="Georgia"/>
          <w:sz w:val="20"/>
          <w:szCs w:val="20"/>
          <w:highlight w:val="white"/>
          <w:lang w:val="en-GB"/>
        </w:rPr>
        <w:t>, Londres et New York, Routledge, 2012.</w:t>
      </w:r>
    </w:p>
    <w:p w14:paraId="7F4A4160" w14:textId="77777777" w:rsidR="006270F6" w:rsidRPr="00B3471C" w:rsidRDefault="006270F6" w:rsidP="00362DFE">
      <w:pPr>
        <w:jc w:val="both"/>
        <w:rPr>
          <w:rFonts w:eastAsia="Georgia"/>
          <w:sz w:val="20"/>
          <w:szCs w:val="20"/>
          <w:highlight w:val="white"/>
          <w:lang w:val="en-GB"/>
        </w:rPr>
      </w:pPr>
      <w:r w:rsidRPr="00B3471C">
        <w:rPr>
          <w:rFonts w:eastAsia="Georgia"/>
          <w:sz w:val="20"/>
          <w:szCs w:val="20"/>
          <w:highlight w:val="white"/>
          <w:lang w:val="en-GB"/>
        </w:rPr>
        <w:t xml:space="preserve">Shohat, Ella, Stam, Robert, </w:t>
      </w:r>
      <w:r w:rsidRPr="00B3471C">
        <w:rPr>
          <w:rFonts w:eastAsia="Georgia"/>
          <w:i/>
          <w:sz w:val="20"/>
          <w:szCs w:val="20"/>
          <w:highlight w:val="white"/>
          <w:lang w:val="en-GB"/>
        </w:rPr>
        <w:t>Unthinking Eurocentrism: Multiculturalism and the Media</w:t>
      </w:r>
      <w:r w:rsidRPr="00B3471C">
        <w:rPr>
          <w:rFonts w:eastAsia="Georgia"/>
          <w:sz w:val="20"/>
          <w:szCs w:val="20"/>
          <w:highlight w:val="white"/>
          <w:lang w:val="en-GB"/>
        </w:rPr>
        <w:t>, Londres, New York, Routledge, 1994.</w:t>
      </w:r>
    </w:p>
    <w:p w14:paraId="5EBAFDD4" w14:textId="77777777" w:rsidR="006270F6" w:rsidRPr="00B3471C" w:rsidRDefault="006270F6" w:rsidP="00362DFE">
      <w:pPr>
        <w:jc w:val="both"/>
        <w:rPr>
          <w:rFonts w:eastAsia="Georgia"/>
          <w:b/>
          <w:color w:val="222222"/>
          <w:sz w:val="20"/>
          <w:szCs w:val="20"/>
          <w:lang w:val="en-GB"/>
        </w:rPr>
      </w:pPr>
    </w:p>
    <w:p w14:paraId="4C64D7BA" w14:textId="74F6D068" w:rsidR="006270F6" w:rsidRPr="00B3471C" w:rsidRDefault="006270F6" w:rsidP="00362DFE">
      <w:pPr>
        <w:jc w:val="both"/>
        <w:rPr>
          <w:rFonts w:eastAsia="Georgia"/>
          <w:b/>
          <w:color w:val="222222"/>
          <w:sz w:val="20"/>
          <w:szCs w:val="20"/>
          <w:lang w:val="it-IT"/>
        </w:rPr>
      </w:pPr>
      <w:r w:rsidRPr="00B3471C">
        <w:rPr>
          <w:rFonts w:eastAsia="Georgia"/>
          <w:b/>
          <w:color w:val="222222"/>
          <w:sz w:val="20"/>
          <w:szCs w:val="20"/>
          <w:lang w:val="it-IT"/>
        </w:rPr>
        <w:t>Filmographie :</w:t>
      </w:r>
    </w:p>
    <w:p w14:paraId="53B4DFCC" w14:textId="77777777" w:rsidR="006270F6" w:rsidRPr="00B3471C" w:rsidRDefault="006270F6" w:rsidP="00362DFE">
      <w:pPr>
        <w:jc w:val="both"/>
        <w:rPr>
          <w:rFonts w:eastAsia="Georgia"/>
          <w:sz w:val="20"/>
          <w:szCs w:val="20"/>
          <w:highlight w:val="white"/>
          <w:lang w:val="it-IT"/>
        </w:rPr>
      </w:pPr>
      <w:r w:rsidRPr="00B3471C">
        <w:rPr>
          <w:rFonts w:eastAsia="Georgia"/>
          <w:i/>
          <w:sz w:val="20"/>
          <w:szCs w:val="20"/>
          <w:highlight w:val="white"/>
          <w:lang w:val="it-IT"/>
        </w:rPr>
        <w:t>Agarrando pueblo</w:t>
      </w:r>
      <w:r w:rsidRPr="00B3471C">
        <w:rPr>
          <w:rFonts w:eastAsia="Georgia"/>
          <w:sz w:val="20"/>
          <w:szCs w:val="20"/>
          <w:highlight w:val="white"/>
          <w:lang w:val="it-IT"/>
        </w:rPr>
        <w:t>, Luis Ospina, Carlos Mayolo, 1977</w:t>
      </w:r>
    </w:p>
    <w:p w14:paraId="5CFA7E28" w14:textId="77777777" w:rsidR="006270F6" w:rsidRPr="00B3471C" w:rsidRDefault="006270F6" w:rsidP="00362DFE">
      <w:pPr>
        <w:jc w:val="both"/>
        <w:rPr>
          <w:rFonts w:eastAsia="Georgia"/>
          <w:sz w:val="20"/>
          <w:szCs w:val="20"/>
          <w:highlight w:val="white"/>
        </w:rPr>
      </w:pPr>
      <w:r w:rsidRPr="00B3471C">
        <w:rPr>
          <w:rFonts w:eastAsia="Georgia"/>
          <w:i/>
          <w:sz w:val="20"/>
          <w:szCs w:val="20"/>
          <w:highlight w:val="white"/>
        </w:rPr>
        <w:t>Ali au pays des merveilles</w:t>
      </w:r>
      <w:r w:rsidRPr="00B3471C">
        <w:rPr>
          <w:rFonts w:eastAsia="Georgia"/>
          <w:sz w:val="20"/>
          <w:szCs w:val="20"/>
          <w:highlight w:val="white"/>
        </w:rPr>
        <w:t xml:space="preserve">, </w:t>
      </w:r>
      <w:proofErr w:type="spellStart"/>
      <w:r w:rsidRPr="00B3471C">
        <w:rPr>
          <w:rFonts w:eastAsia="Georgia"/>
          <w:sz w:val="20"/>
          <w:szCs w:val="20"/>
          <w:highlight w:val="white"/>
        </w:rPr>
        <w:t>Djouhra</w:t>
      </w:r>
      <w:proofErr w:type="spellEnd"/>
      <w:r w:rsidRPr="00B3471C">
        <w:rPr>
          <w:rFonts w:eastAsia="Georgia"/>
          <w:sz w:val="20"/>
          <w:szCs w:val="20"/>
          <w:highlight w:val="white"/>
        </w:rPr>
        <w:t xml:space="preserve"> Abouda, Alain Bonnamy, 1975</w:t>
      </w:r>
    </w:p>
    <w:p w14:paraId="10C6B7B3" w14:textId="77777777" w:rsidR="006270F6" w:rsidRPr="00B3471C" w:rsidRDefault="006270F6" w:rsidP="00362DFE">
      <w:pPr>
        <w:jc w:val="both"/>
        <w:rPr>
          <w:rFonts w:eastAsia="Georgia"/>
          <w:sz w:val="20"/>
          <w:szCs w:val="20"/>
          <w:highlight w:val="white"/>
          <w:lang w:val="it-IT"/>
        </w:rPr>
      </w:pPr>
      <w:r w:rsidRPr="00B3471C">
        <w:rPr>
          <w:rFonts w:eastAsia="Georgia"/>
          <w:i/>
          <w:sz w:val="20"/>
          <w:szCs w:val="20"/>
          <w:highlight w:val="white"/>
          <w:lang w:val="it-IT"/>
        </w:rPr>
        <w:t>La Bataille d'Alger</w:t>
      </w:r>
      <w:r w:rsidRPr="00B3471C">
        <w:rPr>
          <w:rFonts w:eastAsia="Georgia"/>
          <w:sz w:val="20"/>
          <w:szCs w:val="20"/>
          <w:highlight w:val="white"/>
          <w:lang w:val="it-IT"/>
        </w:rPr>
        <w:t>, Gillo Pontecorvo, 1966</w:t>
      </w:r>
    </w:p>
    <w:p w14:paraId="32820879" w14:textId="77777777" w:rsidR="006270F6" w:rsidRPr="00B3471C" w:rsidRDefault="006270F6" w:rsidP="00362DFE">
      <w:pPr>
        <w:jc w:val="both"/>
        <w:rPr>
          <w:rFonts w:eastAsia="Georgia"/>
          <w:sz w:val="20"/>
          <w:szCs w:val="20"/>
          <w:highlight w:val="white"/>
          <w:lang w:val="it-IT"/>
        </w:rPr>
      </w:pPr>
      <w:r w:rsidRPr="00B3471C">
        <w:rPr>
          <w:rFonts w:eastAsia="Georgia"/>
          <w:i/>
          <w:sz w:val="20"/>
          <w:szCs w:val="20"/>
          <w:highlight w:val="white"/>
          <w:lang w:val="it-IT"/>
        </w:rPr>
        <w:lastRenderedPageBreak/>
        <w:t>El Coraje del Pueblo</w:t>
      </w:r>
      <w:r w:rsidRPr="00B3471C">
        <w:rPr>
          <w:rFonts w:eastAsia="Georgia"/>
          <w:sz w:val="20"/>
          <w:szCs w:val="20"/>
          <w:highlight w:val="white"/>
          <w:lang w:val="it-IT"/>
        </w:rPr>
        <w:t>, Jorge Sanjinés, 1971</w:t>
      </w:r>
    </w:p>
    <w:p w14:paraId="418BD782" w14:textId="77777777" w:rsidR="006270F6" w:rsidRPr="00B3471C" w:rsidRDefault="006270F6" w:rsidP="00362DFE">
      <w:pPr>
        <w:jc w:val="both"/>
        <w:rPr>
          <w:rFonts w:eastAsia="Georgia"/>
          <w:sz w:val="20"/>
          <w:szCs w:val="20"/>
          <w:highlight w:val="white"/>
          <w:lang w:val="it-IT"/>
        </w:rPr>
      </w:pPr>
      <w:r w:rsidRPr="00B3471C">
        <w:rPr>
          <w:rFonts w:eastAsia="Georgia"/>
          <w:i/>
          <w:sz w:val="20"/>
          <w:szCs w:val="20"/>
          <w:highlight w:val="white"/>
          <w:lang w:val="it-IT"/>
        </w:rPr>
        <w:t>Cronaky</w:t>
      </w:r>
      <w:r w:rsidRPr="00B3471C">
        <w:rPr>
          <w:rFonts w:eastAsia="Georgia"/>
          <w:sz w:val="20"/>
          <w:szCs w:val="20"/>
          <w:highlight w:val="white"/>
          <w:lang w:val="it-IT"/>
        </w:rPr>
        <w:t>, Filipa César, Grada Kilomba et Diana McCarty, 2012</w:t>
      </w:r>
    </w:p>
    <w:p w14:paraId="2CD76FFE" w14:textId="77777777" w:rsidR="006270F6" w:rsidRPr="00B3471C" w:rsidRDefault="006270F6" w:rsidP="00362DFE">
      <w:pPr>
        <w:jc w:val="both"/>
        <w:rPr>
          <w:rFonts w:eastAsia="Georgia"/>
          <w:sz w:val="20"/>
          <w:szCs w:val="20"/>
          <w:highlight w:val="white"/>
          <w:lang w:val="it-IT"/>
        </w:rPr>
      </w:pPr>
      <w:r w:rsidRPr="00B3471C">
        <w:rPr>
          <w:rFonts w:eastAsia="Georgia"/>
          <w:i/>
          <w:sz w:val="20"/>
          <w:szCs w:val="20"/>
          <w:highlight w:val="white"/>
          <w:lang w:val="it-IT"/>
        </w:rPr>
        <w:t>The Embassy</w:t>
      </w:r>
      <w:r w:rsidRPr="00B3471C">
        <w:rPr>
          <w:rFonts w:eastAsia="Georgia"/>
          <w:sz w:val="20"/>
          <w:szCs w:val="20"/>
          <w:highlight w:val="white"/>
          <w:lang w:val="it-IT"/>
        </w:rPr>
        <w:t>, Filipa César, 2001</w:t>
      </w:r>
    </w:p>
    <w:p w14:paraId="5FF02DFA" w14:textId="77777777" w:rsidR="006270F6" w:rsidRPr="00B3471C" w:rsidRDefault="006270F6" w:rsidP="00362DFE">
      <w:pPr>
        <w:jc w:val="both"/>
        <w:rPr>
          <w:rFonts w:eastAsia="Georgia"/>
          <w:i/>
          <w:sz w:val="20"/>
          <w:szCs w:val="20"/>
          <w:highlight w:val="white"/>
          <w:lang w:val="es-ES"/>
        </w:rPr>
      </w:pPr>
      <w:r w:rsidRPr="00B3471C">
        <w:rPr>
          <w:rFonts w:eastAsia="Georgia"/>
          <w:i/>
          <w:sz w:val="20"/>
          <w:szCs w:val="20"/>
          <w:highlight w:val="white"/>
          <w:lang w:val="es-ES"/>
        </w:rPr>
        <w:t>Estas São as Armas</w:t>
      </w:r>
      <w:r w:rsidRPr="00B3471C">
        <w:rPr>
          <w:rFonts w:eastAsia="Georgia"/>
          <w:sz w:val="20"/>
          <w:szCs w:val="20"/>
          <w:highlight w:val="white"/>
          <w:lang w:val="es-ES"/>
        </w:rPr>
        <w:t>, Murillo Salles, 1978</w:t>
      </w:r>
    </w:p>
    <w:p w14:paraId="1C20AD55" w14:textId="77777777" w:rsidR="006270F6" w:rsidRPr="00B3471C" w:rsidRDefault="006270F6" w:rsidP="00362DFE">
      <w:pPr>
        <w:jc w:val="both"/>
        <w:rPr>
          <w:rFonts w:eastAsia="Georgia"/>
          <w:sz w:val="20"/>
          <w:szCs w:val="20"/>
          <w:highlight w:val="white"/>
        </w:rPr>
      </w:pPr>
      <w:r w:rsidRPr="00B3471C">
        <w:rPr>
          <w:rFonts w:eastAsia="Georgia"/>
          <w:i/>
          <w:sz w:val="20"/>
          <w:szCs w:val="20"/>
          <w:highlight w:val="white"/>
        </w:rPr>
        <w:t>L'Heure des brasiers</w:t>
      </w:r>
      <w:r w:rsidRPr="00B3471C">
        <w:rPr>
          <w:rFonts w:eastAsia="Georgia"/>
          <w:sz w:val="20"/>
          <w:szCs w:val="20"/>
          <w:highlight w:val="white"/>
        </w:rPr>
        <w:t>, Fernando Solanas, Octavio Getino, 1968</w:t>
      </w:r>
    </w:p>
    <w:p w14:paraId="2CA663BB" w14:textId="77777777" w:rsidR="006270F6" w:rsidRPr="00B3471C" w:rsidRDefault="006270F6" w:rsidP="00362DFE">
      <w:pPr>
        <w:jc w:val="both"/>
        <w:rPr>
          <w:rFonts w:eastAsia="Georgia"/>
          <w:sz w:val="20"/>
          <w:szCs w:val="20"/>
          <w:highlight w:val="white"/>
        </w:rPr>
      </w:pPr>
      <w:r w:rsidRPr="00B3471C">
        <w:rPr>
          <w:rFonts w:eastAsia="Georgia"/>
          <w:i/>
          <w:sz w:val="20"/>
          <w:szCs w:val="20"/>
          <w:highlight w:val="white"/>
        </w:rPr>
        <w:t>L’Heure de la libération</w:t>
      </w:r>
      <w:r w:rsidRPr="00B3471C">
        <w:rPr>
          <w:rFonts w:eastAsia="Georgia"/>
          <w:sz w:val="20"/>
          <w:szCs w:val="20"/>
          <w:highlight w:val="white"/>
        </w:rPr>
        <w:t xml:space="preserve"> </w:t>
      </w:r>
      <w:r w:rsidRPr="00B3471C">
        <w:rPr>
          <w:rFonts w:eastAsia="Georgia"/>
          <w:i/>
          <w:sz w:val="20"/>
          <w:szCs w:val="20"/>
          <w:highlight w:val="white"/>
        </w:rPr>
        <w:t>a sonné</w:t>
      </w:r>
      <w:r w:rsidRPr="00B3471C">
        <w:rPr>
          <w:rFonts w:eastAsia="Georgia"/>
          <w:sz w:val="20"/>
          <w:szCs w:val="20"/>
          <w:highlight w:val="white"/>
        </w:rPr>
        <w:t>, Heiny Srour, 1974</w:t>
      </w:r>
    </w:p>
    <w:p w14:paraId="064CCC36" w14:textId="77777777" w:rsidR="006270F6" w:rsidRPr="00B3471C" w:rsidRDefault="006270F6" w:rsidP="00362DFE">
      <w:pPr>
        <w:jc w:val="both"/>
        <w:rPr>
          <w:rFonts w:eastAsia="Georgia"/>
          <w:sz w:val="20"/>
          <w:szCs w:val="20"/>
          <w:highlight w:val="white"/>
          <w:lang w:val="en-GB"/>
        </w:rPr>
      </w:pPr>
      <w:r w:rsidRPr="00B3471C">
        <w:rPr>
          <w:rFonts w:eastAsia="Georgia"/>
          <w:i/>
          <w:sz w:val="20"/>
          <w:szCs w:val="20"/>
          <w:highlight w:val="white"/>
          <w:lang w:val="en-GB"/>
        </w:rPr>
        <w:t>Kings and Extras</w:t>
      </w:r>
      <w:r w:rsidRPr="00B3471C">
        <w:rPr>
          <w:rFonts w:eastAsia="Georgia"/>
          <w:sz w:val="20"/>
          <w:szCs w:val="20"/>
          <w:highlight w:val="white"/>
          <w:lang w:val="en-GB"/>
        </w:rPr>
        <w:t>, Azza El-Hassan, 2004</w:t>
      </w:r>
    </w:p>
    <w:p w14:paraId="4B42EDD6" w14:textId="77777777" w:rsidR="006270F6" w:rsidRPr="00B3471C" w:rsidRDefault="006270F6" w:rsidP="00362DFE">
      <w:pPr>
        <w:jc w:val="both"/>
        <w:rPr>
          <w:rFonts w:eastAsia="Georgia"/>
          <w:sz w:val="20"/>
          <w:szCs w:val="20"/>
          <w:highlight w:val="white"/>
          <w:lang w:val="en-GB"/>
        </w:rPr>
      </w:pPr>
      <w:r w:rsidRPr="00B3471C">
        <w:rPr>
          <w:rFonts w:eastAsia="Georgia"/>
          <w:i/>
          <w:sz w:val="20"/>
          <w:szCs w:val="20"/>
          <w:highlight w:val="white"/>
          <w:lang w:val="en-GB"/>
        </w:rPr>
        <w:t>Now</w:t>
      </w:r>
      <w:r w:rsidRPr="00B3471C">
        <w:rPr>
          <w:rFonts w:eastAsia="Georgia"/>
          <w:sz w:val="20"/>
          <w:szCs w:val="20"/>
          <w:highlight w:val="white"/>
          <w:lang w:val="en-GB"/>
        </w:rPr>
        <w:t xml:space="preserve"> (1965), </w:t>
      </w:r>
      <w:r w:rsidRPr="00B3471C">
        <w:rPr>
          <w:rFonts w:eastAsia="Georgia"/>
          <w:i/>
          <w:sz w:val="20"/>
          <w:szCs w:val="20"/>
          <w:highlight w:val="white"/>
          <w:lang w:val="en-GB"/>
        </w:rPr>
        <w:t>Hanoi, martes 13</w:t>
      </w:r>
      <w:r w:rsidRPr="00B3471C">
        <w:rPr>
          <w:rFonts w:eastAsia="Georgia"/>
          <w:sz w:val="20"/>
          <w:szCs w:val="20"/>
          <w:highlight w:val="white"/>
          <w:lang w:val="en-GB"/>
        </w:rPr>
        <w:t xml:space="preserve"> (1967), Santiago Álvarez</w:t>
      </w:r>
    </w:p>
    <w:p w14:paraId="61AB09C0" w14:textId="77777777" w:rsidR="006270F6" w:rsidRPr="00B3471C" w:rsidRDefault="006270F6" w:rsidP="00362DFE">
      <w:pPr>
        <w:jc w:val="both"/>
        <w:rPr>
          <w:rFonts w:eastAsia="Georgia"/>
          <w:sz w:val="20"/>
          <w:szCs w:val="20"/>
          <w:highlight w:val="white"/>
          <w:lang w:val="en-GB"/>
        </w:rPr>
      </w:pPr>
      <w:r w:rsidRPr="00B3471C">
        <w:rPr>
          <w:rFonts w:eastAsia="Georgia"/>
          <w:i/>
          <w:sz w:val="20"/>
          <w:szCs w:val="20"/>
          <w:highlight w:val="white"/>
          <w:lang w:val="en-GB"/>
        </w:rPr>
        <w:t xml:space="preserve">El Pueblo Se </w:t>
      </w:r>
      <w:proofErr w:type="spellStart"/>
      <w:r w:rsidRPr="00B3471C">
        <w:rPr>
          <w:rFonts w:eastAsia="Georgia"/>
          <w:i/>
          <w:sz w:val="20"/>
          <w:szCs w:val="20"/>
          <w:highlight w:val="white"/>
          <w:lang w:val="en-GB"/>
        </w:rPr>
        <w:t>Levanta</w:t>
      </w:r>
      <w:proofErr w:type="spellEnd"/>
      <w:r w:rsidRPr="00B3471C">
        <w:rPr>
          <w:rFonts w:eastAsia="Georgia"/>
          <w:i/>
          <w:sz w:val="20"/>
          <w:szCs w:val="20"/>
          <w:highlight w:val="white"/>
          <w:lang w:val="en-GB"/>
        </w:rPr>
        <w:t xml:space="preserve"> (The People Are Rising)</w:t>
      </w:r>
      <w:r w:rsidRPr="00B3471C">
        <w:rPr>
          <w:rFonts w:eastAsia="Georgia"/>
          <w:sz w:val="20"/>
          <w:szCs w:val="20"/>
          <w:highlight w:val="white"/>
          <w:lang w:val="en-GB"/>
        </w:rPr>
        <w:t>, The Newsreel Collective, 1971</w:t>
      </w:r>
    </w:p>
    <w:p w14:paraId="79A1F0E0" w14:textId="77777777" w:rsidR="006270F6" w:rsidRPr="00286C97" w:rsidRDefault="006270F6" w:rsidP="00362DFE">
      <w:pPr>
        <w:jc w:val="both"/>
        <w:rPr>
          <w:rFonts w:eastAsia="Georgia"/>
          <w:sz w:val="20"/>
          <w:szCs w:val="20"/>
          <w:highlight w:val="white"/>
          <w:lang w:val="en-GB"/>
        </w:rPr>
      </w:pPr>
      <w:r w:rsidRPr="00286C97">
        <w:rPr>
          <w:rFonts w:eastAsia="Georgia"/>
          <w:i/>
          <w:sz w:val="20"/>
          <w:szCs w:val="20"/>
          <w:highlight w:val="white"/>
          <w:lang w:val="en-GB"/>
        </w:rPr>
        <w:t xml:space="preserve">Terre </w:t>
      </w:r>
      <w:proofErr w:type="spellStart"/>
      <w:r w:rsidRPr="00286C97">
        <w:rPr>
          <w:rFonts w:eastAsia="Georgia"/>
          <w:i/>
          <w:sz w:val="20"/>
          <w:szCs w:val="20"/>
          <w:highlight w:val="white"/>
          <w:lang w:val="en-GB"/>
        </w:rPr>
        <w:t>en</w:t>
      </w:r>
      <w:proofErr w:type="spellEnd"/>
      <w:r w:rsidRPr="00286C97">
        <w:rPr>
          <w:rFonts w:eastAsia="Georgia"/>
          <w:i/>
          <w:sz w:val="20"/>
          <w:szCs w:val="20"/>
          <w:highlight w:val="white"/>
          <w:lang w:val="en-GB"/>
        </w:rPr>
        <w:t xml:space="preserve"> </w:t>
      </w:r>
      <w:proofErr w:type="spellStart"/>
      <w:r w:rsidRPr="00286C97">
        <w:rPr>
          <w:rFonts w:eastAsia="Georgia"/>
          <w:i/>
          <w:sz w:val="20"/>
          <w:szCs w:val="20"/>
          <w:highlight w:val="white"/>
          <w:lang w:val="en-GB"/>
        </w:rPr>
        <w:t>transe</w:t>
      </w:r>
      <w:proofErr w:type="spellEnd"/>
      <w:r w:rsidRPr="00286C97">
        <w:rPr>
          <w:rFonts w:eastAsia="Georgia"/>
          <w:sz w:val="20"/>
          <w:szCs w:val="20"/>
          <w:highlight w:val="white"/>
          <w:lang w:val="en-GB"/>
        </w:rPr>
        <w:t>, Glauber Rocha, 1967</w:t>
      </w:r>
    </w:p>
    <w:p w14:paraId="54A2B151" w14:textId="77777777" w:rsidR="006270F6" w:rsidRPr="00286C97" w:rsidRDefault="006270F6" w:rsidP="00362DFE">
      <w:pPr>
        <w:jc w:val="both"/>
        <w:rPr>
          <w:rFonts w:eastAsia="Georgia"/>
          <w:sz w:val="20"/>
          <w:szCs w:val="20"/>
          <w:highlight w:val="white"/>
          <w:lang w:val="en-GB"/>
        </w:rPr>
      </w:pPr>
      <w:proofErr w:type="spellStart"/>
      <w:r w:rsidRPr="00286C97">
        <w:rPr>
          <w:rFonts w:eastAsia="Georgia"/>
          <w:i/>
          <w:sz w:val="20"/>
          <w:szCs w:val="20"/>
          <w:highlight w:val="white"/>
          <w:lang w:val="en-GB"/>
        </w:rPr>
        <w:t>Monangambé</w:t>
      </w:r>
      <w:proofErr w:type="spellEnd"/>
      <w:r w:rsidRPr="00286C97">
        <w:rPr>
          <w:rFonts w:eastAsia="Georgia"/>
          <w:sz w:val="20"/>
          <w:szCs w:val="20"/>
          <w:highlight w:val="white"/>
          <w:lang w:val="en-GB"/>
        </w:rPr>
        <w:t>, Sarah Maldoror, 1968</w:t>
      </w:r>
    </w:p>
    <w:p w14:paraId="007958A8" w14:textId="77777777" w:rsidR="006270F6" w:rsidRPr="00286C97" w:rsidRDefault="006270F6" w:rsidP="00362DFE">
      <w:pPr>
        <w:pStyle w:val="Titre3"/>
        <w:spacing w:before="0"/>
        <w:jc w:val="both"/>
        <w:rPr>
          <w:rFonts w:ascii="Times New Roman" w:eastAsia="Georgia" w:hAnsi="Times New Roman" w:cs="Times New Roman"/>
          <w:color w:val="000000"/>
          <w:sz w:val="20"/>
          <w:szCs w:val="20"/>
          <w:highlight w:val="white"/>
          <w:lang w:val="en-GB"/>
        </w:rPr>
      </w:pPr>
      <w:bookmarkStart w:id="2" w:name="_7ogwil8dgvky" w:colFirst="0" w:colLast="0"/>
      <w:bookmarkEnd w:id="2"/>
      <w:proofErr w:type="spellStart"/>
      <w:r w:rsidRPr="00286C97">
        <w:rPr>
          <w:rFonts w:ascii="Times New Roman" w:eastAsia="Georgia" w:hAnsi="Times New Roman" w:cs="Times New Roman"/>
          <w:i/>
          <w:color w:val="000000"/>
          <w:sz w:val="20"/>
          <w:szCs w:val="20"/>
          <w:highlight w:val="white"/>
          <w:lang w:val="en-GB"/>
        </w:rPr>
        <w:t>Reassemblage</w:t>
      </w:r>
      <w:proofErr w:type="spellEnd"/>
      <w:r w:rsidRPr="00286C97">
        <w:rPr>
          <w:rFonts w:ascii="Times New Roman" w:eastAsia="Georgia" w:hAnsi="Times New Roman" w:cs="Times New Roman"/>
          <w:color w:val="000000"/>
          <w:sz w:val="20"/>
          <w:szCs w:val="20"/>
          <w:highlight w:val="white"/>
          <w:lang w:val="en-GB"/>
        </w:rPr>
        <w:t>, Trinh T. Minh-ha, 1982</w:t>
      </w:r>
    </w:p>
    <w:p w14:paraId="4A4ACB8B" w14:textId="77777777" w:rsidR="006270F6" w:rsidRPr="00286C97" w:rsidRDefault="006270F6" w:rsidP="00362DFE">
      <w:pPr>
        <w:jc w:val="both"/>
        <w:rPr>
          <w:rFonts w:eastAsia="Cambria"/>
          <w:sz w:val="20"/>
          <w:szCs w:val="20"/>
          <w:lang w:val="en-GB"/>
        </w:rPr>
      </w:pPr>
      <w:proofErr w:type="spellStart"/>
      <w:r w:rsidRPr="00286C97">
        <w:rPr>
          <w:rFonts w:eastAsia="Georgia"/>
          <w:i/>
          <w:sz w:val="20"/>
          <w:szCs w:val="20"/>
          <w:highlight w:val="white"/>
          <w:lang w:val="en-GB"/>
        </w:rPr>
        <w:t>Sambizanga</w:t>
      </w:r>
      <w:proofErr w:type="spellEnd"/>
      <w:r w:rsidRPr="00286C97">
        <w:rPr>
          <w:rFonts w:eastAsia="Georgia"/>
          <w:sz w:val="20"/>
          <w:szCs w:val="20"/>
          <w:highlight w:val="white"/>
          <w:lang w:val="en-GB"/>
        </w:rPr>
        <w:t>, Sarah Maldoror, 1972</w:t>
      </w:r>
    </w:p>
    <w:p w14:paraId="326F7B46" w14:textId="77777777" w:rsidR="006270F6" w:rsidRPr="00B3471C" w:rsidRDefault="006270F6" w:rsidP="00362DFE">
      <w:pPr>
        <w:pStyle w:val="Titre3"/>
        <w:spacing w:before="0"/>
        <w:jc w:val="both"/>
        <w:rPr>
          <w:rFonts w:ascii="Times New Roman" w:eastAsia="Georgia" w:hAnsi="Times New Roman" w:cs="Times New Roman"/>
          <w:color w:val="000000"/>
          <w:sz w:val="20"/>
          <w:szCs w:val="20"/>
          <w:highlight w:val="white"/>
          <w:lang w:val="en-GB"/>
        </w:rPr>
      </w:pPr>
      <w:bookmarkStart w:id="3" w:name="_cee37slgltso" w:colFirst="0" w:colLast="0"/>
      <w:bookmarkEnd w:id="3"/>
      <w:r w:rsidRPr="00B3471C">
        <w:rPr>
          <w:rFonts w:ascii="Times New Roman" w:eastAsia="Georgia" w:hAnsi="Times New Roman" w:cs="Times New Roman"/>
          <w:i/>
          <w:color w:val="000000"/>
          <w:sz w:val="20"/>
          <w:szCs w:val="20"/>
          <w:highlight w:val="white"/>
          <w:lang w:val="en-GB"/>
        </w:rPr>
        <w:t>Surname Viet Given Name Nam</w:t>
      </w:r>
      <w:r w:rsidRPr="00B3471C">
        <w:rPr>
          <w:rFonts w:ascii="Times New Roman" w:eastAsia="Georgia" w:hAnsi="Times New Roman" w:cs="Times New Roman"/>
          <w:color w:val="000000"/>
          <w:sz w:val="20"/>
          <w:szCs w:val="20"/>
          <w:highlight w:val="white"/>
          <w:lang w:val="en-GB"/>
        </w:rPr>
        <w:t>, 1989</w:t>
      </w:r>
    </w:p>
    <w:p w14:paraId="79D90152" w14:textId="77777777" w:rsidR="006270F6" w:rsidRPr="00B3471C" w:rsidRDefault="006270F6" w:rsidP="00362DFE">
      <w:pPr>
        <w:pStyle w:val="Titre2"/>
        <w:spacing w:before="0"/>
        <w:jc w:val="both"/>
        <w:rPr>
          <w:rFonts w:ascii="Times New Roman" w:eastAsia="Georgia" w:hAnsi="Times New Roman" w:cs="Times New Roman"/>
          <w:color w:val="auto"/>
          <w:sz w:val="20"/>
          <w:szCs w:val="20"/>
          <w:highlight w:val="white"/>
          <w:lang w:val="it-IT"/>
        </w:rPr>
      </w:pPr>
      <w:bookmarkStart w:id="4" w:name="_wb0p87oivpxu" w:colFirst="0" w:colLast="0"/>
      <w:bookmarkEnd w:id="4"/>
      <w:r w:rsidRPr="00B3471C">
        <w:rPr>
          <w:rFonts w:ascii="Times New Roman" w:eastAsia="Georgia" w:hAnsi="Times New Roman" w:cs="Times New Roman"/>
          <w:i/>
          <w:color w:val="auto"/>
          <w:sz w:val="20"/>
          <w:szCs w:val="20"/>
          <w:highlight w:val="white"/>
          <w:lang w:val="it-IT"/>
        </w:rPr>
        <w:t>O Tigre e a Gazela</w:t>
      </w:r>
      <w:r w:rsidRPr="00B3471C">
        <w:rPr>
          <w:rFonts w:ascii="Times New Roman" w:eastAsia="Georgia" w:hAnsi="Times New Roman" w:cs="Times New Roman"/>
          <w:color w:val="auto"/>
          <w:sz w:val="20"/>
          <w:szCs w:val="20"/>
          <w:highlight w:val="white"/>
          <w:lang w:val="it-IT"/>
        </w:rPr>
        <w:t>, Aloysio Raulino, 1977</w:t>
      </w:r>
    </w:p>
    <w:p w14:paraId="15149F47" w14:textId="77777777" w:rsidR="006270F6" w:rsidRPr="00B3471C" w:rsidRDefault="006270F6" w:rsidP="00362DFE">
      <w:pPr>
        <w:jc w:val="both"/>
        <w:rPr>
          <w:rFonts w:eastAsia="Cambria"/>
          <w:sz w:val="20"/>
          <w:szCs w:val="20"/>
        </w:rPr>
      </w:pPr>
      <w:proofErr w:type="spellStart"/>
      <w:r w:rsidRPr="00B3471C">
        <w:rPr>
          <w:rFonts w:eastAsia="Georgia"/>
          <w:i/>
          <w:sz w:val="20"/>
          <w:szCs w:val="20"/>
          <w:highlight w:val="white"/>
        </w:rPr>
        <w:t>Thinya</w:t>
      </w:r>
      <w:proofErr w:type="spellEnd"/>
      <w:r w:rsidRPr="00B3471C">
        <w:rPr>
          <w:rFonts w:eastAsia="Georgia"/>
          <w:sz w:val="20"/>
          <w:szCs w:val="20"/>
          <w:highlight w:val="white"/>
        </w:rPr>
        <w:t>, Lia Letícia, 2019</w:t>
      </w:r>
    </w:p>
    <w:p w14:paraId="532F1D44" w14:textId="77777777" w:rsidR="006270F6" w:rsidRPr="00B3471C" w:rsidRDefault="006270F6" w:rsidP="00362DFE">
      <w:pPr>
        <w:pStyle w:val="Titre1"/>
        <w:ind w:left="0"/>
        <w:rPr>
          <w:rFonts w:eastAsia="Georgia"/>
          <w:b w:val="0"/>
          <w:bCs w:val="0"/>
          <w:sz w:val="20"/>
          <w:szCs w:val="20"/>
          <w:highlight w:val="white"/>
          <w:lang w:val="fr-FR"/>
        </w:rPr>
      </w:pPr>
      <w:bookmarkStart w:id="5" w:name="_k3xk90l39eeg" w:colFirst="0" w:colLast="0"/>
      <w:bookmarkEnd w:id="5"/>
      <w:r w:rsidRPr="00B3471C">
        <w:rPr>
          <w:rFonts w:eastAsia="Georgia"/>
          <w:b w:val="0"/>
          <w:bCs w:val="0"/>
          <w:i/>
          <w:sz w:val="20"/>
          <w:szCs w:val="20"/>
          <w:highlight w:val="white"/>
          <w:lang w:val="fr-FR"/>
        </w:rPr>
        <w:t>La Zerda ou les chants de l'oubli</w:t>
      </w:r>
      <w:r w:rsidRPr="00B3471C">
        <w:rPr>
          <w:rFonts w:eastAsia="Georgia"/>
          <w:b w:val="0"/>
          <w:bCs w:val="0"/>
          <w:sz w:val="20"/>
          <w:szCs w:val="20"/>
          <w:highlight w:val="white"/>
          <w:lang w:val="fr-FR"/>
        </w:rPr>
        <w:t>, Assia Djebar, 1982</w:t>
      </w:r>
    </w:p>
    <w:p w14:paraId="51829591" w14:textId="77777777" w:rsidR="006270F6" w:rsidRPr="00B3471C" w:rsidRDefault="006270F6" w:rsidP="00362DFE">
      <w:pPr>
        <w:jc w:val="both"/>
        <w:rPr>
          <w:rFonts w:eastAsia="Georgia"/>
          <w:sz w:val="20"/>
          <w:szCs w:val="20"/>
          <w:highlight w:val="white"/>
        </w:rPr>
      </w:pPr>
      <w:r w:rsidRPr="00B3471C">
        <w:rPr>
          <w:rFonts w:eastAsia="Georgia"/>
          <w:sz w:val="20"/>
          <w:szCs w:val="20"/>
          <w:highlight w:val="white"/>
        </w:rPr>
        <w:t xml:space="preserve">&amp; Filmographie autochtone </w:t>
      </w:r>
    </w:p>
    <w:p w14:paraId="19B0A9AE" w14:textId="77777777" w:rsidR="006270F6" w:rsidRPr="00B3471C" w:rsidRDefault="006270F6" w:rsidP="00362DFE">
      <w:pPr>
        <w:jc w:val="both"/>
        <w:rPr>
          <w:rFonts w:eastAsia="Cambria"/>
          <w:sz w:val="20"/>
          <w:szCs w:val="20"/>
        </w:rPr>
      </w:pPr>
    </w:p>
    <w:p w14:paraId="296A2F0F" w14:textId="77777777" w:rsidR="006270F6" w:rsidRPr="00B3471C" w:rsidRDefault="006270F6" w:rsidP="00362DFE">
      <w:pPr>
        <w:jc w:val="both"/>
        <w:rPr>
          <w:rFonts w:eastAsia="Georgia"/>
          <w:b/>
          <w:color w:val="222222"/>
          <w:sz w:val="20"/>
          <w:szCs w:val="20"/>
        </w:rPr>
      </w:pPr>
      <w:r w:rsidRPr="00B3471C">
        <w:rPr>
          <w:rFonts w:eastAsia="Georgia"/>
          <w:b/>
          <w:color w:val="222222"/>
          <w:sz w:val="20"/>
          <w:szCs w:val="20"/>
        </w:rPr>
        <w:t>Modalités d’évaluation :</w:t>
      </w:r>
    </w:p>
    <w:p w14:paraId="699C2ACA" w14:textId="77777777" w:rsidR="006270F6" w:rsidRPr="00B3471C" w:rsidRDefault="006270F6" w:rsidP="00362DFE">
      <w:pPr>
        <w:jc w:val="both"/>
        <w:rPr>
          <w:sz w:val="20"/>
          <w:szCs w:val="20"/>
        </w:rPr>
      </w:pPr>
      <w:r w:rsidRPr="00B3471C">
        <w:rPr>
          <w:rFonts w:eastAsia="Georgia"/>
          <w:color w:val="222222"/>
          <w:sz w:val="20"/>
          <w:szCs w:val="20"/>
        </w:rPr>
        <w:t xml:space="preserve">Partiel à la fin du semestre et devoir maison </w:t>
      </w:r>
    </w:p>
    <w:p w14:paraId="3AB81AA9" w14:textId="43E39AE3" w:rsidR="00AC14D2" w:rsidRPr="00B3471C" w:rsidRDefault="00AC14D2" w:rsidP="00362DFE">
      <w:pPr>
        <w:jc w:val="right"/>
        <w:rPr>
          <w:rFonts w:eastAsia="MS PMincho"/>
          <w:b/>
          <w:sz w:val="20"/>
          <w:szCs w:val="20"/>
        </w:rPr>
      </w:pPr>
    </w:p>
    <w:p w14:paraId="476E0141" w14:textId="77777777" w:rsidR="00485017" w:rsidRPr="00B3471C" w:rsidRDefault="00485017" w:rsidP="00362DFE">
      <w:pPr>
        <w:jc w:val="center"/>
        <w:rPr>
          <w:rFonts w:eastAsia="MS PMincho"/>
          <w:bCs/>
          <w:sz w:val="20"/>
          <w:szCs w:val="20"/>
        </w:rPr>
      </w:pPr>
      <w:r w:rsidRPr="00B3471C">
        <w:rPr>
          <w:rFonts w:eastAsia="MS PMincho"/>
          <w:bCs/>
          <w:sz w:val="20"/>
          <w:szCs w:val="20"/>
        </w:rPr>
        <w:t>*****</w:t>
      </w:r>
    </w:p>
    <w:p w14:paraId="3DB0EC82" w14:textId="77777777" w:rsidR="00485017" w:rsidRPr="00B3471C" w:rsidRDefault="00485017" w:rsidP="00362DFE">
      <w:pPr>
        <w:jc w:val="right"/>
        <w:rPr>
          <w:rFonts w:eastAsia="MS PMincho"/>
          <w:b/>
          <w:sz w:val="20"/>
          <w:szCs w:val="20"/>
        </w:rPr>
      </w:pPr>
    </w:p>
    <w:p w14:paraId="09524BEF" w14:textId="4173FDBA" w:rsidR="00307E2B" w:rsidRPr="00C17DEF" w:rsidRDefault="00C9510A" w:rsidP="00362DFE">
      <w:pPr>
        <w:pStyle w:val="Paragraphedeliste"/>
        <w:numPr>
          <w:ilvl w:val="0"/>
          <w:numId w:val="6"/>
        </w:numPr>
        <w:rPr>
          <w:rFonts w:ascii="Times New Roman" w:eastAsia="MS PMincho" w:hAnsi="Times New Roman" w:cs="Times New Roman"/>
          <w:b/>
          <w:sz w:val="20"/>
          <w:szCs w:val="20"/>
          <w:lang w:val="it-IT"/>
        </w:rPr>
      </w:pPr>
      <w:r w:rsidRPr="00C17DEF">
        <w:rPr>
          <w:rFonts w:ascii="Times New Roman" w:eastAsia="MS PMincho" w:hAnsi="Times New Roman" w:cs="Times New Roman"/>
          <w:b/>
          <w:sz w:val="20"/>
          <w:szCs w:val="20"/>
          <w:lang w:val="it-IT"/>
        </w:rPr>
        <w:t>Gr</w:t>
      </w:r>
      <w:r w:rsidR="00BA64F0" w:rsidRPr="00C17DEF">
        <w:rPr>
          <w:rFonts w:ascii="Times New Roman" w:eastAsia="MS PMincho" w:hAnsi="Times New Roman" w:cs="Times New Roman"/>
          <w:b/>
          <w:sz w:val="20"/>
          <w:szCs w:val="20"/>
          <w:lang w:val="it-IT"/>
        </w:rPr>
        <w:t>.</w:t>
      </w:r>
      <w:r w:rsidRPr="00C17DEF">
        <w:rPr>
          <w:rFonts w:ascii="Times New Roman" w:eastAsia="MS PMincho" w:hAnsi="Times New Roman" w:cs="Times New Roman"/>
          <w:b/>
          <w:sz w:val="20"/>
          <w:szCs w:val="20"/>
          <w:lang w:val="it-IT"/>
        </w:rPr>
        <w:t xml:space="preserve"> 2 </w:t>
      </w:r>
      <w:r w:rsidR="00307E2B" w:rsidRPr="00C17DEF">
        <w:rPr>
          <w:rFonts w:ascii="Times New Roman" w:eastAsia="MS PMincho" w:hAnsi="Times New Roman" w:cs="Times New Roman"/>
          <w:b/>
          <w:sz w:val="20"/>
          <w:szCs w:val="20"/>
          <w:lang w:val="it-IT"/>
        </w:rPr>
        <w:t>Joanna Espinosa</w:t>
      </w:r>
      <w:r w:rsidR="00B900D5" w:rsidRPr="00C17DEF">
        <w:rPr>
          <w:rFonts w:ascii="Times New Roman" w:eastAsia="MS PMincho" w:hAnsi="Times New Roman" w:cs="Times New Roman"/>
          <w:b/>
          <w:sz w:val="20"/>
          <w:szCs w:val="20"/>
          <w:lang w:val="it-IT"/>
        </w:rPr>
        <w:t xml:space="preserve"> </w:t>
      </w:r>
      <w:r w:rsidR="00BA64F0" w:rsidRPr="00C17DEF">
        <w:rPr>
          <w:rFonts w:ascii="Times New Roman" w:eastAsia="MS PMincho" w:hAnsi="Times New Roman" w:cs="Times New Roman"/>
          <w:bCs/>
          <w:sz w:val="20"/>
          <w:szCs w:val="20"/>
          <w:lang w:val="it-IT"/>
        </w:rPr>
        <w:t xml:space="preserve">- </w:t>
      </w:r>
      <w:r w:rsidR="00B900D5" w:rsidRPr="00C17DEF">
        <w:rPr>
          <w:rFonts w:ascii="Times New Roman" w:eastAsia="MS PMincho" w:hAnsi="Times New Roman" w:cs="Times New Roman"/>
          <w:bCs/>
          <w:sz w:val="20"/>
          <w:szCs w:val="20"/>
          <w:lang w:val="it-IT"/>
        </w:rPr>
        <w:t>Mardi 16h-18h 251</w:t>
      </w:r>
    </w:p>
    <w:p w14:paraId="3537B5F7" w14:textId="467A9B80" w:rsidR="00307E2B" w:rsidRPr="00C17DEF" w:rsidRDefault="00307E2B" w:rsidP="00362DFE">
      <w:pPr>
        <w:jc w:val="both"/>
        <w:rPr>
          <w:rFonts w:eastAsia="MS PMincho"/>
          <w:b/>
          <w:smallCaps/>
          <w:sz w:val="20"/>
          <w:szCs w:val="20"/>
          <w:lang w:val="it-IT"/>
        </w:rPr>
      </w:pPr>
    </w:p>
    <w:p w14:paraId="68AC5876" w14:textId="47F49B57" w:rsidR="00C73BBA" w:rsidRPr="00B3471C" w:rsidRDefault="00C73BBA" w:rsidP="00362DFE">
      <w:pPr>
        <w:jc w:val="both"/>
        <w:rPr>
          <w:rFonts w:eastAsia="MS PMincho"/>
          <w:b/>
          <w:smallCaps/>
          <w:sz w:val="20"/>
          <w:szCs w:val="20"/>
        </w:rPr>
      </w:pPr>
      <w:r w:rsidRPr="00B3471C">
        <w:rPr>
          <w:rFonts w:eastAsia="MS PMincho"/>
          <w:b/>
          <w:sz w:val="20"/>
          <w:szCs w:val="20"/>
        </w:rPr>
        <w:t>Cinéma et anthropologie</w:t>
      </w:r>
    </w:p>
    <w:p w14:paraId="354C89AA" w14:textId="77777777" w:rsidR="00307E2B" w:rsidRPr="00B3471C" w:rsidRDefault="00307E2B" w:rsidP="00362DFE">
      <w:pPr>
        <w:pStyle w:val="gmail-p1"/>
        <w:spacing w:before="0" w:beforeAutospacing="0" w:after="0" w:afterAutospacing="0"/>
        <w:jc w:val="both"/>
        <w:rPr>
          <w:rFonts w:eastAsia="MS PMincho"/>
        </w:rPr>
      </w:pPr>
      <w:r w:rsidRPr="00B3471C">
        <w:rPr>
          <w:rFonts w:eastAsia="MS PMincho"/>
        </w:rPr>
        <w:t>Ce cours opère la jonction de deux disciplines majeures partageant la même genèse et dont les champs de recherche se positionnent sur la question de l</w:t>
      </w:r>
      <w:r w:rsidR="0097482D" w:rsidRPr="00B3471C">
        <w:rPr>
          <w:rFonts w:eastAsia="MS PMincho"/>
        </w:rPr>
        <w:t>’</w:t>
      </w:r>
      <w:r w:rsidRPr="00B3471C">
        <w:rPr>
          <w:rFonts w:eastAsia="MS PMincho"/>
        </w:rPr>
        <w:t>autre et de son environnement. Le cinéma est une fenêtre sur le monde qu</w:t>
      </w:r>
      <w:r w:rsidR="0097482D" w:rsidRPr="00B3471C">
        <w:rPr>
          <w:rFonts w:eastAsia="MS PMincho"/>
        </w:rPr>
        <w:t>’</w:t>
      </w:r>
      <w:r w:rsidRPr="00B3471C">
        <w:rPr>
          <w:rFonts w:eastAsia="MS PMincho"/>
        </w:rPr>
        <w:t>il nous donne à voir et l</w:t>
      </w:r>
      <w:r w:rsidR="0097482D" w:rsidRPr="00B3471C">
        <w:rPr>
          <w:rFonts w:eastAsia="MS PMincho"/>
        </w:rPr>
        <w:t>’</w:t>
      </w:r>
      <w:r w:rsidRPr="00B3471C">
        <w:rPr>
          <w:rFonts w:eastAsia="MS PMincho"/>
        </w:rPr>
        <w:t>anthropologie nous permet d</w:t>
      </w:r>
      <w:r w:rsidR="0097482D" w:rsidRPr="00B3471C">
        <w:rPr>
          <w:rFonts w:eastAsia="MS PMincho"/>
        </w:rPr>
        <w:t>’</w:t>
      </w:r>
      <w:r w:rsidRPr="00B3471C">
        <w:rPr>
          <w:rFonts w:eastAsia="MS PMincho"/>
        </w:rPr>
        <w:t>en interpréter les signes. Afin d</w:t>
      </w:r>
      <w:r w:rsidR="0097482D" w:rsidRPr="00B3471C">
        <w:rPr>
          <w:rFonts w:eastAsia="MS PMincho"/>
        </w:rPr>
        <w:t>’</w:t>
      </w:r>
      <w:r w:rsidRPr="00B3471C">
        <w:rPr>
          <w:rFonts w:eastAsia="MS PMincho"/>
        </w:rPr>
        <w:t>aboutir à une réflexion bilatérale au fondement des préoccupations contemporaines, le cours va s</w:t>
      </w:r>
      <w:r w:rsidR="0097482D" w:rsidRPr="00B3471C">
        <w:rPr>
          <w:rFonts w:eastAsia="MS PMincho"/>
        </w:rPr>
        <w:t>’</w:t>
      </w:r>
      <w:r w:rsidRPr="00B3471C">
        <w:rPr>
          <w:rFonts w:eastAsia="MS PMincho"/>
        </w:rPr>
        <w:t>articuler autour de quelques thématiques prépondérantes (les mythes, l</w:t>
      </w:r>
      <w:r w:rsidR="0097482D" w:rsidRPr="00B3471C">
        <w:rPr>
          <w:rFonts w:eastAsia="MS PMincho"/>
        </w:rPr>
        <w:t>’</w:t>
      </w:r>
      <w:r w:rsidRPr="00B3471C">
        <w:rPr>
          <w:rFonts w:eastAsia="MS PMincho"/>
        </w:rPr>
        <w:t>urbanité, la lutte des classes, les études de genre, les questions raciales et postcoloniales, l</w:t>
      </w:r>
      <w:r w:rsidR="0097482D" w:rsidRPr="00B3471C">
        <w:rPr>
          <w:rFonts w:eastAsia="MS PMincho"/>
        </w:rPr>
        <w:t>’</w:t>
      </w:r>
      <w:r w:rsidRPr="00B3471C">
        <w:rPr>
          <w:rFonts w:eastAsia="MS PMincho"/>
        </w:rPr>
        <w:t xml:space="preserve">anthropocène...). </w:t>
      </w:r>
    </w:p>
    <w:p w14:paraId="544A1CCB" w14:textId="77777777" w:rsidR="00307E2B" w:rsidRPr="00B3471C" w:rsidRDefault="00307E2B" w:rsidP="00362DFE">
      <w:pPr>
        <w:jc w:val="both"/>
        <w:rPr>
          <w:rFonts w:eastAsia="MS PMincho"/>
          <w:sz w:val="20"/>
          <w:szCs w:val="20"/>
        </w:rPr>
      </w:pPr>
      <w:r w:rsidRPr="00B3471C">
        <w:rPr>
          <w:rFonts w:eastAsia="MS PMincho"/>
          <w:sz w:val="20"/>
          <w:szCs w:val="20"/>
        </w:rPr>
        <w:t>À travers cette approche épistémologique, nous allons essayer de comprendre comment le cinéma pense les enjeux politiques du monde actuel.</w:t>
      </w:r>
    </w:p>
    <w:p w14:paraId="3A3F7003" w14:textId="77777777" w:rsidR="00307E2B" w:rsidRPr="00B3471C" w:rsidRDefault="00307E2B" w:rsidP="00362DFE">
      <w:pPr>
        <w:pStyle w:val="gmail-p1"/>
        <w:spacing w:before="0" w:beforeAutospacing="0" w:after="0" w:afterAutospacing="0"/>
        <w:jc w:val="both"/>
        <w:rPr>
          <w:rFonts w:eastAsia="MS PMincho"/>
        </w:rPr>
      </w:pPr>
    </w:p>
    <w:p w14:paraId="2EB8FBE2" w14:textId="77777777" w:rsidR="00307E2B" w:rsidRPr="00B3471C" w:rsidRDefault="00307E2B" w:rsidP="00362DFE">
      <w:pPr>
        <w:pStyle w:val="gmail-p1"/>
        <w:spacing w:before="0" w:beforeAutospacing="0" w:after="0" w:afterAutospacing="0"/>
        <w:jc w:val="both"/>
        <w:rPr>
          <w:rFonts w:eastAsia="MS PMincho"/>
          <w:b/>
        </w:rPr>
      </w:pPr>
      <w:r w:rsidRPr="00B3471C">
        <w:rPr>
          <w:rFonts w:eastAsia="MS PMincho"/>
          <w:b/>
        </w:rPr>
        <w:t xml:space="preserve">Bibliographie : </w:t>
      </w:r>
    </w:p>
    <w:p w14:paraId="09A3C9F2" w14:textId="77777777" w:rsidR="00307E2B" w:rsidRPr="00B3471C" w:rsidRDefault="00307E2B" w:rsidP="00362DFE">
      <w:pPr>
        <w:pStyle w:val="gmail-p1"/>
        <w:spacing w:before="0" w:beforeAutospacing="0" w:after="0" w:afterAutospacing="0"/>
        <w:jc w:val="both"/>
        <w:rPr>
          <w:rFonts w:eastAsia="MS PMincho"/>
        </w:rPr>
      </w:pPr>
      <w:r w:rsidRPr="00B3471C">
        <w:rPr>
          <w:rFonts w:eastAsia="MS PMincho"/>
        </w:rPr>
        <w:t xml:space="preserve">- PIAULT Marc-Henri, </w:t>
      </w:r>
      <w:r w:rsidRPr="00B3471C">
        <w:rPr>
          <w:rFonts w:eastAsia="MS PMincho"/>
          <w:i/>
        </w:rPr>
        <w:t>Anthropologie et cinéma</w:t>
      </w:r>
      <w:r w:rsidRPr="00B3471C">
        <w:rPr>
          <w:rFonts w:eastAsia="MS PMincho"/>
        </w:rPr>
        <w:t>, 2001.</w:t>
      </w:r>
    </w:p>
    <w:p w14:paraId="6B870F45" w14:textId="77777777" w:rsidR="00307E2B" w:rsidRPr="00B3471C" w:rsidRDefault="00307E2B" w:rsidP="00362DFE">
      <w:pPr>
        <w:pStyle w:val="gmail-p1"/>
        <w:spacing w:before="0" w:beforeAutospacing="0" w:after="0" w:afterAutospacing="0"/>
        <w:jc w:val="both"/>
        <w:rPr>
          <w:rStyle w:val="st"/>
          <w:rFonts w:eastAsia="MS PMincho"/>
        </w:rPr>
      </w:pPr>
      <w:r w:rsidRPr="00B3471C">
        <w:rPr>
          <w:rStyle w:val="Accentuation"/>
          <w:rFonts w:eastAsia="MS PMincho"/>
        </w:rPr>
        <w:t xml:space="preserve">- </w:t>
      </w:r>
      <w:r w:rsidRPr="00B3471C">
        <w:rPr>
          <w:rStyle w:val="Accentuation"/>
          <w:rFonts w:eastAsia="MS PMincho"/>
          <w:i w:val="0"/>
        </w:rPr>
        <w:t>AUGÉ</w:t>
      </w:r>
      <w:r w:rsidRPr="00B3471C">
        <w:rPr>
          <w:rStyle w:val="Accentuation"/>
          <w:rFonts w:eastAsia="MS PMincho"/>
        </w:rPr>
        <w:t xml:space="preserve"> </w:t>
      </w:r>
      <w:r w:rsidRPr="00B3471C">
        <w:rPr>
          <w:rStyle w:val="st"/>
          <w:rFonts w:eastAsia="MS PMincho"/>
        </w:rPr>
        <w:t xml:space="preserve">Marc et HÉRITIER </w:t>
      </w:r>
      <w:r w:rsidRPr="00B3471C">
        <w:rPr>
          <w:rStyle w:val="Accentuation"/>
          <w:rFonts w:eastAsia="MS PMincho"/>
          <w:i w:val="0"/>
        </w:rPr>
        <w:t>Françoise</w:t>
      </w:r>
      <w:r w:rsidRPr="00B3471C">
        <w:rPr>
          <w:rStyle w:val="st"/>
          <w:rFonts w:eastAsia="MS PMincho"/>
          <w:i/>
        </w:rPr>
        <w:t>,</w:t>
      </w:r>
      <w:r w:rsidRPr="00B3471C">
        <w:rPr>
          <w:rStyle w:val="st"/>
          <w:rFonts w:eastAsia="MS PMincho"/>
        </w:rPr>
        <w:t xml:space="preserve"> </w:t>
      </w:r>
      <w:r w:rsidRPr="00B3471C">
        <w:rPr>
          <w:rStyle w:val="Accentuation"/>
          <w:rFonts w:eastAsia="MS PMincho"/>
        </w:rPr>
        <w:t>La génétique sauvage</w:t>
      </w:r>
      <w:r w:rsidRPr="00B3471C">
        <w:rPr>
          <w:rStyle w:val="st"/>
          <w:rFonts w:eastAsia="MS PMincho"/>
        </w:rPr>
        <w:t>, 1982</w:t>
      </w:r>
    </w:p>
    <w:p w14:paraId="3761B969" w14:textId="77777777" w:rsidR="00307E2B" w:rsidRPr="00B3471C" w:rsidRDefault="00307E2B" w:rsidP="00362DFE">
      <w:pPr>
        <w:pStyle w:val="gmail-p1"/>
        <w:spacing w:before="0" w:beforeAutospacing="0" w:after="0" w:afterAutospacing="0"/>
        <w:jc w:val="both"/>
        <w:rPr>
          <w:rFonts w:eastAsia="MS PMincho"/>
        </w:rPr>
      </w:pPr>
      <w:r w:rsidRPr="00B3471C">
        <w:rPr>
          <w:rFonts w:eastAsia="MS PMincho"/>
        </w:rPr>
        <w:t xml:space="preserve">- DESCOLA Philippe, </w:t>
      </w:r>
      <w:r w:rsidRPr="00B3471C">
        <w:rPr>
          <w:rFonts w:eastAsia="MS PMincho"/>
          <w:i/>
          <w:iCs/>
        </w:rPr>
        <w:t>Par-delà nature et culture,</w:t>
      </w:r>
      <w:r w:rsidRPr="00B3471C">
        <w:rPr>
          <w:rFonts w:eastAsia="MS PMincho"/>
        </w:rPr>
        <w:t xml:space="preserve"> 2005.</w:t>
      </w:r>
      <w:r w:rsidRPr="00B3471C">
        <w:rPr>
          <w:rFonts w:eastAsia="MS PMincho"/>
        </w:rPr>
        <w:tab/>
      </w:r>
      <w:r w:rsidRPr="00B3471C">
        <w:rPr>
          <w:rFonts w:eastAsia="MS PMincho"/>
        </w:rPr>
        <w:tab/>
      </w:r>
      <w:r w:rsidRPr="00B3471C">
        <w:rPr>
          <w:rFonts w:eastAsia="MS PMincho"/>
        </w:rPr>
        <w:tab/>
      </w:r>
      <w:r w:rsidRPr="00B3471C">
        <w:rPr>
          <w:rFonts w:eastAsia="MS PMincho"/>
        </w:rPr>
        <w:tab/>
      </w:r>
    </w:p>
    <w:p w14:paraId="3B12C7FD" w14:textId="77777777" w:rsidR="00307E2B" w:rsidRPr="00B3471C" w:rsidRDefault="00307E2B" w:rsidP="00362DFE">
      <w:pPr>
        <w:pStyle w:val="gmail-p1"/>
        <w:spacing w:before="0" w:beforeAutospacing="0" w:after="0" w:afterAutospacing="0"/>
        <w:jc w:val="both"/>
        <w:rPr>
          <w:rFonts w:eastAsia="MS PMincho"/>
        </w:rPr>
      </w:pPr>
    </w:p>
    <w:p w14:paraId="5A8EFC64" w14:textId="77777777" w:rsidR="00307E2B" w:rsidRPr="00B3471C" w:rsidRDefault="00307E2B" w:rsidP="00362DFE">
      <w:pPr>
        <w:pStyle w:val="gmail-p1"/>
        <w:spacing w:before="0" w:beforeAutospacing="0" w:after="0" w:afterAutospacing="0"/>
        <w:jc w:val="both"/>
        <w:rPr>
          <w:rFonts w:eastAsia="MS PMincho"/>
          <w:b/>
        </w:rPr>
      </w:pPr>
      <w:r w:rsidRPr="00B3471C">
        <w:rPr>
          <w:rFonts w:eastAsia="MS PMincho"/>
          <w:b/>
        </w:rPr>
        <w:t>Filmographie :</w:t>
      </w:r>
    </w:p>
    <w:p w14:paraId="3A756D1B" w14:textId="77777777" w:rsidR="00307E2B" w:rsidRPr="00B3471C" w:rsidRDefault="00307E2B" w:rsidP="00362DFE">
      <w:pPr>
        <w:jc w:val="both"/>
        <w:rPr>
          <w:rFonts w:eastAsia="MS PMincho"/>
          <w:sz w:val="20"/>
          <w:szCs w:val="20"/>
        </w:rPr>
      </w:pPr>
      <w:r w:rsidRPr="00B3471C">
        <w:rPr>
          <w:rFonts w:eastAsia="MS PMincho"/>
          <w:i/>
          <w:sz w:val="20"/>
          <w:szCs w:val="20"/>
        </w:rPr>
        <w:t>- Les statues meurent aussi</w:t>
      </w:r>
      <w:r w:rsidRPr="00B3471C">
        <w:rPr>
          <w:rFonts w:eastAsia="MS PMincho"/>
          <w:sz w:val="20"/>
          <w:szCs w:val="20"/>
        </w:rPr>
        <w:t>, Chris Marker et Alain Resnais, 1953.</w:t>
      </w:r>
    </w:p>
    <w:p w14:paraId="45E78A69" w14:textId="77777777" w:rsidR="00307E2B" w:rsidRPr="00B3471C" w:rsidRDefault="00307E2B" w:rsidP="00362DFE">
      <w:pPr>
        <w:jc w:val="both"/>
        <w:rPr>
          <w:rFonts w:eastAsia="MS PMincho"/>
          <w:sz w:val="20"/>
          <w:szCs w:val="20"/>
        </w:rPr>
      </w:pPr>
      <w:r w:rsidRPr="00B3471C">
        <w:rPr>
          <w:rFonts w:eastAsia="MS PMincho"/>
          <w:i/>
          <w:sz w:val="20"/>
          <w:szCs w:val="20"/>
        </w:rPr>
        <w:t>- La Zerda et les chants de l</w:t>
      </w:r>
      <w:r w:rsidR="0097482D" w:rsidRPr="00B3471C">
        <w:rPr>
          <w:rFonts w:eastAsia="MS PMincho"/>
          <w:i/>
          <w:sz w:val="20"/>
          <w:szCs w:val="20"/>
        </w:rPr>
        <w:t>’</w:t>
      </w:r>
      <w:r w:rsidRPr="00B3471C">
        <w:rPr>
          <w:rFonts w:eastAsia="MS PMincho"/>
          <w:i/>
          <w:sz w:val="20"/>
          <w:szCs w:val="20"/>
        </w:rPr>
        <w:t>oubli</w:t>
      </w:r>
      <w:r w:rsidRPr="00B3471C">
        <w:rPr>
          <w:rFonts w:eastAsia="MS PMincho"/>
          <w:sz w:val="20"/>
          <w:szCs w:val="20"/>
        </w:rPr>
        <w:t>, Assia Djebar, 1982.</w:t>
      </w:r>
    </w:p>
    <w:p w14:paraId="5EB5C3AC" w14:textId="77777777" w:rsidR="00307E2B" w:rsidRPr="00B3471C" w:rsidRDefault="00307E2B" w:rsidP="00362DFE">
      <w:pPr>
        <w:jc w:val="both"/>
        <w:rPr>
          <w:rFonts w:eastAsia="MS PMincho"/>
          <w:sz w:val="20"/>
          <w:szCs w:val="20"/>
        </w:rPr>
      </w:pPr>
      <w:r w:rsidRPr="00B3471C">
        <w:rPr>
          <w:rFonts w:eastAsia="MS PMincho"/>
          <w:i/>
          <w:sz w:val="20"/>
          <w:szCs w:val="20"/>
        </w:rPr>
        <w:t xml:space="preserve">- Œdipe-roi, </w:t>
      </w:r>
      <w:r w:rsidRPr="00B3471C">
        <w:rPr>
          <w:rFonts w:eastAsia="MS PMincho"/>
          <w:sz w:val="20"/>
          <w:szCs w:val="20"/>
        </w:rPr>
        <w:t>Pasolini, 1968.</w:t>
      </w:r>
    </w:p>
    <w:p w14:paraId="7E207C0A" w14:textId="77777777" w:rsidR="00307E2B" w:rsidRPr="00B3471C" w:rsidRDefault="00307E2B" w:rsidP="00362DFE">
      <w:pPr>
        <w:jc w:val="both"/>
        <w:rPr>
          <w:rFonts w:eastAsia="MS PMincho"/>
          <w:sz w:val="20"/>
          <w:szCs w:val="20"/>
        </w:rPr>
      </w:pPr>
      <w:r w:rsidRPr="00B3471C">
        <w:rPr>
          <w:rFonts w:eastAsia="MS PMincho"/>
          <w:sz w:val="20"/>
          <w:szCs w:val="20"/>
        </w:rPr>
        <w:t xml:space="preserve">- </w:t>
      </w:r>
      <w:r w:rsidRPr="00B3471C">
        <w:rPr>
          <w:rFonts w:eastAsia="MS PMincho"/>
          <w:i/>
          <w:sz w:val="20"/>
          <w:szCs w:val="20"/>
        </w:rPr>
        <w:t>L</w:t>
      </w:r>
      <w:r w:rsidR="0097482D" w:rsidRPr="00B3471C">
        <w:rPr>
          <w:rFonts w:eastAsia="MS PMincho"/>
          <w:i/>
          <w:sz w:val="20"/>
          <w:szCs w:val="20"/>
        </w:rPr>
        <w:t>’</w:t>
      </w:r>
      <w:r w:rsidRPr="00B3471C">
        <w:rPr>
          <w:rFonts w:eastAsia="MS PMincho"/>
          <w:i/>
          <w:sz w:val="20"/>
          <w:szCs w:val="20"/>
        </w:rPr>
        <w:t>esprit de la ruche,</w:t>
      </w:r>
      <w:r w:rsidRPr="00B3471C">
        <w:rPr>
          <w:rFonts w:eastAsia="MS PMincho"/>
          <w:sz w:val="20"/>
          <w:szCs w:val="20"/>
        </w:rPr>
        <w:t xml:space="preserve"> Victor Erice, 1973.</w:t>
      </w:r>
    </w:p>
    <w:p w14:paraId="3F4394AD" w14:textId="77777777" w:rsidR="00307E2B" w:rsidRPr="00B3471C" w:rsidRDefault="00307E2B" w:rsidP="00362DFE">
      <w:pPr>
        <w:pStyle w:val="gmail-p1"/>
        <w:spacing w:before="0" w:beforeAutospacing="0" w:after="0" w:afterAutospacing="0"/>
        <w:jc w:val="both"/>
        <w:rPr>
          <w:rFonts w:eastAsia="MS PMincho"/>
          <w:lang w:val="en-GB"/>
        </w:rPr>
      </w:pPr>
      <w:r w:rsidRPr="00B3471C">
        <w:rPr>
          <w:rFonts w:eastAsia="MS PMincho"/>
        </w:rPr>
        <w:t xml:space="preserve">- </w:t>
      </w:r>
      <w:r w:rsidRPr="00B3471C">
        <w:rPr>
          <w:rFonts w:eastAsia="MS PMincho"/>
          <w:i/>
        </w:rPr>
        <w:t>Images du monde et inscription de la guerre ?</w:t>
      </w:r>
      <w:r w:rsidRPr="00B3471C">
        <w:rPr>
          <w:rFonts w:eastAsia="MS PMincho"/>
        </w:rPr>
        <w:t xml:space="preserve"> </w:t>
      </w:r>
      <w:r w:rsidRPr="00B3471C">
        <w:rPr>
          <w:rFonts w:eastAsia="MS PMincho"/>
          <w:lang w:val="en-GB"/>
        </w:rPr>
        <w:t>Harun Farocki, 1991.</w:t>
      </w:r>
    </w:p>
    <w:p w14:paraId="1EAB933B" w14:textId="77777777" w:rsidR="00307E2B" w:rsidRPr="00B3471C" w:rsidRDefault="00307E2B" w:rsidP="00362DFE">
      <w:pPr>
        <w:jc w:val="both"/>
        <w:rPr>
          <w:rFonts w:eastAsia="MS PMincho"/>
          <w:i/>
          <w:sz w:val="20"/>
          <w:szCs w:val="20"/>
          <w:lang w:val="en-GB"/>
        </w:rPr>
      </w:pPr>
      <w:r w:rsidRPr="00B3471C">
        <w:rPr>
          <w:rFonts w:eastAsia="MS PMincho"/>
          <w:sz w:val="20"/>
          <w:szCs w:val="20"/>
          <w:lang w:val="en-GB"/>
        </w:rPr>
        <w:t xml:space="preserve">- Série </w:t>
      </w:r>
      <w:r w:rsidRPr="00B3471C">
        <w:rPr>
          <w:rFonts w:eastAsia="MS PMincho"/>
          <w:i/>
          <w:sz w:val="20"/>
          <w:szCs w:val="20"/>
          <w:lang w:val="en-GB"/>
        </w:rPr>
        <w:t xml:space="preserve">Black Mirror, </w:t>
      </w:r>
      <w:r w:rsidRPr="00B3471C">
        <w:rPr>
          <w:rFonts w:eastAsia="MS PMincho"/>
          <w:sz w:val="20"/>
          <w:szCs w:val="20"/>
          <w:lang w:val="en-GB"/>
        </w:rPr>
        <w:t>Charlie Brooker (2011-2019).</w:t>
      </w:r>
    </w:p>
    <w:p w14:paraId="373C04DE" w14:textId="77777777" w:rsidR="00307E2B" w:rsidRPr="00B3471C" w:rsidRDefault="00307E2B" w:rsidP="00362DFE">
      <w:pPr>
        <w:jc w:val="both"/>
        <w:rPr>
          <w:rFonts w:eastAsia="MS PMincho"/>
          <w:sz w:val="20"/>
          <w:szCs w:val="20"/>
          <w:lang w:val="es-ES"/>
        </w:rPr>
      </w:pPr>
      <w:r w:rsidRPr="00B3471C">
        <w:rPr>
          <w:rFonts w:eastAsia="MS PMincho"/>
          <w:sz w:val="20"/>
          <w:szCs w:val="20"/>
          <w:lang w:val="es-ES"/>
        </w:rPr>
        <w:t xml:space="preserve">- </w:t>
      </w:r>
      <w:r w:rsidRPr="00B3471C">
        <w:rPr>
          <w:rFonts w:eastAsia="MS PMincho"/>
          <w:i/>
          <w:sz w:val="20"/>
          <w:szCs w:val="20"/>
          <w:lang w:val="es-ES"/>
        </w:rPr>
        <w:t>Dans la chambre de Vanda</w:t>
      </w:r>
      <w:r w:rsidRPr="00B3471C">
        <w:rPr>
          <w:rFonts w:eastAsia="MS PMincho"/>
          <w:sz w:val="20"/>
          <w:szCs w:val="20"/>
          <w:lang w:val="es-ES"/>
        </w:rPr>
        <w:t>, Pedro Costa, 2000.</w:t>
      </w:r>
    </w:p>
    <w:p w14:paraId="1493889A" w14:textId="77777777" w:rsidR="00307E2B" w:rsidRPr="00286C97" w:rsidRDefault="00307E2B" w:rsidP="00362DFE">
      <w:pPr>
        <w:jc w:val="both"/>
        <w:rPr>
          <w:rFonts w:eastAsia="MS PMincho"/>
          <w:sz w:val="20"/>
          <w:szCs w:val="20"/>
        </w:rPr>
      </w:pPr>
      <w:r w:rsidRPr="00286C97">
        <w:rPr>
          <w:rStyle w:val="lev"/>
          <w:rFonts w:eastAsia="MS PMincho"/>
          <w:b w:val="0"/>
          <w:sz w:val="20"/>
          <w:szCs w:val="20"/>
        </w:rPr>
        <w:t xml:space="preserve">- </w:t>
      </w:r>
      <w:r w:rsidRPr="00286C97">
        <w:rPr>
          <w:rStyle w:val="lev"/>
          <w:rFonts w:eastAsia="MS PMincho"/>
          <w:b w:val="0"/>
          <w:i/>
          <w:sz w:val="20"/>
          <w:szCs w:val="20"/>
        </w:rPr>
        <w:t>Still life</w:t>
      </w:r>
      <w:r w:rsidRPr="00286C97">
        <w:rPr>
          <w:rStyle w:val="lev"/>
          <w:rFonts w:eastAsia="MS PMincho"/>
          <w:b w:val="0"/>
          <w:sz w:val="20"/>
          <w:szCs w:val="20"/>
        </w:rPr>
        <w:t>,</w:t>
      </w:r>
      <w:r w:rsidRPr="00286C97">
        <w:rPr>
          <w:rStyle w:val="lev"/>
          <w:rFonts w:eastAsia="MS PMincho"/>
          <w:sz w:val="20"/>
          <w:szCs w:val="20"/>
        </w:rPr>
        <w:t xml:space="preserve"> </w:t>
      </w:r>
      <w:r w:rsidRPr="00286C97">
        <w:rPr>
          <w:rFonts w:eastAsia="MS PMincho"/>
          <w:sz w:val="20"/>
          <w:szCs w:val="20"/>
        </w:rPr>
        <w:t>Jia Zhang-</w:t>
      </w:r>
      <w:proofErr w:type="spellStart"/>
      <w:r w:rsidRPr="00286C97">
        <w:rPr>
          <w:rFonts w:eastAsia="MS PMincho"/>
          <w:sz w:val="20"/>
          <w:szCs w:val="20"/>
        </w:rPr>
        <w:t>Ke</w:t>
      </w:r>
      <w:proofErr w:type="spellEnd"/>
      <w:r w:rsidRPr="00286C97">
        <w:rPr>
          <w:rFonts w:eastAsia="MS PMincho"/>
          <w:sz w:val="20"/>
          <w:szCs w:val="20"/>
        </w:rPr>
        <w:t>, 2007.</w:t>
      </w:r>
    </w:p>
    <w:p w14:paraId="7AEC2826" w14:textId="77777777" w:rsidR="00307E2B" w:rsidRPr="00B3471C" w:rsidRDefault="00307E2B" w:rsidP="00362DFE">
      <w:pPr>
        <w:jc w:val="both"/>
        <w:rPr>
          <w:rFonts w:eastAsia="MS PMincho"/>
          <w:sz w:val="20"/>
          <w:szCs w:val="20"/>
        </w:rPr>
      </w:pPr>
      <w:r w:rsidRPr="00B3471C">
        <w:rPr>
          <w:rFonts w:eastAsia="MS PMincho"/>
          <w:i/>
          <w:iCs/>
          <w:sz w:val="20"/>
          <w:szCs w:val="20"/>
        </w:rPr>
        <w:t xml:space="preserve">- La commune, </w:t>
      </w:r>
      <w:r w:rsidRPr="00B3471C">
        <w:rPr>
          <w:rFonts w:eastAsia="MS PMincho"/>
          <w:sz w:val="20"/>
          <w:szCs w:val="20"/>
        </w:rPr>
        <w:t>de Peter Watkins, 2000.</w:t>
      </w:r>
    </w:p>
    <w:p w14:paraId="50CD4073" w14:textId="77777777" w:rsidR="00307E2B" w:rsidRPr="00B3471C" w:rsidRDefault="00307E2B" w:rsidP="00362DFE">
      <w:pPr>
        <w:jc w:val="both"/>
        <w:rPr>
          <w:rStyle w:val="lev"/>
          <w:rFonts w:eastAsia="MS PMincho"/>
          <w:b w:val="0"/>
          <w:sz w:val="20"/>
          <w:szCs w:val="20"/>
        </w:rPr>
      </w:pPr>
      <w:r w:rsidRPr="00B3471C">
        <w:rPr>
          <w:rFonts w:eastAsia="MS PMincho"/>
          <w:i/>
          <w:iCs/>
          <w:sz w:val="20"/>
          <w:szCs w:val="20"/>
        </w:rPr>
        <w:t>- Classe de lutte,</w:t>
      </w:r>
      <w:r w:rsidRPr="00B3471C">
        <w:rPr>
          <w:rFonts w:eastAsia="MS PMincho"/>
          <w:sz w:val="20"/>
          <w:szCs w:val="20"/>
        </w:rPr>
        <w:t xml:space="preserve"> Groupe </w:t>
      </w:r>
      <w:proofErr w:type="spellStart"/>
      <w:r w:rsidRPr="00B3471C">
        <w:rPr>
          <w:rFonts w:eastAsia="MS PMincho"/>
          <w:sz w:val="20"/>
          <w:szCs w:val="20"/>
        </w:rPr>
        <w:t>Medvedkine</w:t>
      </w:r>
      <w:proofErr w:type="spellEnd"/>
      <w:r w:rsidRPr="00B3471C">
        <w:rPr>
          <w:rFonts w:eastAsia="MS PMincho"/>
          <w:sz w:val="20"/>
          <w:szCs w:val="20"/>
        </w:rPr>
        <w:t xml:space="preserve"> de Besançon, 1969.</w:t>
      </w:r>
    </w:p>
    <w:p w14:paraId="6D2E6559" w14:textId="77777777" w:rsidR="00307E2B" w:rsidRPr="00B3471C" w:rsidRDefault="00307E2B" w:rsidP="00362DFE">
      <w:pPr>
        <w:jc w:val="both"/>
        <w:rPr>
          <w:rStyle w:val="lev"/>
          <w:rFonts w:eastAsia="MS PMincho"/>
          <w:b w:val="0"/>
          <w:bCs w:val="0"/>
          <w:sz w:val="20"/>
          <w:szCs w:val="20"/>
        </w:rPr>
      </w:pPr>
      <w:r w:rsidRPr="00B3471C">
        <w:rPr>
          <w:rStyle w:val="lev"/>
          <w:rFonts w:eastAsia="MS PMincho"/>
          <w:sz w:val="20"/>
          <w:szCs w:val="20"/>
        </w:rPr>
        <w:t xml:space="preserve">- </w:t>
      </w:r>
      <w:r w:rsidRPr="00B3471C">
        <w:rPr>
          <w:rFonts w:eastAsia="MS PMincho"/>
          <w:i/>
          <w:sz w:val="20"/>
          <w:szCs w:val="20"/>
        </w:rPr>
        <w:t>En guerre</w:t>
      </w:r>
      <w:r w:rsidRPr="00B3471C">
        <w:rPr>
          <w:rFonts w:eastAsia="MS PMincho"/>
          <w:sz w:val="20"/>
          <w:szCs w:val="20"/>
        </w:rPr>
        <w:t>, Stéphane Brizé, 2018.</w:t>
      </w:r>
    </w:p>
    <w:p w14:paraId="27F304EA" w14:textId="77777777" w:rsidR="00307E2B" w:rsidRPr="00B3471C" w:rsidRDefault="00307E2B" w:rsidP="00362DFE">
      <w:pPr>
        <w:jc w:val="both"/>
        <w:rPr>
          <w:rStyle w:val="lev"/>
          <w:rFonts w:eastAsia="MS PMincho"/>
          <w:b w:val="0"/>
          <w:bCs w:val="0"/>
          <w:sz w:val="20"/>
          <w:szCs w:val="20"/>
        </w:rPr>
      </w:pPr>
      <w:r w:rsidRPr="00B3471C">
        <w:rPr>
          <w:rStyle w:val="lev"/>
          <w:rFonts w:eastAsia="MS PMincho"/>
          <w:sz w:val="20"/>
          <w:szCs w:val="20"/>
        </w:rPr>
        <w:t xml:space="preserve">- </w:t>
      </w:r>
      <w:r w:rsidRPr="00B3471C">
        <w:rPr>
          <w:rFonts w:eastAsia="MS PMincho"/>
          <w:i/>
          <w:sz w:val="20"/>
          <w:szCs w:val="20"/>
        </w:rPr>
        <w:t>Moi, Daniel Blake</w:t>
      </w:r>
      <w:r w:rsidRPr="00B3471C">
        <w:rPr>
          <w:rFonts w:eastAsia="MS PMincho"/>
          <w:sz w:val="20"/>
          <w:szCs w:val="20"/>
        </w:rPr>
        <w:t>, Ken Loach, 2016.</w:t>
      </w:r>
    </w:p>
    <w:p w14:paraId="311048F8" w14:textId="77777777" w:rsidR="00307E2B" w:rsidRPr="00286C97" w:rsidRDefault="00307E2B" w:rsidP="00362DFE">
      <w:pPr>
        <w:jc w:val="both"/>
        <w:rPr>
          <w:rFonts w:eastAsia="MS PMincho"/>
          <w:sz w:val="20"/>
          <w:szCs w:val="20"/>
        </w:rPr>
      </w:pPr>
      <w:r w:rsidRPr="00286C97">
        <w:rPr>
          <w:rStyle w:val="lev"/>
          <w:rFonts w:eastAsia="MS PMincho"/>
          <w:sz w:val="20"/>
          <w:szCs w:val="20"/>
        </w:rPr>
        <w:t xml:space="preserve">- </w:t>
      </w:r>
      <w:r w:rsidRPr="00286C97">
        <w:rPr>
          <w:rFonts w:eastAsia="MS PMincho"/>
          <w:i/>
          <w:sz w:val="20"/>
          <w:szCs w:val="20"/>
        </w:rPr>
        <w:t xml:space="preserve">Jeanne Dielman, </w:t>
      </w:r>
      <w:r w:rsidRPr="00286C97">
        <w:rPr>
          <w:rFonts w:eastAsia="MS PMincho"/>
          <w:sz w:val="20"/>
          <w:szCs w:val="20"/>
        </w:rPr>
        <w:t>Chantal Akerman, 1976.</w:t>
      </w:r>
    </w:p>
    <w:p w14:paraId="58CC2244" w14:textId="77777777" w:rsidR="00307E2B" w:rsidRPr="00286C97" w:rsidRDefault="00307E2B" w:rsidP="00362DFE">
      <w:pPr>
        <w:jc w:val="both"/>
        <w:rPr>
          <w:rFonts w:eastAsia="MS PMincho"/>
          <w:sz w:val="20"/>
          <w:szCs w:val="20"/>
        </w:rPr>
      </w:pPr>
      <w:r w:rsidRPr="00286C97">
        <w:rPr>
          <w:rFonts w:eastAsia="MS PMincho"/>
          <w:i/>
          <w:sz w:val="20"/>
          <w:szCs w:val="20"/>
        </w:rPr>
        <w:t xml:space="preserve">- </w:t>
      </w:r>
      <w:proofErr w:type="spellStart"/>
      <w:r w:rsidRPr="00286C97">
        <w:rPr>
          <w:rFonts w:eastAsia="MS PMincho"/>
          <w:i/>
          <w:sz w:val="20"/>
          <w:szCs w:val="20"/>
        </w:rPr>
        <w:t>Tarnation</w:t>
      </w:r>
      <w:proofErr w:type="spellEnd"/>
      <w:r w:rsidRPr="00286C97">
        <w:rPr>
          <w:rFonts w:eastAsia="MS PMincho"/>
          <w:sz w:val="20"/>
          <w:szCs w:val="20"/>
        </w:rPr>
        <w:t>, Jonathan Caouette, 2003.</w:t>
      </w:r>
    </w:p>
    <w:p w14:paraId="2A4B722E" w14:textId="77777777" w:rsidR="00307E2B" w:rsidRPr="00B3471C" w:rsidRDefault="00307E2B" w:rsidP="00362DFE">
      <w:pPr>
        <w:jc w:val="both"/>
        <w:rPr>
          <w:rFonts w:eastAsia="MS PMincho"/>
          <w:sz w:val="20"/>
          <w:szCs w:val="20"/>
          <w:lang w:val="en-GB"/>
        </w:rPr>
      </w:pPr>
      <w:r w:rsidRPr="00B3471C">
        <w:rPr>
          <w:rFonts w:eastAsia="MS PMincho"/>
          <w:sz w:val="20"/>
          <w:szCs w:val="20"/>
          <w:lang w:val="en-GB"/>
        </w:rPr>
        <w:t xml:space="preserve">- </w:t>
      </w:r>
      <w:r w:rsidRPr="00B3471C">
        <w:rPr>
          <w:rFonts w:eastAsia="MS PMincho"/>
          <w:i/>
          <w:sz w:val="20"/>
          <w:szCs w:val="20"/>
          <w:lang w:val="en-GB"/>
        </w:rPr>
        <w:t>I am not your Negro</w:t>
      </w:r>
      <w:r w:rsidRPr="00B3471C">
        <w:rPr>
          <w:rFonts w:eastAsia="MS PMincho"/>
          <w:sz w:val="20"/>
          <w:szCs w:val="20"/>
          <w:lang w:val="en-GB"/>
        </w:rPr>
        <w:t>, Raoul Peck, 2016.</w:t>
      </w:r>
    </w:p>
    <w:p w14:paraId="2B6822A2" w14:textId="77777777" w:rsidR="00307E2B" w:rsidRPr="00B3471C" w:rsidRDefault="00307E2B" w:rsidP="00362DFE">
      <w:pPr>
        <w:jc w:val="both"/>
        <w:rPr>
          <w:rStyle w:val="lev"/>
          <w:rFonts w:eastAsia="MS PMincho"/>
          <w:b w:val="0"/>
          <w:bCs w:val="0"/>
          <w:sz w:val="20"/>
          <w:szCs w:val="20"/>
        </w:rPr>
      </w:pPr>
      <w:r w:rsidRPr="00B3471C">
        <w:rPr>
          <w:rFonts w:eastAsia="MS PMincho"/>
          <w:sz w:val="20"/>
          <w:szCs w:val="20"/>
        </w:rPr>
        <w:t xml:space="preserve">- </w:t>
      </w:r>
      <w:r w:rsidRPr="00B3471C">
        <w:rPr>
          <w:rFonts w:eastAsia="MS PMincho"/>
          <w:i/>
          <w:sz w:val="20"/>
          <w:szCs w:val="20"/>
        </w:rPr>
        <w:t>Qu</w:t>
      </w:r>
      <w:r w:rsidR="0097482D" w:rsidRPr="00B3471C">
        <w:rPr>
          <w:rFonts w:eastAsia="MS PMincho"/>
          <w:i/>
          <w:sz w:val="20"/>
          <w:szCs w:val="20"/>
        </w:rPr>
        <w:t>’</w:t>
      </w:r>
      <w:r w:rsidRPr="00B3471C">
        <w:rPr>
          <w:rFonts w:eastAsia="MS PMincho"/>
          <w:i/>
          <w:sz w:val="20"/>
          <w:szCs w:val="20"/>
        </w:rPr>
        <w:t>ils reposent en révolte,</w:t>
      </w:r>
      <w:r w:rsidRPr="00B3471C">
        <w:rPr>
          <w:rFonts w:eastAsia="MS PMincho"/>
          <w:sz w:val="20"/>
          <w:szCs w:val="20"/>
        </w:rPr>
        <w:t xml:space="preserve"> Sylvain George, 2010.</w:t>
      </w:r>
    </w:p>
    <w:p w14:paraId="5505651C" w14:textId="77777777" w:rsidR="00307E2B" w:rsidRPr="00B3471C" w:rsidRDefault="00307E2B" w:rsidP="00362DFE">
      <w:pPr>
        <w:jc w:val="both"/>
        <w:rPr>
          <w:rStyle w:val="lev"/>
          <w:rFonts w:eastAsia="MS PMincho"/>
          <w:b w:val="0"/>
          <w:sz w:val="20"/>
          <w:szCs w:val="20"/>
          <w:lang w:val="es-ES"/>
        </w:rPr>
      </w:pPr>
      <w:r w:rsidRPr="00B3471C">
        <w:rPr>
          <w:rStyle w:val="lev"/>
          <w:rFonts w:eastAsia="MS PMincho"/>
          <w:sz w:val="20"/>
          <w:szCs w:val="20"/>
          <w:lang w:val="es-ES"/>
        </w:rPr>
        <w:t xml:space="preserve">- </w:t>
      </w:r>
      <w:r w:rsidRPr="00B3471C">
        <w:rPr>
          <w:rFonts w:eastAsia="MS PMincho"/>
          <w:i/>
          <w:sz w:val="20"/>
          <w:szCs w:val="20"/>
          <w:lang w:val="es-ES"/>
        </w:rPr>
        <w:t>Leviathan,</w:t>
      </w:r>
      <w:r w:rsidRPr="00B3471C">
        <w:rPr>
          <w:rFonts w:eastAsia="MS PMincho"/>
          <w:sz w:val="20"/>
          <w:szCs w:val="20"/>
          <w:lang w:val="es-ES"/>
        </w:rPr>
        <w:t xml:space="preserve"> Lucien Castaing-Taylor et Verena </w:t>
      </w:r>
      <w:proofErr w:type="spellStart"/>
      <w:r w:rsidRPr="00B3471C">
        <w:rPr>
          <w:rFonts w:eastAsia="MS PMincho"/>
          <w:sz w:val="20"/>
          <w:szCs w:val="20"/>
          <w:lang w:val="es-ES"/>
        </w:rPr>
        <w:t>Paravel</w:t>
      </w:r>
      <w:proofErr w:type="spellEnd"/>
      <w:r w:rsidRPr="00B3471C">
        <w:rPr>
          <w:rFonts w:eastAsia="MS PMincho"/>
          <w:sz w:val="20"/>
          <w:szCs w:val="20"/>
          <w:lang w:val="es-ES"/>
        </w:rPr>
        <w:t>, 2013.</w:t>
      </w:r>
    </w:p>
    <w:p w14:paraId="4B04CF38" w14:textId="77777777" w:rsidR="00307E2B" w:rsidRPr="00B3471C" w:rsidRDefault="00307E2B" w:rsidP="00362DFE">
      <w:pPr>
        <w:jc w:val="both"/>
        <w:rPr>
          <w:rStyle w:val="lev"/>
          <w:rFonts w:eastAsia="MS PMincho"/>
          <w:b w:val="0"/>
          <w:sz w:val="20"/>
          <w:szCs w:val="20"/>
        </w:rPr>
      </w:pPr>
      <w:r w:rsidRPr="00B3471C">
        <w:rPr>
          <w:rStyle w:val="lev"/>
          <w:rFonts w:eastAsia="MS PMincho"/>
          <w:sz w:val="20"/>
          <w:szCs w:val="20"/>
        </w:rPr>
        <w:t xml:space="preserve">- </w:t>
      </w:r>
      <w:r w:rsidRPr="00B3471C">
        <w:rPr>
          <w:rStyle w:val="Accentuation"/>
          <w:rFonts w:eastAsia="MS PMincho"/>
          <w:bCs/>
          <w:sz w:val="20"/>
          <w:szCs w:val="20"/>
        </w:rPr>
        <w:t>Deux villages, un chemin</w:t>
      </w:r>
      <w:r w:rsidRPr="00B3471C">
        <w:rPr>
          <w:rStyle w:val="lev"/>
          <w:rFonts w:eastAsia="MS PMincho"/>
          <w:sz w:val="20"/>
          <w:szCs w:val="20"/>
        </w:rPr>
        <w:t xml:space="preserve">, </w:t>
      </w:r>
      <w:r w:rsidRPr="00B3471C">
        <w:rPr>
          <w:rStyle w:val="lev"/>
          <w:rFonts w:eastAsia="MS PMincho"/>
          <w:b w:val="0"/>
          <w:sz w:val="20"/>
          <w:szCs w:val="20"/>
        </w:rPr>
        <w:t xml:space="preserve">Ariel Duarte Ortega, Jorge Ramos Morinico et Germano </w:t>
      </w:r>
      <w:proofErr w:type="spellStart"/>
      <w:r w:rsidRPr="00B3471C">
        <w:rPr>
          <w:rStyle w:val="lev"/>
          <w:rFonts w:eastAsia="MS PMincho"/>
          <w:b w:val="0"/>
          <w:sz w:val="20"/>
          <w:szCs w:val="20"/>
        </w:rPr>
        <w:t>Beñites</w:t>
      </w:r>
      <w:proofErr w:type="spellEnd"/>
      <w:r w:rsidRPr="00B3471C">
        <w:rPr>
          <w:rStyle w:val="lev"/>
          <w:rFonts w:eastAsia="MS PMincho"/>
          <w:b w:val="0"/>
          <w:sz w:val="20"/>
          <w:szCs w:val="20"/>
        </w:rPr>
        <w:t>, 2008.</w:t>
      </w:r>
    </w:p>
    <w:p w14:paraId="128E6E57" w14:textId="77777777" w:rsidR="00307E2B" w:rsidRPr="00B3471C" w:rsidRDefault="00307E2B" w:rsidP="00362DFE">
      <w:pPr>
        <w:pStyle w:val="gmail-p1"/>
        <w:spacing w:before="0" w:beforeAutospacing="0" w:after="0" w:afterAutospacing="0"/>
        <w:jc w:val="both"/>
        <w:rPr>
          <w:rFonts w:eastAsia="MS PMincho"/>
        </w:rPr>
      </w:pPr>
    </w:p>
    <w:p w14:paraId="7D2BAEA8" w14:textId="77777777" w:rsidR="00307E2B" w:rsidRPr="00B3471C" w:rsidRDefault="00307E2B" w:rsidP="00362DFE">
      <w:pPr>
        <w:pStyle w:val="gmail-p1"/>
        <w:spacing w:before="0" w:beforeAutospacing="0" w:after="0" w:afterAutospacing="0"/>
        <w:jc w:val="both"/>
        <w:rPr>
          <w:rFonts w:eastAsia="MS PMincho"/>
          <w:b/>
        </w:rPr>
      </w:pPr>
      <w:r w:rsidRPr="00B3471C">
        <w:rPr>
          <w:rFonts w:eastAsia="MS PMincho"/>
          <w:b/>
        </w:rPr>
        <w:lastRenderedPageBreak/>
        <w:t>Modalités d</w:t>
      </w:r>
      <w:r w:rsidR="0097482D" w:rsidRPr="00B3471C">
        <w:rPr>
          <w:rFonts w:eastAsia="MS PMincho"/>
          <w:b/>
        </w:rPr>
        <w:t>’</w:t>
      </w:r>
      <w:r w:rsidRPr="00B3471C">
        <w:rPr>
          <w:rFonts w:eastAsia="MS PMincho"/>
          <w:b/>
        </w:rPr>
        <w:t>évaluation :</w:t>
      </w:r>
    </w:p>
    <w:p w14:paraId="0FD865EF" w14:textId="77777777" w:rsidR="00307E2B" w:rsidRPr="00B3471C" w:rsidRDefault="00307E2B" w:rsidP="00362DFE">
      <w:pPr>
        <w:pStyle w:val="gmail-p1"/>
        <w:spacing w:before="0" w:beforeAutospacing="0" w:after="0" w:afterAutospacing="0"/>
        <w:jc w:val="both"/>
        <w:rPr>
          <w:rFonts w:eastAsia="MS PMincho"/>
          <w:b/>
        </w:rPr>
      </w:pPr>
      <w:r w:rsidRPr="00B3471C">
        <w:rPr>
          <w:rFonts w:eastAsia="MS PMincho"/>
        </w:rPr>
        <w:t>Un devoir à la maison et/ou une intervention orale, et un examen sur table.</w:t>
      </w:r>
    </w:p>
    <w:p w14:paraId="0B0A8B48" w14:textId="2DC063BF" w:rsidR="00307E2B" w:rsidRDefault="00307E2B" w:rsidP="00362DFE">
      <w:pPr>
        <w:jc w:val="both"/>
        <w:rPr>
          <w:rFonts w:eastAsia="MS PMincho"/>
          <w:sz w:val="20"/>
          <w:szCs w:val="20"/>
        </w:rPr>
      </w:pPr>
    </w:p>
    <w:p w14:paraId="48BF6775" w14:textId="77777777" w:rsidR="00BA64F0" w:rsidRPr="00B3471C" w:rsidRDefault="00BA64F0" w:rsidP="00362DFE">
      <w:pPr>
        <w:jc w:val="both"/>
        <w:rPr>
          <w:rFonts w:eastAsia="MS PMincho"/>
          <w:sz w:val="20"/>
          <w:szCs w:val="20"/>
        </w:rPr>
      </w:pPr>
    </w:p>
    <w:p w14:paraId="32073410" w14:textId="175A4BD7" w:rsidR="00307E2B" w:rsidRPr="00C17DEF" w:rsidRDefault="00C9510A" w:rsidP="00BA64F0">
      <w:pPr>
        <w:pStyle w:val="Paragraphedeliste"/>
        <w:numPr>
          <w:ilvl w:val="0"/>
          <w:numId w:val="6"/>
        </w:numPr>
        <w:rPr>
          <w:rFonts w:ascii="Times New Roman" w:eastAsia="MS PMincho" w:hAnsi="Times New Roman" w:cs="Times New Roman"/>
          <w:b/>
          <w:sz w:val="20"/>
          <w:szCs w:val="20"/>
          <w:lang w:val="it-IT"/>
        </w:rPr>
      </w:pPr>
      <w:r w:rsidRPr="00C17DEF">
        <w:rPr>
          <w:rFonts w:ascii="Times New Roman" w:eastAsia="MS PMincho" w:hAnsi="Times New Roman" w:cs="Times New Roman"/>
          <w:b/>
          <w:sz w:val="20"/>
          <w:szCs w:val="20"/>
          <w:lang w:val="it-IT"/>
        </w:rPr>
        <w:t>Gr</w:t>
      </w:r>
      <w:r w:rsidR="00BA64F0" w:rsidRPr="00C17DEF">
        <w:rPr>
          <w:rFonts w:ascii="Times New Roman" w:eastAsia="MS PMincho" w:hAnsi="Times New Roman" w:cs="Times New Roman"/>
          <w:b/>
          <w:sz w:val="20"/>
          <w:szCs w:val="20"/>
          <w:lang w:val="it-IT"/>
        </w:rPr>
        <w:t>.</w:t>
      </w:r>
      <w:r w:rsidRPr="00C17DEF">
        <w:rPr>
          <w:rFonts w:ascii="Times New Roman" w:eastAsia="MS PMincho" w:hAnsi="Times New Roman" w:cs="Times New Roman"/>
          <w:b/>
          <w:sz w:val="20"/>
          <w:szCs w:val="20"/>
          <w:lang w:val="it-IT"/>
        </w:rPr>
        <w:t xml:space="preserve"> 3 </w:t>
      </w:r>
      <w:r w:rsidR="00307E2B" w:rsidRPr="00C17DEF">
        <w:rPr>
          <w:rFonts w:ascii="Times New Roman" w:eastAsia="MS PMincho" w:hAnsi="Times New Roman" w:cs="Times New Roman"/>
          <w:b/>
          <w:sz w:val="20"/>
          <w:szCs w:val="20"/>
          <w:lang w:val="it-IT"/>
        </w:rPr>
        <w:t>Marco Dell</w:t>
      </w:r>
      <w:r w:rsidR="0097482D" w:rsidRPr="00C17DEF">
        <w:rPr>
          <w:rFonts w:ascii="Times New Roman" w:eastAsia="MS PMincho" w:hAnsi="Times New Roman" w:cs="Times New Roman"/>
          <w:b/>
          <w:sz w:val="20"/>
          <w:szCs w:val="20"/>
          <w:lang w:val="it-IT"/>
        </w:rPr>
        <w:t>’</w:t>
      </w:r>
      <w:r w:rsidR="00307E2B" w:rsidRPr="00C17DEF">
        <w:rPr>
          <w:rFonts w:ascii="Times New Roman" w:eastAsia="MS PMincho" w:hAnsi="Times New Roman" w:cs="Times New Roman"/>
          <w:b/>
          <w:sz w:val="20"/>
          <w:szCs w:val="20"/>
          <w:lang w:val="it-IT"/>
        </w:rPr>
        <w:t>Omodarme</w:t>
      </w:r>
      <w:r w:rsidR="00B900D5" w:rsidRPr="00C17DEF">
        <w:rPr>
          <w:rFonts w:ascii="Times New Roman" w:eastAsia="MS PMincho" w:hAnsi="Times New Roman" w:cs="Times New Roman"/>
          <w:b/>
          <w:sz w:val="20"/>
          <w:szCs w:val="20"/>
          <w:lang w:val="it-IT"/>
        </w:rPr>
        <w:t xml:space="preserve"> </w:t>
      </w:r>
      <w:r w:rsidR="00BA64F0" w:rsidRPr="00C17DEF">
        <w:rPr>
          <w:rFonts w:ascii="Times New Roman" w:eastAsia="MS PMincho" w:hAnsi="Times New Roman" w:cs="Times New Roman"/>
          <w:bCs/>
          <w:sz w:val="20"/>
          <w:szCs w:val="20"/>
          <w:lang w:val="it-IT"/>
        </w:rPr>
        <w:t xml:space="preserve">- </w:t>
      </w:r>
      <w:r w:rsidR="00B900D5" w:rsidRPr="00C17DEF">
        <w:rPr>
          <w:rFonts w:ascii="Times New Roman" w:eastAsia="MS PMincho" w:hAnsi="Times New Roman" w:cs="Times New Roman"/>
          <w:bCs/>
          <w:sz w:val="20"/>
          <w:szCs w:val="20"/>
          <w:lang w:val="it-IT"/>
        </w:rPr>
        <w:t>Mardi 14h-16h 251</w:t>
      </w:r>
    </w:p>
    <w:p w14:paraId="5F24AF86" w14:textId="77777777" w:rsidR="00C73BBA" w:rsidRPr="00B3471C" w:rsidRDefault="00C73BBA" w:rsidP="00362DFE">
      <w:pPr>
        <w:pStyle w:val="gmail-p1"/>
        <w:spacing w:before="0" w:beforeAutospacing="0" w:after="0" w:afterAutospacing="0"/>
        <w:jc w:val="both"/>
        <w:rPr>
          <w:rFonts w:eastAsia="MS PMincho"/>
          <w:b/>
        </w:rPr>
      </w:pPr>
      <w:r w:rsidRPr="00B3471C">
        <w:rPr>
          <w:rFonts w:eastAsia="MS PMincho"/>
          <w:b/>
        </w:rPr>
        <w:t>Cinéma et études culturelles</w:t>
      </w:r>
    </w:p>
    <w:p w14:paraId="59650FDF" w14:textId="7AE5DB8D" w:rsidR="00307E2B" w:rsidRPr="00B3471C" w:rsidRDefault="00307E2B" w:rsidP="00362DFE">
      <w:pPr>
        <w:pStyle w:val="gmail-p1"/>
        <w:spacing w:before="0" w:beforeAutospacing="0" w:after="0" w:afterAutospacing="0"/>
        <w:jc w:val="both"/>
        <w:rPr>
          <w:rFonts w:eastAsia="MS PMincho"/>
        </w:rPr>
      </w:pPr>
      <w:r w:rsidRPr="00B3471C">
        <w:rPr>
          <w:rFonts w:eastAsia="MS PMincho"/>
        </w:rPr>
        <w:t>Ce cours se propose d</w:t>
      </w:r>
      <w:r w:rsidR="0097482D" w:rsidRPr="00B3471C">
        <w:rPr>
          <w:rFonts w:eastAsia="MS PMincho"/>
        </w:rPr>
        <w:t>’</w:t>
      </w:r>
      <w:r w:rsidRPr="00B3471C">
        <w:rPr>
          <w:rFonts w:eastAsia="MS PMincho"/>
        </w:rPr>
        <w:t xml:space="preserve">engager les </w:t>
      </w:r>
      <w:proofErr w:type="spellStart"/>
      <w:r w:rsidRPr="00B3471C">
        <w:rPr>
          <w:rFonts w:eastAsia="MS PMincho"/>
        </w:rPr>
        <w:t>étudiant.e.s</w:t>
      </w:r>
      <w:proofErr w:type="spellEnd"/>
      <w:r w:rsidRPr="00B3471C">
        <w:rPr>
          <w:rFonts w:eastAsia="MS PMincho"/>
        </w:rPr>
        <w:t xml:space="preserve"> dans les pratiques d</w:t>
      </w:r>
      <w:r w:rsidR="0097482D" w:rsidRPr="00B3471C">
        <w:rPr>
          <w:rFonts w:eastAsia="MS PMincho"/>
        </w:rPr>
        <w:t>’</w:t>
      </w:r>
      <w:r w:rsidRPr="00B3471C">
        <w:rPr>
          <w:rFonts w:eastAsia="MS PMincho"/>
        </w:rPr>
        <w:t xml:space="preserve">analyses du récit (et analyse du discours), une des approches des </w:t>
      </w:r>
      <w:r w:rsidRPr="00B3471C">
        <w:rPr>
          <w:rFonts w:eastAsia="MS PMincho"/>
          <w:i/>
          <w:iCs/>
        </w:rPr>
        <w:t xml:space="preserve">cultural </w:t>
      </w:r>
      <w:proofErr w:type="spellStart"/>
      <w:r w:rsidRPr="00B3471C">
        <w:rPr>
          <w:rFonts w:eastAsia="MS PMincho"/>
          <w:i/>
          <w:iCs/>
        </w:rPr>
        <w:t>studies</w:t>
      </w:r>
      <w:proofErr w:type="spellEnd"/>
      <w:r w:rsidRPr="00B3471C">
        <w:rPr>
          <w:rFonts w:eastAsia="MS PMincho"/>
        </w:rPr>
        <w:t xml:space="preserve"> mobilisée dans l</w:t>
      </w:r>
      <w:r w:rsidR="0097482D" w:rsidRPr="00B3471C">
        <w:rPr>
          <w:rFonts w:eastAsia="MS PMincho"/>
        </w:rPr>
        <w:t>’</w:t>
      </w:r>
      <w:r w:rsidRPr="00B3471C">
        <w:rPr>
          <w:rFonts w:eastAsia="MS PMincho"/>
        </w:rPr>
        <w:t>étude des productions audiovisuelles. Discipline qui s</w:t>
      </w:r>
      <w:r w:rsidR="0097482D" w:rsidRPr="00B3471C">
        <w:rPr>
          <w:rFonts w:eastAsia="MS PMincho"/>
        </w:rPr>
        <w:t>’</w:t>
      </w:r>
      <w:r w:rsidRPr="00B3471C">
        <w:rPr>
          <w:rFonts w:eastAsia="MS PMincho"/>
        </w:rPr>
        <w:t>est organisée à partir des années 1950 au Royaume-Uni, elle s</w:t>
      </w:r>
      <w:r w:rsidR="0097482D" w:rsidRPr="00B3471C">
        <w:rPr>
          <w:rFonts w:eastAsia="MS PMincho"/>
        </w:rPr>
        <w:t>’</w:t>
      </w:r>
      <w:r w:rsidRPr="00B3471C">
        <w:rPr>
          <w:rFonts w:eastAsia="MS PMincho"/>
        </w:rPr>
        <w:t>est très vite tournée vers le cinéma et les productions audiovisuelles, en raison de leur fort potentiel sémantique et politique. L</w:t>
      </w:r>
      <w:r w:rsidR="0097482D" w:rsidRPr="00B3471C">
        <w:rPr>
          <w:rFonts w:eastAsia="MS PMincho"/>
        </w:rPr>
        <w:t>’</w:t>
      </w:r>
      <w:r w:rsidRPr="00B3471C">
        <w:rPr>
          <w:rFonts w:eastAsia="MS PMincho"/>
        </w:rPr>
        <w:t xml:space="preserve">approche des </w:t>
      </w:r>
      <w:r w:rsidRPr="00B3471C">
        <w:rPr>
          <w:rFonts w:eastAsia="MS PMincho"/>
          <w:i/>
          <w:iCs/>
        </w:rPr>
        <w:t xml:space="preserve">cultural </w:t>
      </w:r>
      <w:proofErr w:type="spellStart"/>
      <w:r w:rsidRPr="00B3471C">
        <w:rPr>
          <w:rFonts w:eastAsia="MS PMincho"/>
          <w:i/>
          <w:iCs/>
        </w:rPr>
        <w:t>studies</w:t>
      </w:r>
      <w:proofErr w:type="spellEnd"/>
      <w:r w:rsidRPr="00B3471C">
        <w:rPr>
          <w:rFonts w:eastAsia="MS PMincho"/>
        </w:rPr>
        <w:t xml:space="preserve"> vise à identifier les rapports de pouvoir tels qu</w:t>
      </w:r>
      <w:r w:rsidR="0097482D" w:rsidRPr="00B3471C">
        <w:rPr>
          <w:rFonts w:eastAsia="MS PMincho"/>
        </w:rPr>
        <w:t>’</w:t>
      </w:r>
      <w:r w:rsidRPr="00B3471C">
        <w:rPr>
          <w:rFonts w:eastAsia="MS PMincho"/>
        </w:rPr>
        <w:t>ils s</w:t>
      </w:r>
      <w:r w:rsidR="0097482D" w:rsidRPr="00B3471C">
        <w:rPr>
          <w:rFonts w:eastAsia="MS PMincho"/>
        </w:rPr>
        <w:t>’</w:t>
      </w:r>
      <w:r w:rsidRPr="00B3471C">
        <w:rPr>
          <w:rFonts w:eastAsia="MS PMincho"/>
        </w:rPr>
        <w:t>expriment au travers des productions culturelles. Ainsi, les productions audiovisuelles (le cinéma, les séries télé, les émissions de téléréalité, la publicité) constituent un matériau privilégié pour témoigner de l</w:t>
      </w:r>
      <w:r w:rsidR="0097482D" w:rsidRPr="00B3471C">
        <w:rPr>
          <w:rFonts w:eastAsia="MS PMincho"/>
        </w:rPr>
        <w:t>’</w:t>
      </w:r>
      <w:r w:rsidRPr="00B3471C">
        <w:rPr>
          <w:rFonts w:eastAsia="MS PMincho"/>
        </w:rPr>
        <w:t>état des rapports sociaux qui articulent la classe sociale, la race, le genre, la sexualité et la spiritualité, mettant ainsi le débat autour des questions politiques urgentes, au centre du travail scientifique.</w:t>
      </w:r>
    </w:p>
    <w:p w14:paraId="151EB17C" w14:textId="77777777" w:rsidR="00307E2B" w:rsidRPr="00B3471C" w:rsidRDefault="00307E2B" w:rsidP="00362DFE">
      <w:pPr>
        <w:pStyle w:val="gmail-p1"/>
        <w:spacing w:before="0" w:beforeAutospacing="0" w:after="0" w:afterAutospacing="0"/>
        <w:jc w:val="both"/>
        <w:rPr>
          <w:rFonts w:eastAsia="MS PMincho"/>
        </w:rPr>
      </w:pPr>
      <w:r w:rsidRPr="00B3471C">
        <w:rPr>
          <w:rFonts w:eastAsia="MS PMincho"/>
        </w:rPr>
        <w:t>Dans ce cours nous étudierons les textes fondateurs de la discipline, de manière à asseoir solidement la démarche dans la théorie de la culture et de l</w:t>
      </w:r>
      <w:r w:rsidR="0097482D" w:rsidRPr="00B3471C">
        <w:rPr>
          <w:rFonts w:eastAsia="MS PMincho"/>
        </w:rPr>
        <w:t>’</w:t>
      </w:r>
      <w:r w:rsidRPr="00B3471C">
        <w:rPr>
          <w:rFonts w:eastAsia="MS PMincho"/>
        </w:rPr>
        <w:t>analyse de la culture qui fait la force de la discipline. Nous alternerons entre l</w:t>
      </w:r>
      <w:r w:rsidR="0097482D" w:rsidRPr="00B3471C">
        <w:rPr>
          <w:rFonts w:eastAsia="MS PMincho"/>
        </w:rPr>
        <w:t>’</w:t>
      </w:r>
      <w:r w:rsidRPr="00B3471C">
        <w:rPr>
          <w:rFonts w:eastAsia="MS PMincho"/>
        </w:rPr>
        <w:t>étude de textes et le travail d</w:t>
      </w:r>
      <w:r w:rsidR="0097482D" w:rsidRPr="00B3471C">
        <w:rPr>
          <w:rFonts w:eastAsia="MS PMincho"/>
        </w:rPr>
        <w:t>’</w:t>
      </w:r>
      <w:r w:rsidRPr="00B3471C">
        <w:rPr>
          <w:rFonts w:eastAsia="MS PMincho"/>
        </w:rPr>
        <w:t>analyse de films ou de séquences.</w:t>
      </w:r>
    </w:p>
    <w:p w14:paraId="558BA2DC" w14:textId="77777777" w:rsidR="00307E2B" w:rsidRPr="00B3471C" w:rsidRDefault="00307E2B" w:rsidP="00362DFE">
      <w:pPr>
        <w:pStyle w:val="gmail-p1"/>
        <w:spacing w:before="0" w:beforeAutospacing="0" w:after="0" w:afterAutospacing="0"/>
        <w:jc w:val="both"/>
        <w:rPr>
          <w:rFonts w:eastAsia="MS PMincho"/>
        </w:rPr>
      </w:pPr>
      <w:r w:rsidRPr="00B3471C">
        <w:rPr>
          <w:rFonts w:eastAsia="MS PMincho"/>
        </w:rPr>
        <w:t>L</w:t>
      </w:r>
      <w:r w:rsidR="0097482D" w:rsidRPr="00B3471C">
        <w:rPr>
          <w:rFonts w:eastAsia="MS PMincho"/>
        </w:rPr>
        <w:t>’</w:t>
      </w:r>
      <w:r w:rsidRPr="00B3471C">
        <w:rPr>
          <w:rFonts w:eastAsia="MS PMincho"/>
        </w:rPr>
        <w:t xml:space="preserve">approche pédagogique adoptée est celle de la classe renversée. Il sera demandé aux </w:t>
      </w:r>
      <w:proofErr w:type="spellStart"/>
      <w:r w:rsidRPr="00B3471C">
        <w:rPr>
          <w:rFonts w:eastAsia="MS PMincho"/>
        </w:rPr>
        <w:t>étudiant.e.s</w:t>
      </w:r>
      <w:proofErr w:type="spellEnd"/>
      <w:r w:rsidRPr="00B3471C">
        <w:rPr>
          <w:rFonts w:eastAsia="MS PMincho"/>
        </w:rPr>
        <w:t xml:space="preserve"> de prendre connaissance des textes avant le cours, de sorte à réserver le cours à l</w:t>
      </w:r>
      <w:r w:rsidR="0097482D" w:rsidRPr="00B3471C">
        <w:rPr>
          <w:rFonts w:eastAsia="MS PMincho"/>
        </w:rPr>
        <w:t>’</w:t>
      </w:r>
      <w:r w:rsidRPr="00B3471C">
        <w:rPr>
          <w:rFonts w:eastAsia="MS PMincho"/>
        </w:rPr>
        <w:t>éclaircissement des passages complexes et à la discussion autour des propositions scientifiques et politiques des contributeurs.</w:t>
      </w:r>
    </w:p>
    <w:p w14:paraId="68F3B054" w14:textId="77777777" w:rsidR="00307E2B" w:rsidRPr="00B3471C" w:rsidRDefault="00307E2B" w:rsidP="00362DFE">
      <w:pPr>
        <w:pStyle w:val="gmail-p1"/>
        <w:spacing w:before="0" w:beforeAutospacing="0" w:after="0" w:afterAutospacing="0"/>
        <w:jc w:val="both"/>
        <w:rPr>
          <w:rFonts w:eastAsia="MS PMincho"/>
        </w:rPr>
      </w:pPr>
      <w:r w:rsidRPr="00B3471C">
        <w:rPr>
          <w:rFonts w:eastAsia="MS PMincho"/>
        </w:rPr>
        <w:t>Le cours s</w:t>
      </w:r>
      <w:r w:rsidR="0097482D" w:rsidRPr="00B3471C">
        <w:rPr>
          <w:rFonts w:eastAsia="MS PMincho"/>
        </w:rPr>
        <w:t>’</w:t>
      </w:r>
      <w:r w:rsidRPr="00B3471C">
        <w:rPr>
          <w:rFonts w:eastAsia="MS PMincho"/>
        </w:rPr>
        <w:t>organise ensuite selon la direction que prennent les débats et il sera alimenté, autant en textes qu</w:t>
      </w:r>
      <w:r w:rsidR="0097482D" w:rsidRPr="00B3471C">
        <w:rPr>
          <w:rFonts w:eastAsia="MS PMincho"/>
        </w:rPr>
        <w:t>’</w:t>
      </w:r>
      <w:r w:rsidRPr="00B3471C">
        <w:rPr>
          <w:rFonts w:eastAsia="MS PMincho"/>
        </w:rPr>
        <w:t>en produits audiovisuels, de manière à enrichir le débat qui aura émergé pendant le travail collectif.</w:t>
      </w:r>
    </w:p>
    <w:p w14:paraId="67C0819F" w14:textId="77777777" w:rsidR="00307E2B" w:rsidRPr="00B3471C" w:rsidRDefault="00307E2B" w:rsidP="00362DFE">
      <w:pPr>
        <w:pStyle w:val="gmail-p1"/>
        <w:spacing w:before="0" w:beforeAutospacing="0" w:after="0" w:afterAutospacing="0"/>
        <w:rPr>
          <w:rFonts w:eastAsia="MS PMincho"/>
        </w:rPr>
      </w:pPr>
    </w:p>
    <w:p w14:paraId="5F399B4F" w14:textId="77777777" w:rsidR="00307E2B" w:rsidRPr="00B3471C" w:rsidRDefault="00307E2B" w:rsidP="00362DFE">
      <w:pPr>
        <w:pStyle w:val="gmail-p1"/>
        <w:spacing w:before="0" w:beforeAutospacing="0" w:after="0" w:afterAutospacing="0"/>
        <w:rPr>
          <w:rFonts w:eastAsia="MS PMincho"/>
          <w:b/>
          <w:bCs/>
        </w:rPr>
      </w:pPr>
      <w:r w:rsidRPr="00B3471C">
        <w:rPr>
          <w:rFonts w:eastAsia="MS PMincho"/>
          <w:b/>
          <w:bCs/>
        </w:rPr>
        <w:t>Modalités d</w:t>
      </w:r>
      <w:r w:rsidR="0097482D" w:rsidRPr="00B3471C">
        <w:rPr>
          <w:rFonts w:eastAsia="MS PMincho"/>
          <w:b/>
          <w:bCs/>
        </w:rPr>
        <w:t>’</w:t>
      </w:r>
      <w:r w:rsidRPr="00B3471C">
        <w:rPr>
          <w:rFonts w:eastAsia="MS PMincho"/>
          <w:b/>
          <w:bCs/>
        </w:rPr>
        <w:t>évaluation :</w:t>
      </w:r>
    </w:p>
    <w:p w14:paraId="5B6E07B6" w14:textId="40F77A82" w:rsidR="00307E2B" w:rsidRPr="00B3471C" w:rsidRDefault="009225E9" w:rsidP="00362DFE">
      <w:pPr>
        <w:jc w:val="both"/>
        <w:rPr>
          <w:rFonts w:eastAsia="MS PMincho"/>
          <w:sz w:val="20"/>
          <w:szCs w:val="20"/>
        </w:rPr>
      </w:pPr>
      <w:r w:rsidRPr="00B3471C">
        <w:rPr>
          <w:rFonts w:eastAsia="MS PMincho"/>
          <w:sz w:val="20"/>
          <w:szCs w:val="20"/>
        </w:rPr>
        <w:t>Deux évaluations : un projet d</w:t>
      </w:r>
      <w:r w:rsidR="0097482D" w:rsidRPr="00B3471C">
        <w:rPr>
          <w:rFonts w:eastAsia="MS PMincho"/>
          <w:sz w:val="20"/>
          <w:szCs w:val="20"/>
        </w:rPr>
        <w:t>’</w:t>
      </w:r>
      <w:r w:rsidRPr="00B3471C">
        <w:rPr>
          <w:rFonts w:eastAsia="MS PMincho"/>
          <w:sz w:val="20"/>
          <w:szCs w:val="20"/>
        </w:rPr>
        <w:t>article scientifique en milieu de semestre, un article scientifique pour la fin du semestre.</w:t>
      </w:r>
    </w:p>
    <w:p w14:paraId="35C9B7DD" w14:textId="77777777" w:rsidR="00485017" w:rsidRPr="00B3471C" w:rsidRDefault="00485017" w:rsidP="00362DFE">
      <w:pPr>
        <w:jc w:val="both"/>
        <w:rPr>
          <w:rFonts w:eastAsia="MS PMincho"/>
          <w:sz w:val="20"/>
          <w:szCs w:val="20"/>
        </w:rPr>
      </w:pPr>
    </w:p>
    <w:p w14:paraId="7F3E36B7" w14:textId="77777777" w:rsidR="00485017" w:rsidRPr="00B3471C" w:rsidRDefault="00485017" w:rsidP="00362DFE">
      <w:pPr>
        <w:jc w:val="both"/>
        <w:rPr>
          <w:rFonts w:eastAsia="MS PMincho"/>
          <w:sz w:val="20"/>
          <w:szCs w:val="20"/>
        </w:rPr>
      </w:pPr>
    </w:p>
    <w:p w14:paraId="2C5039AB" w14:textId="77777777" w:rsidR="00485017" w:rsidRPr="00D313C4" w:rsidRDefault="00485017" w:rsidP="00362DFE">
      <w:pPr>
        <w:jc w:val="center"/>
        <w:rPr>
          <w:rFonts w:eastAsia="MS PMincho"/>
          <w:bCs/>
          <w:sz w:val="20"/>
          <w:szCs w:val="20"/>
        </w:rPr>
      </w:pPr>
      <w:r w:rsidRPr="00D313C4">
        <w:rPr>
          <w:rFonts w:eastAsia="MS PMincho"/>
          <w:bCs/>
          <w:sz w:val="20"/>
          <w:szCs w:val="20"/>
        </w:rPr>
        <w:t>*****</w:t>
      </w:r>
    </w:p>
    <w:p w14:paraId="5D919EAB" w14:textId="77777777" w:rsidR="00D01E53" w:rsidRPr="00D313C4" w:rsidRDefault="00D01E53" w:rsidP="00362DFE">
      <w:pPr>
        <w:jc w:val="both"/>
        <w:rPr>
          <w:rFonts w:eastAsia="MS PMincho"/>
          <w:sz w:val="20"/>
          <w:szCs w:val="20"/>
        </w:rPr>
      </w:pPr>
    </w:p>
    <w:p w14:paraId="604669AC" w14:textId="77777777" w:rsidR="00FF7797" w:rsidRPr="00D313C4" w:rsidRDefault="00FF7797" w:rsidP="00362DFE">
      <w:pPr>
        <w:pBdr>
          <w:bottom w:val="single" w:sz="4" w:space="1" w:color="auto"/>
        </w:pBdr>
        <w:jc w:val="right"/>
        <w:rPr>
          <w:rFonts w:eastAsia="MS PMincho"/>
          <w:b/>
          <w:sz w:val="20"/>
          <w:szCs w:val="20"/>
          <w:highlight w:val="yellow"/>
        </w:rPr>
      </w:pPr>
    </w:p>
    <w:p w14:paraId="21D0A33C" w14:textId="77777777" w:rsidR="00FF7797" w:rsidRPr="00D313C4" w:rsidRDefault="00FF7797" w:rsidP="00362DFE">
      <w:pPr>
        <w:pBdr>
          <w:bottom w:val="single" w:sz="4" w:space="1" w:color="auto"/>
        </w:pBdr>
        <w:jc w:val="right"/>
        <w:rPr>
          <w:rFonts w:eastAsia="MS PMincho"/>
          <w:b/>
          <w:sz w:val="20"/>
          <w:szCs w:val="20"/>
          <w:highlight w:val="yellow"/>
        </w:rPr>
      </w:pPr>
    </w:p>
    <w:p w14:paraId="272AA5DD" w14:textId="2CD3790F" w:rsidR="00307E2B" w:rsidRPr="00D313C4" w:rsidRDefault="00307E2B" w:rsidP="00BA64F0">
      <w:pPr>
        <w:pBdr>
          <w:bottom w:val="single" w:sz="4" w:space="1" w:color="auto"/>
        </w:pBdr>
        <w:rPr>
          <w:rFonts w:eastAsia="MS PMincho"/>
          <w:b/>
          <w:sz w:val="20"/>
          <w:szCs w:val="20"/>
        </w:rPr>
      </w:pPr>
      <w:r w:rsidRPr="00D313C4">
        <w:rPr>
          <w:rFonts w:eastAsia="MS PMincho"/>
          <w:b/>
          <w:sz w:val="20"/>
          <w:szCs w:val="20"/>
        </w:rPr>
        <w:t>EP 2061814 – Le cinéma moderne</w:t>
      </w:r>
      <w:r w:rsidR="00B3471C" w:rsidRPr="00D313C4">
        <w:rPr>
          <w:rFonts w:eastAsia="MS PMincho"/>
          <w:b/>
          <w:sz w:val="20"/>
          <w:szCs w:val="20"/>
        </w:rPr>
        <w:t>/</w:t>
      </w:r>
      <w:r w:rsidR="00B3471C" w:rsidRPr="00D313C4">
        <w:rPr>
          <w:b/>
          <w:sz w:val="20"/>
          <w:szCs w:val="20"/>
        </w:rPr>
        <w:t xml:space="preserve"> </w:t>
      </w:r>
      <w:proofErr w:type="spellStart"/>
      <w:r w:rsidR="00B3471C" w:rsidRPr="00D313C4">
        <w:rPr>
          <w:b/>
          <w:sz w:val="20"/>
          <w:szCs w:val="20"/>
        </w:rPr>
        <w:t>Modernist</w:t>
      </w:r>
      <w:proofErr w:type="spellEnd"/>
      <w:r w:rsidR="00B3471C" w:rsidRPr="00D313C4">
        <w:rPr>
          <w:b/>
          <w:sz w:val="20"/>
          <w:szCs w:val="20"/>
        </w:rPr>
        <w:t xml:space="preserve"> </w:t>
      </w:r>
      <w:proofErr w:type="spellStart"/>
      <w:r w:rsidR="00B3471C" w:rsidRPr="00D313C4">
        <w:rPr>
          <w:b/>
          <w:sz w:val="20"/>
          <w:szCs w:val="20"/>
        </w:rPr>
        <w:t>Cinema</w:t>
      </w:r>
      <w:proofErr w:type="spellEnd"/>
      <w:r w:rsidR="00B3471C" w:rsidRPr="00D313C4">
        <w:rPr>
          <w:b/>
          <w:sz w:val="20"/>
          <w:szCs w:val="20"/>
        </w:rPr>
        <w:t xml:space="preserve"> (1960-1980) </w:t>
      </w:r>
      <w:r w:rsidR="00BA64F0">
        <w:rPr>
          <w:b/>
          <w:sz w:val="20"/>
          <w:szCs w:val="20"/>
        </w:rPr>
        <w:t xml:space="preserve">- </w:t>
      </w:r>
      <w:r w:rsidR="00BA64F0" w:rsidRPr="00D313C4">
        <w:rPr>
          <w:b/>
          <w:bCs/>
          <w:sz w:val="20"/>
          <w:szCs w:val="20"/>
        </w:rPr>
        <w:t>Cours en anglais</w:t>
      </w:r>
      <w:r w:rsidR="00BA64F0">
        <w:rPr>
          <w:b/>
          <w:bCs/>
          <w:sz w:val="20"/>
          <w:szCs w:val="20"/>
        </w:rPr>
        <w:t xml:space="preserve"> </w:t>
      </w:r>
      <w:r w:rsidR="000306DD" w:rsidRPr="00D313C4">
        <w:rPr>
          <w:rFonts w:eastAsia="MS PMincho"/>
          <w:b/>
          <w:sz w:val="20"/>
          <w:szCs w:val="20"/>
        </w:rPr>
        <w:t>(4 ECTS)</w:t>
      </w:r>
    </w:p>
    <w:p w14:paraId="28660913" w14:textId="789EEAFA" w:rsidR="00002EF0" w:rsidRPr="00C17DEF" w:rsidRDefault="00C752EC" w:rsidP="00BA64F0">
      <w:pPr>
        <w:pBdr>
          <w:bottom w:val="single" w:sz="4" w:space="1" w:color="auto"/>
        </w:pBdr>
        <w:rPr>
          <w:b/>
          <w:bCs/>
          <w:sz w:val="20"/>
          <w:szCs w:val="20"/>
          <w:lang w:val="it-IT"/>
        </w:rPr>
      </w:pPr>
      <w:r w:rsidRPr="00C17DEF">
        <w:rPr>
          <w:b/>
          <w:bCs/>
          <w:sz w:val="20"/>
          <w:szCs w:val="20"/>
          <w:lang w:val="it-IT"/>
        </w:rPr>
        <w:t>Sarah Leperchey</w:t>
      </w:r>
      <w:r w:rsidR="00B900D5" w:rsidRPr="00C17DEF">
        <w:rPr>
          <w:b/>
          <w:bCs/>
          <w:sz w:val="20"/>
          <w:szCs w:val="20"/>
          <w:lang w:val="it-IT"/>
        </w:rPr>
        <w:t xml:space="preserve"> </w:t>
      </w:r>
      <w:r w:rsidR="00BA64F0" w:rsidRPr="00C17DEF">
        <w:rPr>
          <w:sz w:val="20"/>
          <w:szCs w:val="20"/>
          <w:lang w:val="it-IT"/>
        </w:rPr>
        <w:t xml:space="preserve">- </w:t>
      </w:r>
      <w:r w:rsidR="00B900D5" w:rsidRPr="00C17DEF">
        <w:rPr>
          <w:sz w:val="20"/>
          <w:szCs w:val="20"/>
          <w:lang w:val="it-IT"/>
        </w:rPr>
        <w:t>Vendredi 16h-18h Amphi</w:t>
      </w:r>
    </w:p>
    <w:p w14:paraId="576DC3B3" w14:textId="77777777" w:rsidR="001738B8" w:rsidRPr="00C17DEF" w:rsidRDefault="001738B8" w:rsidP="00362DFE">
      <w:pPr>
        <w:pStyle w:val="gmail-p1"/>
        <w:spacing w:before="0" w:beforeAutospacing="0" w:after="0" w:afterAutospacing="0"/>
        <w:rPr>
          <w:rFonts w:eastAsia="MS PMincho"/>
          <w:b/>
          <w:lang w:val="it-IT"/>
        </w:rPr>
      </w:pPr>
    </w:p>
    <w:p w14:paraId="65443871" w14:textId="77777777" w:rsidR="00B3471C" w:rsidRPr="00B3471C" w:rsidRDefault="00B3471C" w:rsidP="00B3471C">
      <w:pPr>
        <w:jc w:val="both"/>
        <w:rPr>
          <w:sz w:val="20"/>
          <w:szCs w:val="20"/>
          <w:lang w:val="en-GB"/>
        </w:rPr>
      </w:pPr>
      <w:r w:rsidRPr="00B3471C">
        <w:rPr>
          <w:sz w:val="20"/>
          <w:szCs w:val="20"/>
          <w:lang w:val="en-GB"/>
        </w:rPr>
        <w:t>In this course, we will study modernism in 1960s and 1970s cinema. After providing an overview of major modernist films in their national, social, and historical contexts, we will examine the revival of documentary films and new narrative forms in fiction cinema. We will then examine the formal innovations introduced by this cinema, addressing two key issues: fragmentation and subjectivity. Finally, we will focus on the political struggles of the 1970s by examining activist collectives and experimental feminist cinema.</w:t>
      </w:r>
    </w:p>
    <w:p w14:paraId="05362829" w14:textId="77777777" w:rsidR="00B3471C" w:rsidRPr="00B3471C" w:rsidRDefault="00B3471C" w:rsidP="00B3471C">
      <w:pPr>
        <w:jc w:val="both"/>
        <w:rPr>
          <w:sz w:val="20"/>
          <w:szCs w:val="20"/>
        </w:rPr>
      </w:pPr>
      <w:r w:rsidRPr="00B3471C">
        <w:rPr>
          <w:sz w:val="20"/>
          <w:szCs w:val="20"/>
        </w:rPr>
        <w:t>Le cours sera donné en anglais. Du matériel pédagogique annexe sera fourni pour aider les étudiants qui n’ont pas encore un très bon niveau dans cette langue.</w:t>
      </w:r>
    </w:p>
    <w:p w14:paraId="09AF6FF6" w14:textId="77777777" w:rsidR="00B3471C" w:rsidRPr="00B3471C" w:rsidRDefault="00B3471C" w:rsidP="00B3471C">
      <w:pPr>
        <w:rPr>
          <w:sz w:val="20"/>
          <w:szCs w:val="20"/>
        </w:rPr>
      </w:pPr>
    </w:p>
    <w:p w14:paraId="2A66D349" w14:textId="77777777" w:rsidR="00B3471C" w:rsidRPr="00B3471C" w:rsidRDefault="00B3471C" w:rsidP="00BA64F0">
      <w:pPr>
        <w:pStyle w:val="Default"/>
        <w:jc w:val="both"/>
        <w:rPr>
          <w:sz w:val="20"/>
          <w:szCs w:val="20"/>
        </w:rPr>
      </w:pPr>
      <w:r w:rsidRPr="00B3471C">
        <w:rPr>
          <w:sz w:val="20"/>
          <w:szCs w:val="20"/>
        </w:rPr>
        <w:t>Pour préparer le partiel, il faudra avoir vu cinq films :</w:t>
      </w:r>
    </w:p>
    <w:p w14:paraId="45C463B9" w14:textId="77777777" w:rsidR="00B3471C" w:rsidRPr="00B3471C" w:rsidRDefault="00B3471C" w:rsidP="00B3471C">
      <w:pPr>
        <w:jc w:val="both"/>
        <w:rPr>
          <w:sz w:val="20"/>
          <w:szCs w:val="20"/>
        </w:rPr>
      </w:pPr>
      <w:r w:rsidRPr="00B3471C">
        <w:rPr>
          <w:i/>
          <w:sz w:val="20"/>
          <w:szCs w:val="20"/>
        </w:rPr>
        <w:t>À bout de souffle</w:t>
      </w:r>
      <w:r w:rsidRPr="00B3471C">
        <w:rPr>
          <w:sz w:val="20"/>
          <w:szCs w:val="20"/>
        </w:rPr>
        <w:t xml:space="preserve">, de Jean-Luc Godard (1960), </w:t>
      </w:r>
      <w:r w:rsidRPr="00B3471C">
        <w:rPr>
          <w:i/>
          <w:sz w:val="20"/>
          <w:szCs w:val="20"/>
        </w:rPr>
        <w:t>Chronique d’un été</w:t>
      </w:r>
      <w:r w:rsidRPr="00B3471C">
        <w:rPr>
          <w:sz w:val="20"/>
          <w:szCs w:val="20"/>
        </w:rPr>
        <w:t xml:space="preserve">, de Jean Rouch et Edgar Morin (1961), </w:t>
      </w:r>
      <w:r w:rsidRPr="00B3471C">
        <w:rPr>
          <w:i/>
          <w:sz w:val="20"/>
          <w:szCs w:val="20"/>
        </w:rPr>
        <w:t xml:space="preserve">Blow Up, </w:t>
      </w:r>
      <w:r w:rsidRPr="00B3471C">
        <w:rPr>
          <w:sz w:val="20"/>
          <w:szCs w:val="20"/>
        </w:rPr>
        <w:t xml:space="preserve">de Michelangelo Antonioni (1963), et </w:t>
      </w:r>
      <w:r w:rsidRPr="00B3471C">
        <w:rPr>
          <w:i/>
          <w:sz w:val="20"/>
          <w:szCs w:val="20"/>
        </w:rPr>
        <w:t xml:space="preserve">Les Petites marguerites </w:t>
      </w:r>
      <w:r w:rsidRPr="00B3471C">
        <w:rPr>
          <w:sz w:val="20"/>
          <w:szCs w:val="20"/>
        </w:rPr>
        <w:t>(</w:t>
      </w:r>
      <w:proofErr w:type="spellStart"/>
      <w:r w:rsidRPr="00B3471C">
        <w:rPr>
          <w:i/>
          <w:sz w:val="20"/>
          <w:szCs w:val="20"/>
        </w:rPr>
        <w:t>Sedmikrásky</w:t>
      </w:r>
      <w:proofErr w:type="spellEnd"/>
      <w:r w:rsidRPr="00B3471C">
        <w:rPr>
          <w:sz w:val="20"/>
          <w:szCs w:val="20"/>
        </w:rPr>
        <w:t xml:space="preserve">), de </w:t>
      </w:r>
      <w:proofErr w:type="spellStart"/>
      <w:r w:rsidRPr="00B3471C">
        <w:rPr>
          <w:sz w:val="20"/>
          <w:szCs w:val="20"/>
        </w:rPr>
        <w:t>Verá</w:t>
      </w:r>
      <w:proofErr w:type="spellEnd"/>
      <w:r w:rsidRPr="00B3471C">
        <w:rPr>
          <w:sz w:val="20"/>
          <w:szCs w:val="20"/>
        </w:rPr>
        <w:t xml:space="preserve"> </w:t>
      </w:r>
      <w:proofErr w:type="spellStart"/>
      <w:r w:rsidRPr="00B3471C">
        <w:rPr>
          <w:sz w:val="20"/>
          <w:szCs w:val="20"/>
        </w:rPr>
        <w:t>Chytilova</w:t>
      </w:r>
      <w:proofErr w:type="spellEnd"/>
      <w:r w:rsidRPr="00B3471C">
        <w:rPr>
          <w:sz w:val="20"/>
          <w:szCs w:val="20"/>
        </w:rPr>
        <w:t xml:space="preserve"> (1966),</w:t>
      </w:r>
    </w:p>
    <w:p w14:paraId="1A327FA2" w14:textId="77777777" w:rsidR="00B3471C" w:rsidRPr="00B3471C" w:rsidRDefault="00B3471C" w:rsidP="00B3471C">
      <w:pPr>
        <w:jc w:val="both"/>
        <w:rPr>
          <w:sz w:val="20"/>
          <w:szCs w:val="20"/>
        </w:rPr>
      </w:pPr>
      <w:r w:rsidRPr="00B3471C">
        <w:rPr>
          <w:sz w:val="20"/>
          <w:szCs w:val="20"/>
        </w:rPr>
        <w:t xml:space="preserve">Et au choix : </w:t>
      </w:r>
    </w:p>
    <w:p w14:paraId="1E573203" w14:textId="77777777" w:rsidR="00B3471C" w:rsidRPr="00B3471C" w:rsidRDefault="00B3471C" w:rsidP="00B3471C">
      <w:pPr>
        <w:jc w:val="both"/>
        <w:rPr>
          <w:sz w:val="20"/>
          <w:szCs w:val="20"/>
        </w:rPr>
      </w:pPr>
      <w:r w:rsidRPr="00B3471C">
        <w:rPr>
          <w:i/>
          <w:sz w:val="20"/>
          <w:szCs w:val="20"/>
        </w:rPr>
        <w:t xml:space="preserve">Shadows, </w:t>
      </w:r>
      <w:r w:rsidRPr="00B3471C">
        <w:rPr>
          <w:sz w:val="20"/>
          <w:szCs w:val="20"/>
        </w:rPr>
        <w:t xml:space="preserve">de John Cassavetes (1959), </w:t>
      </w:r>
    </w:p>
    <w:p w14:paraId="12264D7F" w14:textId="77777777" w:rsidR="00B3471C" w:rsidRPr="00B3471C" w:rsidRDefault="00B3471C" w:rsidP="00B3471C">
      <w:pPr>
        <w:jc w:val="both"/>
        <w:rPr>
          <w:sz w:val="20"/>
          <w:szCs w:val="20"/>
        </w:rPr>
      </w:pPr>
      <w:r w:rsidRPr="00B3471C">
        <w:rPr>
          <w:sz w:val="20"/>
          <w:szCs w:val="20"/>
        </w:rPr>
        <w:t xml:space="preserve">ou </w:t>
      </w:r>
      <w:r w:rsidRPr="00B3471C">
        <w:rPr>
          <w:i/>
          <w:sz w:val="20"/>
          <w:szCs w:val="20"/>
        </w:rPr>
        <w:t xml:space="preserve">Cléo de 5 à 7, </w:t>
      </w:r>
      <w:r w:rsidRPr="00B3471C">
        <w:rPr>
          <w:sz w:val="20"/>
          <w:szCs w:val="20"/>
        </w:rPr>
        <w:t xml:space="preserve">d’Agnès Varda (1962), </w:t>
      </w:r>
    </w:p>
    <w:p w14:paraId="6277C1A6" w14:textId="77777777" w:rsidR="00B3471C" w:rsidRPr="00B3471C" w:rsidRDefault="00B3471C" w:rsidP="00B3471C">
      <w:pPr>
        <w:jc w:val="both"/>
        <w:rPr>
          <w:sz w:val="20"/>
          <w:szCs w:val="20"/>
        </w:rPr>
      </w:pPr>
      <w:r w:rsidRPr="00B3471C">
        <w:rPr>
          <w:sz w:val="20"/>
          <w:szCs w:val="20"/>
        </w:rPr>
        <w:t xml:space="preserve">ou </w:t>
      </w:r>
      <w:r w:rsidRPr="00B3471C">
        <w:rPr>
          <w:i/>
          <w:sz w:val="20"/>
          <w:szCs w:val="20"/>
        </w:rPr>
        <w:t>Jeanne Dielman, 23 quai du commerce, 1080 Bruxelles</w:t>
      </w:r>
      <w:r w:rsidRPr="00B3471C">
        <w:rPr>
          <w:sz w:val="20"/>
          <w:szCs w:val="20"/>
        </w:rPr>
        <w:t>, de Chantal Akerman (1975).</w:t>
      </w:r>
    </w:p>
    <w:p w14:paraId="326A9AC5" w14:textId="77777777" w:rsidR="00B3471C" w:rsidRPr="00B3471C" w:rsidRDefault="00B3471C" w:rsidP="00B3471C">
      <w:pPr>
        <w:jc w:val="both"/>
        <w:rPr>
          <w:sz w:val="20"/>
          <w:szCs w:val="20"/>
        </w:rPr>
      </w:pPr>
    </w:p>
    <w:p w14:paraId="274CE635" w14:textId="30687559" w:rsidR="00B3471C" w:rsidRPr="00B3471C" w:rsidRDefault="00B3471C" w:rsidP="00B3471C">
      <w:pPr>
        <w:jc w:val="both"/>
        <w:rPr>
          <w:sz w:val="20"/>
          <w:szCs w:val="20"/>
        </w:rPr>
      </w:pPr>
      <w:r w:rsidRPr="00B3471C">
        <w:rPr>
          <w:sz w:val="20"/>
          <w:szCs w:val="20"/>
        </w:rPr>
        <w:t xml:space="preserve">Il faudra également avoir lu deux livres : </w:t>
      </w:r>
    </w:p>
    <w:p w14:paraId="4C283E1E" w14:textId="77777777" w:rsidR="00B3471C" w:rsidRPr="00B3471C" w:rsidRDefault="00B3471C" w:rsidP="00B3471C">
      <w:pPr>
        <w:pStyle w:val="Default"/>
        <w:jc w:val="both"/>
        <w:rPr>
          <w:sz w:val="20"/>
          <w:szCs w:val="20"/>
        </w:rPr>
      </w:pPr>
      <w:r w:rsidRPr="00B3471C">
        <w:rPr>
          <w:sz w:val="20"/>
          <w:szCs w:val="20"/>
        </w:rPr>
        <w:t xml:space="preserve">Michel </w:t>
      </w:r>
      <w:r w:rsidRPr="00B3471C">
        <w:rPr>
          <w:smallCaps/>
          <w:sz w:val="20"/>
          <w:szCs w:val="20"/>
        </w:rPr>
        <w:t>Marie</w:t>
      </w:r>
      <w:r w:rsidRPr="00B3471C">
        <w:rPr>
          <w:sz w:val="20"/>
          <w:szCs w:val="20"/>
        </w:rPr>
        <w:t xml:space="preserve">, </w:t>
      </w:r>
      <w:r w:rsidRPr="00B3471C">
        <w:rPr>
          <w:i/>
          <w:sz w:val="20"/>
          <w:szCs w:val="20"/>
        </w:rPr>
        <w:t>La nouvelle vague et son film manifeste « À bout de souffle »</w:t>
      </w:r>
      <w:r w:rsidRPr="00B3471C">
        <w:rPr>
          <w:sz w:val="20"/>
          <w:szCs w:val="20"/>
        </w:rPr>
        <w:t>, Paris, Armand Colin, 2012,</w:t>
      </w:r>
    </w:p>
    <w:p w14:paraId="3EE3EDF3" w14:textId="77777777" w:rsidR="00B3471C" w:rsidRPr="00B3471C" w:rsidRDefault="00B3471C" w:rsidP="00B3471C">
      <w:pPr>
        <w:pStyle w:val="Default"/>
        <w:jc w:val="both"/>
        <w:rPr>
          <w:sz w:val="20"/>
          <w:szCs w:val="20"/>
        </w:rPr>
      </w:pPr>
      <w:r w:rsidRPr="00B3471C">
        <w:rPr>
          <w:sz w:val="20"/>
          <w:szCs w:val="20"/>
        </w:rPr>
        <w:t xml:space="preserve">Et au choix : </w:t>
      </w:r>
    </w:p>
    <w:p w14:paraId="492C5014" w14:textId="77777777" w:rsidR="00B3471C" w:rsidRPr="00B3471C" w:rsidRDefault="00B3471C" w:rsidP="00B3471C">
      <w:pPr>
        <w:pStyle w:val="Default"/>
        <w:jc w:val="both"/>
        <w:rPr>
          <w:sz w:val="20"/>
          <w:szCs w:val="20"/>
        </w:rPr>
      </w:pPr>
      <w:r w:rsidRPr="00B3471C">
        <w:rPr>
          <w:sz w:val="20"/>
          <w:szCs w:val="20"/>
        </w:rPr>
        <w:t xml:space="preserve">Nicole </w:t>
      </w:r>
      <w:r w:rsidRPr="00B3471C">
        <w:rPr>
          <w:smallCaps/>
          <w:sz w:val="20"/>
          <w:szCs w:val="20"/>
        </w:rPr>
        <w:t>Brenez</w:t>
      </w:r>
      <w:r w:rsidRPr="00B3471C">
        <w:rPr>
          <w:sz w:val="20"/>
          <w:szCs w:val="20"/>
        </w:rPr>
        <w:t xml:space="preserve">, </w:t>
      </w:r>
      <w:r w:rsidRPr="00B3471C">
        <w:rPr>
          <w:i/>
          <w:sz w:val="20"/>
          <w:szCs w:val="20"/>
        </w:rPr>
        <w:t>Shadows</w:t>
      </w:r>
      <w:r w:rsidRPr="00B3471C">
        <w:rPr>
          <w:sz w:val="20"/>
          <w:szCs w:val="20"/>
        </w:rPr>
        <w:t xml:space="preserve">, Paris, Armand Colin, 2005, </w:t>
      </w:r>
    </w:p>
    <w:p w14:paraId="4408F013" w14:textId="77777777" w:rsidR="00B3471C" w:rsidRPr="00B3471C" w:rsidRDefault="00B3471C" w:rsidP="00B3471C">
      <w:pPr>
        <w:pStyle w:val="Default"/>
        <w:jc w:val="both"/>
        <w:rPr>
          <w:sz w:val="20"/>
          <w:szCs w:val="20"/>
        </w:rPr>
      </w:pPr>
      <w:r w:rsidRPr="00B3471C">
        <w:rPr>
          <w:sz w:val="20"/>
          <w:szCs w:val="20"/>
        </w:rPr>
        <w:t xml:space="preserve">ou Steven </w:t>
      </w:r>
      <w:r w:rsidRPr="00B3471C">
        <w:rPr>
          <w:smallCaps/>
          <w:sz w:val="20"/>
          <w:szCs w:val="20"/>
        </w:rPr>
        <w:t>Ungar</w:t>
      </w:r>
      <w:r w:rsidRPr="00B3471C">
        <w:rPr>
          <w:sz w:val="20"/>
          <w:szCs w:val="20"/>
        </w:rPr>
        <w:t>,</w:t>
      </w:r>
      <w:r w:rsidRPr="00B3471C">
        <w:rPr>
          <w:i/>
          <w:sz w:val="20"/>
          <w:szCs w:val="20"/>
        </w:rPr>
        <w:t xml:space="preserve"> Cléo de 5 à 7</w:t>
      </w:r>
      <w:r w:rsidRPr="00B3471C">
        <w:rPr>
          <w:sz w:val="20"/>
          <w:szCs w:val="20"/>
        </w:rPr>
        <w:t xml:space="preserve">, Paris, G3J, 2013, </w:t>
      </w:r>
    </w:p>
    <w:p w14:paraId="25EED674" w14:textId="77777777" w:rsidR="00B3471C" w:rsidRPr="00B3471C" w:rsidRDefault="00B3471C" w:rsidP="00B3471C">
      <w:pPr>
        <w:pStyle w:val="Default"/>
        <w:jc w:val="both"/>
        <w:rPr>
          <w:sz w:val="20"/>
          <w:szCs w:val="20"/>
          <w:lang w:val="en-GB"/>
        </w:rPr>
      </w:pPr>
      <w:proofErr w:type="spellStart"/>
      <w:r w:rsidRPr="00B3471C">
        <w:rPr>
          <w:sz w:val="20"/>
          <w:szCs w:val="20"/>
          <w:lang w:val="en-GB"/>
        </w:rPr>
        <w:t>ou</w:t>
      </w:r>
      <w:proofErr w:type="spellEnd"/>
      <w:r w:rsidRPr="00B3471C">
        <w:rPr>
          <w:sz w:val="20"/>
          <w:szCs w:val="20"/>
          <w:lang w:val="en-GB"/>
        </w:rPr>
        <w:t xml:space="preserve"> Steven </w:t>
      </w:r>
      <w:r w:rsidRPr="00B3471C">
        <w:rPr>
          <w:smallCaps/>
          <w:sz w:val="20"/>
          <w:szCs w:val="20"/>
          <w:lang w:val="en-GB"/>
        </w:rPr>
        <w:t>Ungar</w:t>
      </w:r>
      <w:r w:rsidRPr="00B3471C">
        <w:rPr>
          <w:sz w:val="20"/>
          <w:szCs w:val="20"/>
          <w:lang w:val="en-GB"/>
        </w:rPr>
        <w:t xml:space="preserve">, </w:t>
      </w:r>
      <w:r w:rsidRPr="00B3471C">
        <w:rPr>
          <w:i/>
          <w:sz w:val="20"/>
          <w:szCs w:val="20"/>
          <w:lang w:val="en-GB"/>
        </w:rPr>
        <w:t>Cléo from 5 to 7</w:t>
      </w:r>
      <w:r w:rsidRPr="00B3471C">
        <w:rPr>
          <w:iCs/>
          <w:sz w:val="20"/>
          <w:szCs w:val="20"/>
          <w:lang w:val="en-GB"/>
        </w:rPr>
        <w:t xml:space="preserve">, BFI, Film Classics, 2008, </w:t>
      </w:r>
    </w:p>
    <w:p w14:paraId="56A5F9E7" w14:textId="77777777" w:rsidR="00B3471C" w:rsidRPr="00B3471C" w:rsidRDefault="00B3471C" w:rsidP="00B3471C">
      <w:pPr>
        <w:pStyle w:val="Default"/>
        <w:jc w:val="both"/>
        <w:rPr>
          <w:sz w:val="20"/>
          <w:szCs w:val="20"/>
        </w:rPr>
      </w:pPr>
      <w:r w:rsidRPr="00B3471C">
        <w:rPr>
          <w:sz w:val="20"/>
          <w:szCs w:val="20"/>
        </w:rPr>
        <w:t xml:space="preserve">ou Corinne </w:t>
      </w:r>
      <w:r w:rsidRPr="00B3471C">
        <w:rPr>
          <w:smallCaps/>
          <w:sz w:val="20"/>
          <w:szCs w:val="20"/>
        </w:rPr>
        <w:t>Maury</w:t>
      </w:r>
      <w:r w:rsidRPr="00B3471C">
        <w:rPr>
          <w:sz w:val="20"/>
          <w:szCs w:val="20"/>
        </w:rPr>
        <w:t xml:space="preserve">, </w:t>
      </w:r>
      <w:r w:rsidRPr="00B3471C">
        <w:rPr>
          <w:i/>
          <w:sz w:val="20"/>
          <w:szCs w:val="20"/>
        </w:rPr>
        <w:t>Jeanne Dielman</w:t>
      </w:r>
      <w:r w:rsidRPr="00B3471C">
        <w:rPr>
          <w:sz w:val="20"/>
          <w:szCs w:val="20"/>
        </w:rPr>
        <w:t xml:space="preserve">, </w:t>
      </w:r>
      <w:proofErr w:type="spellStart"/>
      <w:r w:rsidRPr="00B3471C">
        <w:rPr>
          <w:sz w:val="20"/>
          <w:szCs w:val="20"/>
        </w:rPr>
        <w:t>Crisnée</w:t>
      </w:r>
      <w:proofErr w:type="spellEnd"/>
      <w:r w:rsidRPr="00B3471C">
        <w:rPr>
          <w:sz w:val="20"/>
          <w:szCs w:val="20"/>
        </w:rPr>
        <w:t>, Yellow Now, 2020,</w:t>
      </w:r>
    </w:p>
    <w:p w14:paraId="387103FC" w14:textId="77777777" w:rsidR="00B3471C" w:rsidRPr="00B3471C" w:rsidRDefault="00B3471C" w:rsidP="00B3471C">
      <w:pPr>
        <w:pStyle w:val="Default"/>
        <w:jc w:val="both"/>
        <w:rPr>
          <w:iCs/>
          <w:sz w:val="20"/>
          <w:szCs w:val="20"/>
        </w:rPr>
      </w:pPr>
      <w:r w:rsidRPr="00B3471C">
        <w:rPr>
          <w:sz w:val="20"/>
          <w:szCs w:val="20"/>
        </w:rPr>
        <w:t xml:space="preserve">ou Catherine </w:t>
      </w:r>
      <w:r w:rsidRPr="00B3471C">
        <w:rPr>
          <w:smallCaps/>
          <w:sz w:val="20"/>
          <w:szCs w:val="20"/>
        </w:rPr>
        <w:t>Fowler</w:t>
      </w:r>
      <w:r w:rsidRPr="00B3471C">
        <w:rPr>
          <w:sz w:val="20"/>
          <w:szCs w:val="20"/>
        </w:rPr>
        <w:t xml:space="preserve">, </w:t>
      </w:r>
      <w:r w:rsidRPr="00B3471C">
        <w:rPr>
          <w:i/>
          <w:sz w:val="20"/>
          <w:szCs w:val="20"/>
        </w:rPr>
        <w:t>Jeanne Dielman</w:t>
      </w:r>
      <w:r w:rsidRPr="00B3471C">
        <w:rPr>
          <w:iCs/>
          <w:sz w:val="20"/>
          <w:szCs w:val="20"/>
        </w:rPr>
        <w:t xml:space="preserve">, BFI, Film </w:t>
      </w:r>
      <w:proofErr w:type="spellStart"/>
      <w:r w:rsidRPr="00B3471C">
        <w:rPr>
          <w:iCs/>
          <w:sz w:val="20"/>
          <w:szCs w:val="20"/>
        </w:rPr>
        <w:t>Classics</w:t>
      </w:r>
      <w:proofErr w:type="spellEnd"/>
      <w:r w:rsidRPr="00B3471C">
        <w:rPr>
          <w:iCs/>
          <w:sz w:val="20"/>
          <w:szCs w:val="20"/>
        </w:rPr>
        <w:t>, 2021.</w:t>
      </w:r>
    </w:p>
    <w:p w14:paraId="62B2B80E" w14:textId="77777777" w:rsidR="00B3471C" w:rsidRPr="00B3471C" w:rsidRDefault="00B3471C" w:rsidP="00B3471C">
      <w:pPr>
        <w:pStyle w:val="Default"/>
        <w:jc w:val="both"/>
        <w:rPr>
          <w:sz w:val="20"/>
          <w:szCs w:val="20"/>
        </w:rPr>
      </w:pPr>
    </w:p>
    <w:p w14:paraId="7D4BE54C" w14:textId="77777777" w:rsidR="00B3471C" w:rsidRPr="00B3471C" w:rsidRDefault="00B3471C" w:rsidP="00BA64F0">
      <w:pPr>
        <w:pStyle w:val="Default"/>
        <w:jc w:val="both"/>
        <w:rPr>
          <w:b/>
          <w:sz w:val="20"/>
          <w:szCs w:val="20"/>
        </w:rPr>
      </w:pPr>
      <w:r w:rsidRPr="00B3471C">
        <w:rPr>
          <w:b/>
          <w:sz w:val="20"/>
          <w:szCs w:val="20"/>
        </w:rPr>
        <w:lastRenderedPageBreak/>
        <w:t>Bibliographie (sources principales) :</w:t>
      </w:r>
    </w:p>
    <w:p w14:paraId="63A88A3F" w14:textId="77777777" w:rsidR="00B3471C" w:rsidRPr="00B3471C" w:rsidRDefault="00B3471C" w:rsidP="00B3471C">
      <w:pPr>
        <w:pStyle w:val="Standard"/>
        <w:autoSpaceDE w:val="0"/>
        <w:rPr>
          <w:sz w:val="20"/>
          <w:szCs w:val="20"/>
        </w:rPr>
      </w:pPr>
      <w:r w:rsidRPr="00B3471C">
        <w:rPr>
          <w:sz w:val="20"/>
          <w:szCs w:val="20"/>
        </w:rPr>
        <w:t xml:space="preserve">Vincent </w:t>
      </w:r>
      <w:r w:rsidRPr="00B3471C">
        <w:rPr>
          <w:smallCaps/>
          <w:sz w:val="20"/>
          <w:szCs w:val="20"/>
        </w:rPr>
        <w:t>Amiel</w:t>
      </w:r>
      <w:r w:rsidRPr="00B3471C">
        <w:rPr>
          <w:sz w:val="20"/>
          <w:szCs w:val="20"/>
        </w:rPr>
        <w:t xml:space="preserve">, José </w:t>
      </w:r>
      <w:r w:rsidRPr="00B3471C">
        <w:rPr>
          <w:smallCaps/>
          <w:sz w:val="20"/>
          <w:szCs w:val="20"/>
        </w:rPr>
        <w:t>Moure</w:t>
      </w:r>
      <w:r w:rsidRPr="00B3471C">
        <w:rPr>
          <w:sz w:val="20"/>
          <w:szCs w:val="20"/>
        </w:rPr>
        <w:t xml:space="preserve">, </w:t>
      </w:r>
      <w:r w:rsidRPr="00B3471C">
        <w:rPr>
          <w:i/>
          <w:sz w:val="20"/>
          <w:szCs w:val="20"/>
        </w:rPr>
        <w:t>Une histoire vagabonde du cinéma</w:t>
      </w:r>
      <w:r w:rsidRPr="00B3471C">
        <w:rPr>
          <w:sz w:val="20"/>
          <w:szCs w:val="20"/>
        </w:rPr>
        <w:t>, Paris, Vendémiaire, 2020.</w:t>
      </w:r>
    </w:p>
    <w:p w14:paraId="53CC739E" w14:textId="77777777" w:rsidR="00B3471C" w:rsidRPr="00B3471C" w:rsidRDefault="00B3471C" w:rsidP="00B3471C">
      <w:pPr>
        <w:jc w:val="both"/>
        <w:rPr>
          <w:sz w:val="20"/>
          <w:szCs w:val="20"/>
        </w:rPr>
      </w:pPr>
      <w:r w:rsidRPr="00B3471C">
        <w:rPr>
          <w:sz w:val="20"/>
          <w:szCs w:val="20"/>
        </w:rPr>
        <w:t xml:space="preserve">Jacques </w:t>
      </w:r>
      <w:r w:rsidRPr="00B3471C">
        <w:rPr>
          <w:smallCaps/>
          <w:sz w:val="20"/>
          <w:szCs w:val="20"/>
        </w:rPr>
        <w:t>Aumont</w:t>
      </w:r>
      <w:r w:rsidRPr="00B3471C">
        <w:rPr>
          <w:sz w:val="20"/>
          <w:szCs w:val="20"/>
        </w:rPr>
        <w:t xml:space="preserve">, </w:t>
      </w:r>
      <w:r w:rsidRPr="00B3471C">
        <w:rPr>
          <w:i/>
          <w:sz w:val="20"/>
          <w:szCs w:val="20"/>
        </w:rPr>
        <w:t>Moderne ?, Comment le cinéma est devenu le plus singulier de tous les arts</w:t>
      </w:r>
      <w:r w:rsidRPr="00B3471C">
        <w:rPr>
          <w:sz w:val="20"/>
          <w:szCs w:val="20"/>
        </w:rPr>
        <w:t xml:space="preserve">, Paris, Cahiers du cinéma, 2007. </w:t>
      </w:r>
    </w:p>
    <w:p w14:paraId="657C6158" w14:textId="77777777" w:rsidR="00B3471C" w:rsidRPr="00B3471C" w:rsidRDefault="00B3471C" w:rsidP="00B3471C">
      <w:pPr>
        <w:jc w:val="both"/>
        <w:rPr>
          <w:sz w:val="20"/>
          <w:szCs w:val="20"/>
        </w:rPr>
      </w:pPr>
      <w:r w:rsidRPr="00B3471C">
        <w:rPr>
          <w:sz w:val="20"/>
          <w:szCs w:val="20"/>
        </w:rPr>
        <w:t xml:space="preserve">Dominique </w:t>
      </w:r>
      <w:r w:rsidRPr="00B3471C">
        <w:rPr>
          <w:smallCaps/>
          <w:sz w:val="20"/>
          <w:szCs w:val="20"/>
        </w:rPr>
        <w:t>Chateau</w:t>
      </w:r>
      <w:r w:rsidRPr="00B3471C">
        <w:rPr>
          <w:sz w:val="20"/>
          <w:szCs w:val="20"/>
        </w:rPr>
        <w:t xml:space="preserve">, </w:t>
      </w:r>
      <w:r w:rsidRPr="00B3471C">
        <w:rPr>
          <w:i/>
          <w:sz w:val="20"/>
          <w:szCs w:val="20"/>
        </w:rPr>
        <w:t>Philosophie d’un art moderne : le cinéma</w:t>
      </w:r>
      <w:r w:rsidRPr="00B3471C">
        <w:rPr>
          <w:sz w:val="20"/>
          <w:szCs w:val="20"/>
        </w:rPr>
        <w:t xml:space="preserve">, Paris, </w:t>
      </w:r>
      <w:proofErr w:type="spellStart"/>
      <w:r w:rsidRPr="00B3471C">
        <w:rPr>
          <w:sz w:val="20"/>
          <w:szCs w:val="20"/>
        </w:rPr>
        <w:t>L’Harmattan</w:t>
      </w:r>
      <w:proofErr w:type="spellEnd"/>
      <w:r w:rsidRPr="00B3471C">
        <w:rPr>
          <w:sz w:val="20"/>
          <w:szCs w:val="20"/>
        </w:rPr>
        <w:t>, 2009.</w:t>
      </w:r>
    </w:p>
    <w:p w14:paraId="6FAF4ADA" w14:textId="77777777" w:rsidR="00B3471C" w:rsidRPr="00B3471C" w:rsidRDefault="00B3471C" w:rsidP="00B3471C">
      <w:pPr>
        <w:jc w:val="both"/>
        <w:rPr>
          <w:sz w:val="20"/>
          <w:szCs w:val="20"/>
        </w:rPr>
      </w:pPr>
      <w:r w:rsidRPr="00B3471C">
        <w:rPr>
          <w:sz w:val="20"/>
          <w:szCs w:val="20"/>
        </w:rPr>
        <w:t xml:space="preserve">Gilles </w:t>
      </w:r>
      <w:r w:rsidRPr="00B3471C">
        <w:rPr>
          <w:smallCaps/>
          <w:sz w:val="20"/>
          <w:szCs w:val="20"/>
        </w:rPr>
        <w:t>Deleuze</w:t>
      </w:r>
      <w:r w:rsidRPr="00B3471C">
        <w:rPr>
          <w:sz w:val="20"/>
          <w:szCs w:val="20"/>
        </w:rPr>
        <w:t xml:space="preserve">, </w:t>
      </w:r>
      <w:r w:rsidRPr="00B3471C">
        <w:rPr>
          <w:i/>
          <w:sz w:val="20"/>
          <w:szCs w:val="20"/>
        </w:rPr>
        <w:t>Cinéma 2, L’image-temps</w:t>
      </w:r>
      <w:r w:rsidRPr="00B3471C">
        <w:rPr>
          <w:sz w:val="20"/>
          <w:szCs w:val="20"/>
        </w:rPr>
        <w:t>, Paris, Minuit, 1998.</w:t>
      </w:r>
    </w:p>
    <w:p w14:paraId="32D77DE3" w14:textId="77777777" w:rsidR="00B3471C" w:rsidRPr="00B3471C" w:rsidRDefault="00B3471C" w:rsidP="00B3471C">
      <w:pPr>
        <w:jc w:val="both"/>
        <w:rPr>
          <w:sz w:val="20"/>
          <w:szCs w:val="20"/>
          <w:lang w:val="en-US"/>
        </w:rPr>
      </w:pPr>
      <w:r w:rsidRPr="00B3471C">
        <w:rPr>
          <w:sz w:val="20"/>
          <w:szCs w:val="20"/>
          <w:lang w:val="en-US"/>
        </w:rPr>
        <w:t xml:space="preserve">András Bálint </w:t>
      </w:r>
      <w:r w:rsidRPr="00B3471C">
        <w:rPr>
          <w:smallCaps/>
          <w:sz w:val="20"/>
          <w:szCs w:val="20"/>
          <w:lang w:val="en-US"/>
        </w:rPr>
        <w:t>Kovács</w:t>
      </w:r>
      <w:r w:rsidRPr="00B3471C">
        <w:rPr>
          <w:sz w:val="20"/>
          <w:szCs w:val="20"/>
          <w:lang w:val="en-US"/>
        </w:rPr>
        <w:t xml:space="preserve">, </w:t>
      </w:r>
      <w:r w:rsidRPr="00B3471C">
        <w:rPr>
          <w:i/>
          <w:sz w:val="20"/>
          <w:szCs w:val="20"/>
          <w:lang w:val="en-US"/>
        </w:rPr>
        <w:t>Screening modernism:  European art cinema, 1950-1980</w:t>
      </w:r>
      <w:r w:rsidRPr="00B3471C">
        <w:rPr>
          <w:sz w:val="20"/>
          <w:szCs w:val="20"/>
          <w:lang w:val="en-US"/>
        </w:rPr>
        <w:t>, Chicago, Ill., Chicago University Press, 2007.</w:t>
      </w:r>
    </w:p>
    <w:p w14:paraId="3129568B" w14:textId="77777777" w:rsidR="0075390E" w:rsidRPr="00B3471C" w:rsidRDefault="0075390E" w:rsidP="00362DFE">
      <w:pPr>
        <w:pStyle w:val="Default"/>
        <w:jc w:val="both"/>
        <w:rPr>
          <w:sz w:val="20"/>
          <w:szCs w:val="20"/>
          <w:lang w:val="en-US"/>
        </w:rPr>
      </w:pPr>
    </w:p>
    <w:p w14:paraId="21C46043" w14:textId="77777777" w:rsidR="001658DF" w:rsidRPr="00B3471C" w:rsidRDefault="001658DF" w:rsidP="00362DFE">
      <w:pPr>
        <w:jc w:val="right"/>
        <w:rPr>
          <w:rFonts w:eastAsia="MS PMincho"/>
          <w:b/>
          <w:sz w:val="20"/>
          <w:szCs w:val="20"/>
          <w:lang w:val="en-GB"/>
        </w:rPr>
      </w:pPr>
    </w:p>
    <w:p w14:paraId="5F0638D6" w14:textId="4BE63539" w:rsidR="00FF7797" w:rsidRPr="00B3471C" w:rsidRDefault="0075390E" w:rsidP="00362DFE">
      <w:pPr>
        <w:jc w:val="center"/>
        <w:rPr>
          <w:rFonts w:eastAsia="MS PMincho"/>
          <w:bCs/>
          <w:sz w:val="20"/>
          <w:szCs w:val="20"/>
        </w:rPr>
      </w:pPr>
      <w:r w:rsidRPr="00B3471C">
        <w:rPr>
          <w:rFonts w:eastAsia="MS PMincho"/>
          <w:bCs/>
          <w:sz w:val="20"/>
          <w:szCs w:val="20"/>
        </w:rPr>
        <w:t>*****</w:t>
      </w:r>
    </w:p>
    <w:p w14:paraId="2575C46B" w14:textId="77777777" w:rsidR="00FF7797" w:rsidRPr="00B3471C" w:rsidRDefault="00FF7797" w:rsidP="00362DFE">
      <w:pPr>
        <w:jc w:val="right"/>
        <w:rPr>
          <w:rFonts w:eastAsia="MS PMincho"/>
          <w:b/>
          <w:sz w:val="20"/>
          <w:szCs w:val="20"/>
        </w:rPr>
      </w:pPr>
    </w:p>
    <w:p w14:paraId="377753D5" w14:textId="77777777" w:rsidR="0075390E" w:rsidRPr="00B3471C" w:rsidRDefault="0075390E" w:rsidP="00362DFE">
      <w:pPr>
        <w:jc w:val="right"/>
        <w:rPr>
          <w:rFonts w:eastAsia="MS PMincho"/>
          <w:b/>
          <w:sz w:val="20"/>
          <w:szCs w:val="20"/>
        </w:rPr>
      </w:pPr>
    </w:p>
    <w:p w14:paraId="05AD9F8B" w14:textId="77777777" w:rsidR="00307E2B" w:rsidRPr="00503878" w:rsidRDefault="00307E2B" w:rsidP="00BA64F0">
      <w:pPr>
        <w:pBdr>
          <w:bottom w:val="single" w:sz="4" w:space="1" w:color="auto"/>
        </w:pBdr>
        <w:rPr>
          <w:rFonts w:eastAsia="MS PMincho"/>
          <w:b/>
          <w:sz w:val="20"/>
          <w:szCs w:val="20"/>
        </w:rPr>
      </w:pPr>
      <w:r w:rsidRPr="00503878">
        <w:rPr>
          <w:rFonts w:eastAsia="MS PMincho"/>
          <w:b/>
          <w:sz w:val="20"/>
          <w:szCs w:val="20"/>
        </w:rPr>
        <w:t>EP 2062014 – Théories du cinéma</w:t>
      </w:r>
      <w:r w:rsidR="000306DD" w:rsidRPr="00503878">
        <w:rPr>
          <w:rFonts w:eastAsia="MS PMincho"/>
          <w:b/>
          <w:sz w:val="20"/>
          <w:szCs w:val="20"/>
        </w:rPr>
        <w:t xml:space="preserve"> (4 ECTS)</w:t>
      </w:r>
    </w:p>
    <w:p w14:paraId="6A43C2C5" w14:textId="77777777" w:rsidR="00AC14D2" w:rsidRPr="00B3471C" w:rsidRDefault="00AC14D2" w:rsidP="00362DFE">
      <w:pPr>
        <w:rPr>
          <w:rFonts w:eastAsia="MS PMincho"/>
          <w:b/>
          <w:sz w:val="20"/>
          <w:szCs w:val="20"/>
        </w:rPr>
      </w:pPr>
    </w:p>
    <w:p w14:paraId="2469AAF4" w14:textId="62DA8F4A" w:rsidR="0082298E" w:rsidRPr="00C17DEF" w:rsidRDefault="00F955D8" w:rsidP="00BA64F0">
      <w:pPr>
        <w:jc w:val="both"/>
        <w:rPr>
          <w:sz w:val="20"/>
          <w:szCs w:val="20"/>
          <w:lang w:val="it-IT"/>
        </w:rPr>
      </w:pPr>
      <w:r w:rsidRPr="00C17DEF">
        <w:rPr>
          <w:rFonts w:eastAsia="MS PMincho"/>
          <w:b/>
          <w:sz w:val="20"/>
          <w:szCs w:val="20"/>
          <w:lang w:val="it-IT"/>
        </w:rPr>
        <w:t>Gr</w:t>
      </w:r>
      <w:r w:rsidR="00BA64F0" w:rsidRPr="00C17DEF">
        <w:rPr>
          <w:rFonts w:eastAsia="MS PMincho"/>
          <w:b/>
          <w:sz w:val="20"/>
          <w:szCs w:val="20"/>
          <w:lang w:val="it-IT"/>
        </w:rPr>
        <w:t>.</w:t>
      </w:r>
      <w:r w:rsidRPr="00C17DEF">
        <w:rPr>
          <w:rFonts w:eastAsia="MS PMincho"/>
          <w:b/>
          <w:sz w:val="20"/>
          <w:szCs w:val="20"/>
          <w:lang w:val="it-IT"/>
        </w:rPr>
        <w:t xml:space="preserve"> 1/3 </w:t>
      </w:r>
      <w:r w:rsidR="00C23679" w:rsidRPr="00C17DEF">
        <w:rPr>
          <w:b/>
          <w:bCs/>
          <w:color w:val="000000" w:themeColor="text1"/>
          <w:sz w:val="20"/>
          <w:szCs w:val="20"/>
          <w:lang w:val="it-IT"/>
        </w:rPr>
        <w:t>Aliocha Durand</w:t>
      </w:r>
      <w:r w:rsidR="00C23679" w:rsidRPr="00C17DEF">
        <w:rPr>
          <w:color w:val="FF0000"/>
          <w:sz w:val="20"/>
          <w:szCs w:val="20"/>
          <w:lang w:val="it-IT"/>
        </w:rPr>
        <w:t xml:space="preserve"> </w:t>
      </w:r>
      <w:r w:rsidR="00BA64F0" w:rsidRPr="00C17DEF">
        <w:rPr>
          <w:color w:val="000000" w:themeColor="text1"/>
          <w:sz w:val="20"/>
          <w:szCs w:val="20"/>
          <w:lang w:val="it-IT"/>
        </w:rPr>
        <w:t xml:space="preserve">- </w:t>
      </w:r>
      <w:r w:rsidR="00CF1928" w:rsidRPr="00C17DEF">
        <w:rPr>
          <w:sz w:val="20"/>
          <w:szCs w:val="20"/>
          <w:lang w:val="it-IT"/>
        </w:rPr>
        <w:t>Lundi 9h - 11h 432</w:t>
      </w:r>
    </w:p>
    <w:p w14:paraId="56FFE984" w14:textId="77777777" w:rsidR="00843FA3" w:rsidRPr="00B3471C" w:rsidRDefault="00843FA3" w:rsidP="00362DFE">
      <w:pPr>
        <w:widowControl w:val="0"/>
        <w:jc w:val="both"/>
        <w:rPr>
          <w:rFonts w:eastAsia="Cambria"/>
          <w:sz w:val="20"/>
          <w:szCs w:val="20"/>
        </w:rPr>
      </w:pPr>
      <w:r w:rsidRPr="00B3471C">
        <w:rPr>
          <w:rFonts w:eastAsia="Cambria"/>
          <w:sz w:val="20"/>
          <w:szCs w:val="20"/>
        </w:rPr>
        <w:t>Ce cours retrace les grandes théorisations du cinéma, des premiers manifestes du XXe siècle jusqu'aux théories contemporaines, à travers les auteurs et autrices qui ont marqué cette histoire. Il s'agira d'interroger ce que chaque théorie permet de voir dans les films, et ce qu'elle laisse dans l'ombre (aucune théorie n'épuisant à elle seule ce qu'est le cinéma). En complément d'une histoire canonique de la théorie filmique, quelques exemples provenant de conditions sociales, économiques et géographiques diverses (des positions parfois minoritaires et/ou périphériques) permettront d'interroger la situation depuis laquelle ces théories ont été formulées. Au-delà d'une culture théorique et historique, l'objectif est de donner aux étudiants et étudiantes les outils critiques nécessaires pour évaluer la portée et les limites de chaque discours sur le cinéma, et ainsi pratiquer, par elles et eux-mêmes, l'analyse filmique en toute autonomie.</w:t>
      </w:r>
    </w:p>
    <w:p w14:paraId="32AE5840" w14:textId="77777777" w:rsidR="00843FA3" w:rsidRPr="00B3471C" w:rsidRDefault="00843FA3" w:rsidP="00362DFE">
      <w:pPr>
        <w:widowControl w:val="0"/>
        <w:ind w:firstLine="720"/>
        <w:jc w:val="both"/>
        <w:rPr>
          <w:rFonts w:eastAsia="Cambria"/>
          <w:sz w:val="20"/>
          <w:szCs w:val="20"/>
        </w:rPr>
      </w:pPr>
    </w:p>
    <w:p w14:paraId="657C6D48" w14:textId="77777777" w:rsidR="00843FA3" w:rsidRPr="00B3471C" w:rsidRDefault="00843FA3" w:rsidP="00BA64F0">
      <w:pPr>
        <w:widowControl w:val="0"/>
        <w:jc w:val="both"/>
        <w:rPr>
          <w:rFonts w:eastAsia="Cambria"/>
          <w:b/>
          <w:bCs/>
          <w:sz w:val="20"/>
          <w:szCs w:val="20"/>
        </w:rPr>
      </w:pPr>
      <w:r w:rsidRPr="00B3471C">
        <w:rPr>
          <w:rFonts w:eastAsia="Cambria"/>
          <w:b/>
          <w:bCs/>
          <w:sz w:val="20"/>
          <w:szCs w:val="20"/>
        </w:rPr>
        <w:t xml:space="preserve">Bibliographie : </w:t>
      </w:r>
    </w:p>
    <w:p w14:paraId="717961C8" w14:textId="77777777" w:rsidR="00843FA3" w:rsidRPr="00B3471C" w:rsidRDefault="00843FA3" w:rsidP="00BA64F0">
      <w:pPr>
        <w:widowControl w:val="0"/>
        <w:jc w:val="both"/>
        <w:rPr>
          <w:rFonts w:eastAsia="Cambria"/>
          <w:sz w:val="20"/>
          <w:szCs w:val="20"/>
        </w:rPr>
      </w:pPr>
      <w:r w:rsidRPr="00B3471C">
        <w:rPr>
          <w:rFonts w:eastAsia="Cambria"/>
          <w:sz w:val="20"/>
          <w:szCs w:val="20"/>
        </w:rPr>
        <w:t xml:space="preserve">Jacques Aumont, </w:t>
      </w:r>
      <w:r w:rsidRPr="00B3471C">
        <w:rPr>
          <w:rFonts w:eastAsia="Cambria"/>
          <w:i/>
          <w:iCs/>
          <w:sz w:val="20"/>
          <w:szCs w:val="20"/>
        </w:rPr>
        <w:t>Les théories des cinéastes</w:t>
      </w:r>
      <w:r w:rsidRPr="00B3471C">
        <w:rPr>
          <w:rFonts w:eastAsia="Cambria"/>
          <w:sz w:val="20"/>
          <w:szCs w:val="20"/>
        </w:rPr>
        <w:t>, Paris, Armand Colin, 2015.</w:t>
      </w:r>
    </w:p>
    <w:p w14:paraId="58A934CF" w14:textId="77777777" w:rsidR="00843FA3" w:rsidRPr="00B3471C" w:rsidRDefault="00843FA3" w:rsidP="00BA64F0">
      <w:pPr>
        <w:widowControl w:val="0"/>
        <w:jc w:val="both"/>
        <w:rPr>
          <w:rFonts w:eastAsia="Cambria"/>
          <w:sz w:val="20"/>
          <w:szCs w:val="20"/>
        </w:rPr>
      </w:pPr>
      <w:r w:rsidRPr="00B3471C">
        <w:rPr>
          <w:rFonts w:eastAsia="Cambria"/>
          <w:sz w:val="20"/>
          <w:szCs w:val="20"/>
        </w:rPr>
        <w:t xml:space="preserve">André Bazin, </w:t>
      </w:r>
      <w:r w:rsidRPr="00B3471C">
        <w:rPr>
          <w:rFonts w:eastAsia="Cambria"/>
          <w:i/>
          <w:iCs/>
          <w:sz w:val="20"/>
          <w:szCs w:val="20"/>
        </w:rPr>
        <w:t>Qu'est-ce que le cinéma ?</w:t>
      </w:r>
      <w:r w:rsidRPr="00B3471C">
        <w:rPr>
          <w:rFonts w:eastAsia="Cambria"/>
          <w:sz w:val="20"/>
          <w:szCs w:val="20"/>
        </w:rPr>
        <w:t>, Paris, Éditions du Cerf, 1994 (2e éd.).</w:t>
      </w:r>
    </w:p>
    <w:p w14:paraId="6E5BCC7A" w14:textId="029B04D6" w:rsidR="00843FA3" w:rsidRPr="00B3471C" w:rsidRDefault="00BA64F0" w:rsidP="00BA64F0">
      <w:pPr>
        <w:widowControl w:val="0"/>
        <w:jc w:val="both"/>
        <w:rPr>
          <w:rFonts w:eastAsia="Cambria"/>
          <w:sz w:val="20"/>
          <w:szCs w:val="20"/>
        </w:rPr>
      </w:pPr>
      <w:r>
        <w:rPr>
          <w:rFonts w:eastAsia="Cambria"/>
          <w:sz w:val="20"/>
          <w:szCs w:val="20"/>
        </w:rPr>
        <w:t>F</w:t>
      </w:r>
      <w:r w:rsidR="00843FA3" w:rsidRPr="00B3471C">
        <w:rPr>
          <w:rFonts w:eastAsia="Cambria"/>
          <w:sz w:val="20"/>
          <w:szCs w:val="20"/>
        </w:rPr>
        <w:t xml:space="preserve">rancesco Casetti, </w:t>
      </w:r>
      <w:r w:rsidR="00843FA3" w:rsidRPr="00B3471C">
        <w:rPr>
          <w:rFonts w:eastAsia="Cambria"/>
          <w:i/>
          <w:iCs/>
          <w:sz w:val="20"/>
          <w:szCs w:val="20"/>
        </w:rPr>
        <w:t>Les théories du cinéma depuis 1945</w:t>
      </w:r>
      <w:r w:rsidR="00843FA3" w:rsidRPr="00B3471C">
        <w:rPr>
          <w:rFonts w:eastAsia="Cambria"/>
          <w:sz w:val="20"/>
          <w:szCs w:val="20"/>
        </w:rPr>
        <w:t>, Paris, Armand Colin, 2012.</w:t>
      </w:r>
    </w:p>
    <w:p w14:paraId="52C05802" w14:textId="77777777" w:rsidR="00843FA3" w:rsidRPr="00B3471C" w:rsidRDefault="00843FA3" w:rsidP="00BA64F0">
      <w:pPr>
        <w:widowControl w:val="0"/>
        <w:jc w:val="both"/>
        <w:rPr>
          <w:rFonts w:eastAsia="Cambria"/>
          <w:sz w:val="20"/>
          <w:szCs w:val="20"/>
        </w:rPr>
      </w:pPr>
      <w:r w:rsidRPr="00B3471C">
        <w:rPr>
          <w:rFonts w:eastAsia="Cambria"/>
          <w:sz w:val="20"/>
          <w:szCs w:val="20"/>
        </w:rPr>
        <w:t>Daniel Banda et José Moure (</w:t>
      </w:r>
      <w:proofErr w:type="spellStart"/>
      <w:r w:rsidRPr="00B3471C">
        <w:rPr>
          <w:rFonts w:eastAsia="Cambria"/>
          <w:sz w:val="20"/>
          <w:szCs w:val="20"/>
        </w:rPr>
        <w:t>dir</w:t>
      </w:r>
      <w:proofErr w:type="spellEnd"/>
      <w:r w:rsidRPr="00B3471C">
        <w:rPr>
          <w:rFonts w:eastAsia="Cambria"/>
          <w:sz w:val="20"/>
          <w:szCs w:val="20"/>
        </w:rPr>
        <w:t xml:space="preserve">.), </w:t>
      </w:r>
      <w:r w:rsidRPr="00B3471C">
        <w:rPr>
          <w:rFonts w:eastAsia="Cambria"/>
          <w:i/>
          <w:iCs/>
          <w:sz w:val="20"/>
          <w:szCs w:val="20"/>
        </w:rPr>
        <w:t>Le cinéma : l'art d'une civilisation (1920-1960)</w:t>
      </w:r>
      <w:r w:rsidRPr="00B3471C">
        <w:rPr>
          <w:rFonts w:eastAsia="Cambria"/>
          <w:sz w:val="20"/>
          <w:szCs w:val="20"/>
        </w:rPr>
        <w:t>, Paris, Flammarion, 2011.</w:t>
      </w:r>
    </w:p>
    <w:p w14:paraId="37FD2FF3" w14:textId="77777777" w:rsidR="00843FA3" w:rsidRPr="00B3471C" w:rsidRDefault="00843FA3" w:rsidP="00362DFE">
      <w:pPr>
        <w:widowControl w:val="0"/>
        <w:jc w:val="both"/>
        <w:rPr>
          <w:rFonts w:eastAsia="Cambria"/>
          <w:sz w:val="20"/>
          <w:szCs w:val="20"/>
        </w:rPr>
      </w:pPr>
    </w:p>
    <w:p w14:paraId="07255459" w14:textId="0A047B01" w:rsidR="00843FA3" w:rsidRPr="00B3471C" w:rsidRDefault="00BA64F0" w:rsidP="00362DFE">
      <w:pPr>
        <w:widowControl w:val="0"/>
        <w:jc w:val="both"/>
        <w:rPr>
          <w:rFonts w:eastAsia="Cambria"/>
          <w:b/>
          <w:bCs/>
          <w:sz w:val="20"/>
          <w:szCs w:val="20"/>
        </w:rPr>
      </w:pPr>
      <w:r>
        <w:rPr>
          <w:rFonts w:eastAsia="Cambria"/>
          <w:b/>
          <w:bCs/>
          <w:sz w:val="20"/>
          <w:szCs w:val="20"/>
        </w:rPr>
        <w:t>Filmographie</w:t>
      </w:r>
      <w:r w:rsidR="00843FA3" w:rsidRPr="00B3471C">
        <w:rPr>
          <w:rFonts w:eastAsia="Cambria"/>
          <w:b/>
          <w:bCs/>
          <w:sz w:val="20"/>
          <w:szCs w:val="20"/>
        </w:rPr>
        <w:t xml:space="preserve"> : </w:t>
      </w:r>
    </w:p>
    <w:p w14:paraId="3E21905B" w14:textId="77777777" w:rsidR="00843FA3" w:rsidRPr="00B3471C" w:rsidRDefault="00843FA3" w:rsidP="00BA64F0">
      <w:pPr>
        <w:widowControl w:val="0"/>
        <w:jc w:val="both"/>
        <w:rPr>
          <w:rFonts w:eastAsia="Cambria"/>
          <w:sz w:val="20"/>
          <w:szCs w:val="20"/>
        </w:rPr>
      </w:pPr>
      <w:r w:rsidRPr="00B3471C">
        <w:rPr>
          <w:rFonts w:eastAsia="Cambria"/>
          <w:i/>
          <w:iCs/>
          <w:sz w:val="20"/>
          <w:szCs w:val="20"/>
        </w:rPr>
        <w:t>Le Cuirassé Potemkine</w:t>
      </w:r>
      <w:r w:rsidRPr="00B3471C">
        <w:rPr>
          <w:rFonts w:eastAsia="Cambria"/>
          <w:sz w:val="20"/>
          <w:szCs w:val="20"/>
        </w:rPr>
        <w:t>, Sergueï Eisenstein, 1925.</w:t>
      </w:r>
    </w:p>
    <w:p w14:paraId="28ABCB7A" w14:textId="77777777" w:rsidR="00843FA3" w:rsidRPr="00B3471C" w:rsidRDefault="00843FA3" w:rsidP="00BA64F0">
      <w:pPr>
        <w:widowControl w:val="0"/>
        <w:jc w:val="both"/>
        <w:rPr>
          <w:rFonts w:eastAsia="Cambria"/>
          <w:sz w:val="20"/>
          <w:szCs w:val="20"/>
        </w:rPr>
      </w:pPr>
      <w:r w:rsidRPr="00B3471C">
        <w:rPr>
          <w:rFonts w:eastAsia="Cambria"/>
          <w:i/>
          <w:iCs/>
          <w:sz w:val="20"/>
          <w:szCs w:val="20"/>
        </w:rPr>
        <w:t>Rome, ville ouverte</w:t>
      </w:r>
      <w:r w:rsidRPr="00B3471C">
        <w:rPr>
          <w:rFonts w:eastAsia="Cambria"/>
          <w:sz w:val="20"/>
          <w:szCs w:val="20"/>
        </w:rPr>
        <w:t>, Roberto Rossellini, 1945.</w:t>
      </w:r>
    </w:p>
    <w:p w14:paraId="61A9C7AF" w14:textId="77777777" w:rsidR="00843FA3" w:rsidRPr="00B3471C" w:rsidRDefault="00843FA3" w:rsidP="00BA64F0">
      <w:pPr>
        <w:widowControl w:val="0"/>
        <w:jc w:val="both"/>
        <w:rPr>
          <w:rFonts w:eastAsia="Cambria"/>
          <w:sz w:val="20"/>
          <w:szCs w:val="20"/>
        </w:rPr>
      </w:pPr>
      <w:r w:rsidRPr="00B3471C">
        <w:rPr>
          <w:rFonts w:eastAsia="Cambria"/>
          <w:i/>
          <w:iCs/>
          <w:sz w:val="20"/>
          <w:szCs w:val="20"/>
        </w:rPr>
        <w:t>Enquête sur un citoyen au-dessus de tout soupçon</w:t>
      </w:r>
      <w:r w:rsidRPr="00B3471C">
        <w:rPr>
          <w:rFonts w:eastAsia="Cambria"/>
          <w:sz w:val="20"/>
          <w:szCs w:val="20"/>
        </w:rPr>
        <w:t>, Elio Petri, 1970.</w:t>
      </w:r>
    </w:p>
    <w:p w14:paraId="495E5F89" w14:textId="77777777" w:rsidR="00843FA3" w:rsidRPr="00B3471C" w:rsidRDefault="00843FA3" w:rsidP="00BA64F0">
      <w:pPr>
        <w:widowControl w:val="0"/>
        <w:jc w:val="both"/>
        <w:rPr>
          <w:rFonts w:eastAsia="Cambria"/>
          <w:sz w:val="20"/>
          <w:szCs w:val="20"/>
        </w:rPr>
      </w:pPr>
      <w:r w:rsidRPr="00B3471C">
        <w:rPr>
          <w:rFonts w:eastAsia="Cambria"/>
          <w:i/>
          <w:iCs/>
          <w:sz w:val="20"/>
          <w:szCs w:val="20"/>
        </w:rPr>
        <w:t>Notre musique</w:t>
      </w:r>
      <w:r w:rsidRPr="00B3471C">
        <w:rPr>
          <w:rFonts w:eastAsia="Cambria"/>
          <w:sz w:val="20"/>
          <w:szCs w:val="20"/>
        </w:rPr>
        <w:t>, Jean-Luc Godard, 2004.</w:t>
      </w:r>
    </w:p>
    <w:p w14:paraId="4483F83D" w14:textId="47813BDD" w:rsidR="00843FA3" w:rsidRPr="00B3471C" w:rsidRDefault="00843FA3" w:rsidP="00BA64F0">
      <w:pPr>
        <w:widowControl w:val="0"/>
        <w:jc w:val="both"/>
        <w:rPr>
          <w:rFonts w:eastAsia="Cambria"/>
          <w:sz w:val="20"/>
          <w:szCs w:val="20"/>
        </w:rPr>
      </w:pPr>
      <w:proofErr w:type="spellStart"/>
      <w:r w:rsidRPr="00B3471C">
        <w:rPr>
          <w:rFonts w:eastAsia="Cambria"/>
          <w:i/>
          <w:iCs/>
          <w:sz w:val="20"/>
          <w:szCs w:val="20"/>
        </w:rPr>
        <w:t>Sirāt</w:t>
      </w:r>
      <w:proofErr w:type="spellEnd"/>
      <w:r w:rsidRPr="00B3471C">
        <w:rPr>
          <w:rFonts w:eastAsia="Cambria"/>
          <w:sz w:val="20"/>
          <w:szCs w:val="20"/>
        </w:rPr>
        <w:t>, Oliver Laxe, 2025.</w:t>
      </w:r>
    </w:p>
    <w:p w14:paraId="64F727A4" w14:textId="2E7BB1FE" w:rsidR="00F955D8" w:rsidRPr="00B3471C" w:rsidRDefault="00F955D8" w:rsidP="00362DFE">
      <w:pPr>
        <w:rPr>
          <w:sz w:val="20"/>
          <w:szCs w:val="20"/>
        </w:rPr>
      </w:pPr>
    </w:p>
    <w:p w14:paraId="48B070A2" w14:textId="5393ECF4" w:rsidR="00307E2B" w:rsidRPr="00B3471C" w:rsidRDefault="00307E2B" w:rsidP="00362DFE">
      <w:pPr>
        <w:rPr>
          <w:rFonts w:eastAsia="MS PMincho"/>
          <w:b/>
          <w:sz w:val="20"/>
          <w:szCs w:val="20"/>
        </w:rPr>
      </w:pPr>
    </w:p>
    <w:p w14:paraId="6AD898B0" w14:textId="18419A32" w:rsidR="00AC14D2" w:rsidRPr="00C17DEF" w:rsidRDefault="00AC14D2" w:rsidP="00BA64F0">
      <w:pPr>
        <w:pStyle w:val="Paragraphedeliste"/>
        <w:numPr>
          <w:ilvl w:val="0"/>
          <w:numId w:val="6"/>
        </w:numPr>
        <w:rPr>
          <w:rFonts w:ascii="Times New Roman" w:eastAsia="MS PMincho" w:hAnsi="Times New Roman" w:cs="Times New Roman"/>
          <w:b/>
          <w:sz w:val="20"/>
          <w:szCs w:val="20"/>
          <w:lang w:val="it-IT"/>
        </w:rPr>
      </w:pPr>
      <w:r w:rsidRPr="00C17DEF">
        <w:rPr>
          <w:rFonts w:ascii="Times New Roman" w:eastAsia="MS PMincho" w:hAnsi="Times New Roman" w:cs="Times New Roman"/>
          <w:b/>
          <w:sz w:val="20"/>
          <w:szCs w:val="20"/>
          <w:lang w:val="it-IT"/>
        </w:rPr>
        <w:t>Gr</w:t>
      </w:r>
      <w:r w:rsidR="00BA64F0" w:rsidRPr="00C17DEF">
        <w:rPr>
          <w:rFonts w:ascii="Times New Roman" w:eastAsia="MS PMincho" w:hAnsi="Times New Roman" w:cs="Times New Roman"/>
          <w:b/>
          <w:sz w:val="20"/>
          <w:szCs w:val="20"/>
          <w:lang w:val="it-IT"/>
        </w:rPr>
        <w:t>.</w:t>
      </w:r>
      <w:r w:rsidRPr="00C17DEF">
        <w:rPr>
          <w:rFonts w:ascii="Times New Roman" w:eastAsia="MS PMincho" w:hAnsi="Times New Roman" w:cs="Times New Roman"/>
          <w:b/>
          <w:sz w:val="20"/>
          <w:szCs w:val="20"/>
          <w:lang w:val="it-IT"/>
        </w:rPr>
        <w:t xml:space="preserve"> 2 Massimo Olivero</w:t>
      </w:r>
      <w:r w:rsidR="00B900D5" w:rsidRPr="00C17DEF">
        <w:rPr>
          <w:rFonts w:ascii="Times New Roman" w:eastAsia="MS PMincho" w:hAnsi="Times New Roman" w:cs="Times New Roman"/>
          <w:b/>
          <w:sz w:val="20"/>
          <w:szCs w:val="20"/>
          <w:lang w:val="it-IT"/>
        </w:rPr>
        <w:t xml:space="preserve"> </w:t>
      </w:r>
      <w:r w:rsidR="00BA64F0" w:rsidRPr="00C17DEF">
        <w:rPr>
          <w:rFonts w:ascii="Times New Roman" w:eastAsia="MS PMincho" w:hAnsi="Times New Roman" w:cs="Times New Roman"/>
          <w:bCs/>
          <w:sz w:val="20"/>
          <w:szCs w:val="20"/>
          <w:lang w:val="it-IT"/>
        </w:rPr>
        <w:t xml:space="preserve">- </w:t>
      </w:r>
      <w:r w:rsidR="00B900D5" w:rsidRPr="00C17DEF">
        <w:rPr>
          <w:rFonts w:ascii="Times New Roman" w:eastAsia="MS PMincho" w:hAnsi="Times New Roman" w:cs="Times New Roman"/>
          <w:bCs/>
          <w:sz w:val="20"/>
          <w:szCs w:val="20"/>
          <w:lang w:val="it-IT"/>
        </w:rPr>
        <w:t>Mardi 16h-18h 440</w:t>
      </w:r>
    </w:p>
    <w:p w14:paraId="126692C0" w14:textId="77777777" w:rsidR="00AC14D2" w:rsidRPr="00B3471C" w:rsidRDefault="00AC14D2" w:rsidP="00362DFE">
      <w:pPr>
        <w:pStyle w:val="gmail-p1"/>
        <w:spacing w:before="0" w:beforeAutospacing="0" w:after="0" w:afterAutospacing="0"/>
        <w:jc w:val="both"/>
        <w:rPr>
          <w:rFonts w:eastAsia="MS PMincho"/>
        </w:rPr>
      </w:pPr>
      <w:r w:rsidRPr="00B3471C">
        <w:rPr>
          <w:rFonts w:eastAsia="MS PMincho"/>
        </w:rPr>
        <w:t>Ce cours a pour objectif de fournir une analyse des principales théories esthétiques sur le cinéma. À partir de l’étude de textes et d’extraits de films, il s’agira d’interroger les problématiques ontologiques sur la spécificité du cinéma en tant qu’art, tout comme les réflexions concernant l’expressivité des formes filmiques. Le problème esthétique majeur de la « représentation mimétique » sera questionné du point de vue de la production du sens comme de la restitution sensible des émotions.</w:t>
      </w:r>
    </w:p>
    <w:p w14:paraId="39C5ACE2" w14:textId="77777777" w:rsidR="00AC14D2" w:rsidRPr="00B3471C" w:rsidRDefault="00AC14D2" w:rsidP="00362DFE">
      <w:pPr>
        <w:autoSpaceDE w:val="0"/>
        <w:autoSpaceDN w:val="0"/>
        <w:adjustRightInd w:val="0"/>
        <w:jc w:val="both"/>
        <w:rPr>
          <w:rFonts w:eastAsia="MS PMincho"/>
          <w:b/>
          <w:bCs/>
          <w:sz w:val="20"/>
          <w:szCs w:val="20"/>
        </w:rPr>
      </w:pPr>
    </w:p>
    <w:p w14:paraId="6F862F98" w14:textId="77777777" w:rsidR="00AC14D2" w:rsidRPr="00B3471C" w:rsidRDefault="00AC14D2" w:rsidP="00362DFE">
      <w:pPr>
        <w:autoSpaceDE w:val="0"/>
        <w:autoSpaceDN w:val="0"/>
        <w:adjustRightInd w:val="0"/>
        <w:jc w:val="both"/>
        <w:rPr>
          <w:rFonts w:eastAsia="MS PMincho"/>
          <w:sz w:val="20"/>
          <w:szCs w:val="20"/>
        </w:rPr>
      </w:pPr>
      <w:r w:rsidRPr="00B3471C">
        <w:rPr>
          <w:rFonts w:eastAsia="MS PMincho"/>
          <w:b/>
          <w:bCs/>
          <w:sz w:val="20"/>
          <w:szCs w:val="20"/>
        </w:rPr>
        <w:t xml:space="preserve">Bibliographie : </w:t>
      </w:r>
    </w:p>
    <w:p w14:paraId="09DCBDBA" w14:textId="77777777" w:rsidR="00AC14D2" w:rsidRPr="00B3471C" w:rsidRDefault="00AC14D2" w:rsidP="00362DFE">
      <w:pPr>
        <w:autoSpaceDE w:val="0"/>
        <w:autoSpaceDN w:val="0"/>
        <w:adjustRightInd w:val="0"/>
        <w:jc w:val="both"/>
        <w:rPr>
          <w:rFonts w:eastAsia="MS PMincho"/>
          <w:sz w:val="20"/>
          <w:szCs w:val="20"/>
        </w:rPr>
      </w:pPr>
      <w:r w:rsidRPr="00B3471C">
        <w:rPr>
          <w:rFonts w:eastAsia="MS PMincho"/>
          <w:sz w:val="20"/>
          <w:szCs w:val="20"/>
        </w:rPr>
        <w:t xml:space="preserve">AUMONT Jacques, </w:t>
      </w:r>
      <w:r w:rsidRPr="00B3471C">
        <w:rPr>
          <w:rFonts w:eastAsia="MS PMincho"/>
          <w:i/>
          <w:iCs/>
          <w:sz w:val="20"/>
          <w:szCs w:val="20"/>
        </w:rPr>
        <w:t>Les théories des cinéastes</w:t>
      </w:r>
      <w:r w:rsidRPr="00B3471C">
        <w:rPr>
          <w:rFonts w:eastAsia="MS PMincho"/>
          <w:sz w:val="20"/>
          <w:szCs w:val="20"/>
        </w:rPr>
        <w:t xml:space="preserve">, Paris, Armand Colin, 2015. </w:t>
      </w:r>
    </w:p>
    <w:p w14:paraId="7467446F" w14:textId="77777777" w:rsidR="00AC14D2" w:rsidRPr="00B3471C" w:rsidRDefault="00AC14D2" w:rsidP="00362DFE">
      <w:pPr>
        <w:jc w:val="both"/>
        <w:rPr>
          <w:rFonts w:eastAsia="MS PMincho"/>
          <w:sz w:val="20"/>
          <w:szCs w:val="20"/>
        </w:rPr>
      </w:pPr>
      <w:r w:rsidRPr="00B3471C">
        <w:rPr>
          <w:rFonts w:eastAsia="MS PMincho"/>
          <w:sz w:val="20"/>
          <w:szCs w:val="20"/>
        </w:rPr>
        <w:t xml:space="preserve">CASETTI, Francesco. </w:t>
      </w:r>
      <w:r w:rsidRPr="00B3471C">
        <w:rPr>
          <w:rFonts w:eastAsia="MS PMincho"/>
          <w:i/>
          <w:iCs/>
          <w:sz w:val="20"/>
          <w:szCs w:val="20"/>
        </w:rPr>
        <w:t xml:space="preserve">Les théories du cinéma depuis 1945. </w:t>
      </w:r>
      <w:r w:rsidRPr="00B3471C">
        <w:rPr>
          <w:rFonts w:eastAsia="MS PMincho"/>
          <w:sz w:val="20"/>
          <w:szCs w:val="20"/>
        </w:rPr>
        <w:t>Paris, Armand Colin, 2012.</w:t>
      </w:r>
    </w:p>
    <w:p w14:paraId="38B95B8C" w14:textId="77777777" w:rsidR="00AC14D2" w:rsidRPr="00B3471C" w:rsidRDefault="00AC14D2" w:rsidP="00362DFE">
      <w:pPr>
        <w:jc w:val="both"/>
        <w:rPr>
          <w:rFonts w:eastAsia="MS PMincho"/>
          <w:sz w:val="20"/>
          <w:szCs w:val="20"/>
        </w:rPr>
      </w:pPr>
      <w:r w:rsidRPr="00B3471C">
        <w:rPr>
          <w:rFonts w:eastAsia="MS PMincho"/>
          <w:sz w:val="20"/>
          <w:szCs w:val="20"/>
        </w:rPr>
        <w:t xml:space="preserve">CHATEAU Dominique, </w:t>
      </w:r>
      <w:r w:rsidRPr="00B3471C">
        <w:rPr>
          <w:rFonts w:eastAsia="MS PMincho"/>
          <w:i/>
          <w:iCs/>
          <w:sz w:val="20"/>
          <w:szCs w:val="20"/>
        </w:rPr>
        <w:t>L’esthétique du cinéma</w:t>
      </w:r>
      <w:r w:rsidRPr="00B3471C">
        <w:rPr>
          <w:rFonts w:eastAsia="MS PMincho"/>
          <w:sz w:val="20"/>
          <w:szCs w:val="20"/>
        </w:rPr>
        <w:t>, Paris, Armand Colin, 2006.</w:t>
      </w:r>
    </w:p>
    <w:p w14:paraId="39F9E233" w14:textId="77777777" w:rsidR="00AC14D2" w:rsidRPr="00B3471C" w:rsidRDefault="00AC14D2" w:rsidP="00362DFE">
      <w:pPr>
        <w:jc w:val="both"/>
        <w:rPr>
          <w:rFonts w:eastAsia="MS PMincho"/>
          <w:sz w:val="20"/>
          <w:szCs w:val="20"/>
        </w:rPr>
      </w:pPr>
      <w:r w:rsidRPr="00B3471C">
        <w:rPr>
          <w:rFonts w:eastAsia="MS PMincho"/>
          <w:sz w:val="20"/>
          <w:szCs w:val="20"/>
        </w:rPr>
        <w:t xml:space="preserve">ELSAESSER Thomas, HAGENER Malte, </w:t>
      </w:r>
      <w:r w:rsidRPr="00B3471C">
        <w:rPr>
          <w:rFonts w:eastAsia="MS PMincho"/>
          <w:i/>
          <w:iCs/>
          <w:sz w:val="20"/>
          <w:szCs w:val="20"/>
        </w:rPr>
        <w:t>Le cinéma et les sens</w:t>
      </w:r>
      <w:r w:rsidRPr="00B3471C">
        <w:rPr>
          <w:rFonts w:eastAsia="MS PMincho"/>
          <w:sz w:val="20"/>
          <w:szCs w:val="20"/>
        </w:rPr>
        <w:t>, PUR, 2011.</w:t>
      </w:r>
    </w:p>
    <w:p w14:paraId="42679E49" w14:textId="77777777" w:rsidR="00AC14D2" w:rsidRPr="00B3471C" w:rsidRDefault="00AC14D2" w:rsidP="00362DFE">
      <w:pPr>
        <w:jc w:val="both"/>
        <w:rPr>
          <w:rFonts w:eastAsia="MS PMincho"/>
          <w:sz w:val="20"/>
          <w:szCs w:val="20"/>
        </w:rPr>
      </w:pPr>
      <w:r w:rsidRPr="00B3471C">
        <w:rPr>
          <w:rFonts w:eastAsia="MS PMincho"/>
          <w:sz w:val="20"/>
          <w:szCs w:val="20"/>
        </w:rPr>
        <w:t xml:space="preserve">RANCIERE Jacques, </w:t>
      </w:r>
      <w:r w:rsidRPr="00B3471C">
        <w:rPr>
          <w:rFonts w:eastAsia="MS PMincho"/>
          <w:i/>
          <w:iCs/>
          <w:sz w:val="20"/>
          <w:szCs w:val="20"/>
        </w:rPr>
        <w:t>La Fable cinématographique</w:t>
      </w:r>
      <w:r w:rsidRPr="00B3471C">
        <w:rPr>
          <w:rFonts w:eastAsia="MS PMincho"/>
          <w:sz w:val="20"/>
          <w:szCs w:val="20"/>
        </w:rPr>
        <w:t>, Paris, Seuil, 2016.</w:t>
      </w:r>
    </w:p>
    <w:p w14:paraId="1C30359B" w14:textId="77777777" w:rsidR="00AC14D2" w:rsidRPr="00B3471C" w:rsidRDefault="00AC14D2" w:rsidP="00362DFE">
      <w:pPr>
        <w:pStyle w:val="gmail-p1"/>
        <w:spacing w:before="0" w:beforeAutospacing="0" w:after="0" w:afterAutospacing="0"/>
        <w:jc w:val="both"/>
        <w:rPr>
          <w:rFonts w:eastAsia="MS PMincho"/>
          <w:b/>
          <w:bCs/>
        </w:rPr>
      </w:pPr>
    </w:p>
    <w:p w14:paraId="066DBFB9" w14:textId="448D2F6F" w:rsidR="00AC14D2" w:rsidRPr="00B3471C" w:rsidRDefault="00AC14D2" w:rsidP="00362DFE">
      <w:pPr>
        <w:pStyle w:val="gmail-p1"/>
        <w:spacing w:before="0" w:beforeAutospacing="0" w:after="0" w:afterAutospacing="0"/>
        <w:jc w:val="both"/>
        <w:rPr>
          <w:rFonts w:eastAsia="MS PMincho"/>
        </w:rPr>
      </w:pPr>
      <w:r w:rsidRPr="00B3471C">
        <w:rPr>
          <w:rFonts w:eastAsia="MS PMincho"/>
          <w:b/>
          <w:bCs/>
        </w:rPr>
        <w:t>Modalités d’évaluation</w:t>
      </w:r>
      <w:r w:rsidRPr="00B3471C">
        <w:rPr>
          <w:rFonts w:eastAsia="MS PMincho"/>
        </w:rPr>
        <w:t> : 2 partiels : Épreuve sur table (questions de cours).</w:t>
      </w:r>
    </w:p>
    <w:p w14:paraId="77617E74" w14:textId="77777777" w:rsidR="00AC14D2" w:rsidRPr="00B3471C" w:rsidRDefault="00AC14D2" w:rsidP="00362DFE">
      <w:pPr>
        <w:pStyle w:val="gmail-p1"/>
        <w:spacing w:before="0" w:beforeAutospacing="0" w:after="0" w:afterAutospacing="0"/>
        <w:jc w:val="both"/>
        <w:rPr>
          <w:rFonts w:eastAsia="MS PMincho"/>
        </w:rPr>
      </w:pPr>
    </w:p>
    <w:p w14:paraId="73D3687A" w14:textId="27C522AB" w:rsidR="00EB7B32" w:rsidRDefault="00EB7B32" w:rsidP="00362DFE">
      <w:pPr>
        <w:jc w:val="center"/>
        <w:rPr>
          <w:rFonts w:eastAsia="MS PMincho"/>
          <w:bCs/>
          <w:sz w:val="20"/>
          <w:szCs w:val="20"/>
        </w:rPr>
      </w:pPr>
    </w:p>
    <w:p w14:paraId="50CFBDEE" w14:textId="4CB63C0F" w:rsidR="00BA64F0" w:rsidRDefault="00BA64F0" w:rsidP="00362DFE">
      <w:pPr>
        <w:jc w:val="center"/>
        <w:rPr>
          <w:rFonts w:eastAsia="MS PMincho"/>
          <w:bCs/>
          <w:sz w:val="20"/>
          <w:szCs w:val="20"/>
        </w:rPr>
      </w:pPr>
    </w:p>
    <w:p w14:paraId="062AFB2C" w14:textId="39F273CB" w:rsidR="00BA64F0" w:rsidRDefault="00BA64F0" w:rsidP="00362DFE">
      <w:pPr>
        <w:jc w:val="center"/>
        <w:rPr>
          <w:rFonts w:eastAsia="MS PMincho"/>
          <w:bCs/>
          <w:sz w:val="20"/>
          <w:szCs w:val="20"/>
        </w:rPr>
      </w:pPr>
    </w:p>
    <w:p w14:paraId="2550FE0D" w14:textId="2F2F0141" w:rsidR="00BA64F0" w:rsidRDefault="00BA64F0" w:rsidP="00362DFE">
      <w:pPr>
        <w:jc w:val="center"/>
        <w:rPr>
          <w:rFonts w:eastAsia="MS PMincho"/>
          <w:bCs/>
          <w:sz w:val="20"/>
          <w:szCs w:val="20"/>
        </w:rPr>
      </w:pPr>
    </w:p>
    <w:p w14:paraId="394FEDDC" w14:textId="77777777" w:rsidR="00BA64F0" w:rsidRPr="00B3471C" w:rsidRDefault="00BA64F0" w:rsidP="00362DFE">
      <w:pPr>
        <w:jc w:val="center"/>
        <w:rPr>
          <w:rFonts w:eastAsia="MS PMincho"/>
          <w:bCs/>
          <w:sz w:val="20"/>
          <w:szCs w:val="20"/>
        </w:rPr>
      </w:pPr>
    </w:p>
    <w:p w14:paraId="62B82426" w14:textId="759ACD73" w:rsidR="00307E2B" w:rsidRPr="00BA64F0" w:rsidRDefault="00F955D8" w:rsidP="00BA64F0">
      <w:pPr>
        <w:pStyle w:val="Paragraphedeliste"/>
        <w:numPr>
          <w:ilvl w:val="0"/>
          <w:numId w:val="6"/>
        </w:numPr>
        <w:rPr>
          <w:rFonts w:ascii="Times New Roman" w:eastAsia="MS PMincho" w:hAnsi="Times New Roman" w:cs="Times New Roman"/>
          <w:b/>
          <w:sz w:val="20"/>
          <w:szCs w:val="20"/>
          <w:lang w:val="fr-FR"/>
        </w:rPr>
      </w:pPr>
      <w:r w:rsidRPr="00B3471C">
        <w:rPr>
          <w:rFonts w:ascii="Times New Roman" w:eastAsia="MS PMincho" w:hAnsi="Times New Roman" w:cs="Times New Roman"/>
          <w:b/>
          <w:sz w:val="20"/>
          <w:szCs w:val="20"/>
          <w:lang w:val="fr-FR"/>
        </w:rPr>
        <w:lastRenderedPageBreak/>
        <w:t xml:space="preserve">Gr 4 </w:t>
      </w:r>
      <w:r w:rsidR="00C1308D" w:rsidRPr="00B3471C">
        <w:rPr>
          <w:rFonts w:ascii="Times New Roman" w:hAnsi="Times New Roman" w:cs="Times New Roman"/>
          <w:b/>
          <w:bCs/>
          <w:color w:val="000000" w:themeColor="text1"/>
          <w:sz w:val="20"/>
          <w:szCs w:val="20"/>
          <w:lang w:val="fr-FR"/>
        </w:rPr>
        <w:t xml:space="preserve">Emma </w:t>
      </w:r>
      <w:r w:rsidR="00BA64F0">
        <w:rPr>
          <w:rFonts w:ascii="Times New Roman" w:hAnsi="Times New Roman" w:cs="Times New Roman"/>
          <w:b/>
          <w:bCs/>
          <w:color w:val="000000" w:themeColor="text1"/>
          <w:sz w:val="20"/>
          <w:szCs w:val="20"/>
          <w:lang w:val="fr-FR"/>
        </w:rPr>
        <w:t>DUQUET</w:t>
      </w:r>
      <w:r w:rsidR="00C1308D" w:rsidRPr="00B3471C">
        <w:rPr>
          <w:rFonts w:ascii="Times New Roman" w:hAnsi="Times New Roman" w:cs="Times New Roman"/>
          <w:sz w:val="20"/>
          <w:szCs w:val="20"/>
          <w:lang w:val="fr-FR"/>
        </w:rPr>
        <w:t xml:space="preserve"> </w:t>
      </w:r>
      <w:r w:rsidR="00BA64F0">
        <w:rPr>
          <w:rFonts w:ascii="Times New Roman" w:hAnsi="Times New Roman" w:cs="Times New Roman"/>
          <w:sz w:val="20"/>
          <w:szCs w:val="20"/>
          <w:lang w:val="fr-FR"/>
        </w:rPr>
        <w:t xml:space="preserve">- </w:t>
      </w:r>
      <w:r w:rsidR="00415E26" w:rsidRPr="00B3471C">
        <w:rPr>
          <w:rFonts w:ascii="Times New Roman" w:hAnsi="Times New Roman" w:cs="Times New Roman"/>
          <w:sz w:val="20"/>
          <w:szCs w:val="20"/>
          <w:lang w:val="fr-FR"/>
        </w:rPr>
        <w:t>Jeudi 1</w:t>
      </w:r>
      <w:r w:rsidR="001E60C9">
        <w:rPr>
          <w:rFonts w:ascii="Times New Roman" w:hAnsi="Times New Roman" w:cs="Times New Roman"/>
          <w:sz w:val="20"/>
          <w:szCs w:val="20"/>
          <w:lang w:val="fr-FR"/>
        </w:rPr>
        <w:t>6</w:t>
      </w:r>
      <w:r w:rsidR="00415E26" w:rsidRPr="00B3471C">
        <w:rPr>
          <w:rFonts w:ascii="Times New Roman" w:hAnsi="Times New Roman" w:cs="Times New Roman"/>
          <w:sz w:val="20"/>
          <w:szCs w:val="20"/>
          <w:lang w:val="fr-FR"/>
        </w:rPr>
        <w:t>h -</w:t>
      </w:r>
      <w:r w:rsidR="00BA64F0">
        <w:rPr>
          <w:rFonts w:ascii="Times New Roman" w:hAnsi="Times New Roman" w:cs="Times New Roman"/>
          <w:sz w:val="20"/>
          <w:szCs w:val="20"/>
          <w:lang w:val="fr-FR"/>
        </w:rPr>
        <w:t xml:space="preserve"> </w:t>
      </w:r>
      <w:r w:rsidR="00415E26" w:rsidRPr="00B3471C">
        <w:rPr>
          <w:rFonts w:ascii="Times New Roman" w:hAnsi="Times New Roman" w:cs="Times New Roman"/>
          <w:sz w:val="20"/>
          <w:szCs w:val="20"/>
          <w:lang w:val="fr-FR"/>
        </w:rPr>
        <w:t>1</w:t>
      </w:r>
      <w:r w:rsidR="001E60C9">
        <w:rPr>
          <w:rFonts w:ascii="Times New Roman" w:hAnsi="Times New Roman" w:cs="Times New Roman"/>
          <w:sz w:val="20"/>
          <w:szCs w:val="20"/>
          <w:lang w:val="fr-FR"/>
        </w:rPr>
        <w:t>8</w:t>
      </w:r>
      <w:r w:rsidR="00415E26" w:rsidRPr="00B3471C">
        <w:rPr>
          <w:rFonts w:ascii="Times New Roman" w:hAnsi="Times New Roman" w:cs="Times New Roman"/>
          <w:sz w:val="20"/>
          <w:szCs w:val="20"/>
          <w:lang w:val="fr-FR"/>
        </w:rPr>
        <w:t>h 432</w:t>
      </w:r>
    </w:p>
    <w:p w14:paraId="67AF0832" w14:textId="77777777" w:rsidR="00B3471C" w:rsidRPr="00B3471C" w:rsidRDefault="00B3471C" w:rsidP="00B3471C">
      <w:pPr>
        <w:jc w:val="both"/>
        <w:rPr>
          <w:rStyle w:val="lev"/>
          <w:b w:val="0"/>
          <w:bCs w:val="0"/>
          <w:color w:val="000000"/>
          <w:sz w:val="20"/>
          <w:szCs w:val="20"/>
        </w:rPr>
      </w:pPr>
      <w:r w:rsidRPr="00B3471C">
        <w:rPr>
          <w:rStyle w:val="lev"/>
          <w:b w:val="0"/>
          <w:bCs w:val="0"/>
          <w:color w:val="000000"/>
          <w:sz w:val="20"/>
          <w:szCs w:val="20"/>
        </w:rPr>
        <w:t xml:space="preserve">Ce cours a pour objectif d’interroger les spécificités du cinéma à travers un corpus de textes issus des grandes théories qui ont jalonné son histoire, formulées par les théoriciens du cinéma et les cinéastes eux-mêmes. Ces derniers qui ont tenté de définir les problématiques ontologiques du cinéma en tant qu’art. Nous analyserons ces textes grâce aux outils du commentaire, et nous les articulerons de façon pratique à l’analyse d’image, de séquence et de film.  </w:t>
      </w:r>
    </w:p>
    <w:p w14:paraId="40DA471F" w14:textId="77777777" w:rsidR="00B3471C" w:rsidRPr="00B3471C" w:rsidRDefault="00B3471C" w:rsidP="00B3471C">
      <w:pPr>
        <w:jc w:val="both"/>
        <w:rPr>
          <w:rStyle w:val="lev"/>
          <w:b w:val="0"/>
          <w:bCs w:val="0"/>
          <w:color w:val="000000"/>
          <w:sz w:val="20"/>
          <w:szCs w:val="20"/>
        </w:rPr>
      </w:pPr>
    </w:p>
    <w:p w14:paraId="1451D646" w14:textId="5D8A4E31" w:rsidR="00B3471C" w:rsidRPr="00BA64F0" w:rsidRDefault="00B3471C" w:rsidP="00B3471C">
      <w:pPr>
        <w:jc w:val="both"/>
        <w:rPr>
          <w:rStyle w:val="lev"/>
          <w:color w:val="000000"/>
          <w:sz w:val="20"/>
          <w:szCs w:val="20"/>
        </w:rPr>
      </w:pPr>
      <w:r w:rsidRPr="00B3471C">
        <w:rPr>
          <w:rStyle w:val="lev"/>
          <w:color w:val="000000"/>
          <w:sz w:val="20"/>
          <w:szCs w:val="20"/>
        </w:rPr>
        <w:t>Bibliographie</w:t>
      </w:r>
      <w:r w:rsidR="00BA64F0">
        <w:rPr>
          <w:rStyle w:val="lev"/>
          <w:color w:val="000000"/>
          <w:sz w:val="20"/>
          <w:szCs w:val="20"/>
        </w:rPr>
        <w:t> :</w:t>
      </w:r>
    </w:p>
    <w:p w14:paraId="229606E2" w14:textId="77777777" w:rsidR="00B3471C" w:rsidRPr="00B3471C" w:rsidRDefault="00B3471C" w:rsidP="00B3471C">
      <w:pPr>
        <w:autoSpaceDE w:val="0"/>
        <w:autoSpaceDN w:val="0"/>
        <w:adjustRightInd w:val="0"/>
        <w:jc w:val="both"/>
        <w:rPr>
          <w:rFonts w:eastAsia="MS PMincho"/>
          <w:sz w:val="20"/>
          <w:szCs w:val="20"/>
        </w:rPr>
      </w:pPr>
      <w:r w:rsidRPr="00B3471C">
        <w:rPr>
          <w:rFonts w:eastAsia="MS PMincho"/>
          <w:sz w:val="20"/>
          <w:szCs w:val="20"/>
        </w:rPr>
        <w:t xml:space="preserve">AUMONT Jacques, </w:t>
      </w:r>
      <w:r w:rsidRPr="00B3471C">
        <w:rPr>
          <w:rFonts w:eastAsia="MS PMincho"/>
          <w:i/>
          <w:iCs/>
          <w:sz w:val="20"/>
          <w:szCs w:val="20"/>
        </w:rPr>
        <w:t>Les théories des cinéastes</w:t>
      </w:r>
      <w:r w:rsidRPr="00B3471C">
        <w:rPr>
          <w:rFonts w:eastAsia="MS PMincho"/>
          <w:sz w:val="20"/>
          <w:szCs w:val="20"/>
        </w:rPr>
        <w:t xml:space="preserve">, Paris, Armand Colin, 2015. </w:t>
      </w:r>
    </w:p>
    <w:p w14:paraId="7092E291" w14:textId="77777777" w:rsidR="00B3471C" w:rsidRPr="00B3471C" w:rsidRDefault="00B3471C" w:rsidP="00B3471C">
      <w:pPr>
        <w:pStyle w:val="gmail-p1"/>
        <w:spacing w:before="0" w:beforeAutospacing="0" w:after="0" w:afterAutospacing="0"/>
        <w:jc w:val="both"/>
      </w:pPr>
      <w:r w:rsidRPr="00B3471C">
        <w:rPr>
          <w:smallCaps/>
        </w:rPr>
        <w:t>Banda</w:t>
      </w:r>
      <w:r w:rsidRPr="00B3471C">
        <w:t xml:space="preserve"> Daniel et </w:t>
      </w:r>
      <w:r w:rsidRPr="00B3471C">
        <w:rPr>
          <w:smallCaps/>
        </w:rPr>
        <w:t>Moure</w:t>
      </w:r>
      <w:r w:rsidRPr="00B3471C">
        <w:t xml:space="preserve"> José, </w:t>
      </w:r>
      <w:r w:rsidRPr="00B3471C">
        <w:rPr>
          <w:i/>
        </w:rPr>
        <w:t>Le cinéma : l’art d’une civilisation (1920 – 1960)</w:t>
      </w:r>
      <w:r w:rsidRPr="00B3471C">
        <w:t>, Paris, Flammarion, coll. « Champs Arts », 2011.</w:t>
      </w:r>
    </w:p>
    <w:p w14:paraId="4E0AC60B" w14:textId="77777777" w:rsidR="00B3471C" w:rsidRPr="00B3471C" w:rsidRDefault="00B3471C" w:rsidP="00B3471C">
      <w:pPr>
        <w:jc w:val="both"/>
        <w:rPr>
          <w:rFonts w:eastAsia="MS PMincho"/>
          <w:sz w:val="20"/>
          <w:szCs w:val="20"/>
        </w:rPr>
      </w:pPr>
      <w:r w:rsidRPr="00B3471C">
        <w:rPr>
          <w:rFonts w:eastAsia="MS PMincho"/>
          <w:sz w:val="20"/>
          <w:szCs w:val="20"/>
        </w:rPr>
        <w:t xml:space="preserve">CASETTI, Francesco. </w:t>
      </w:r>
      <w:r w:rsidRPr="00B3471C">
        <w:rPr>
          <w:rFonts w:eastAsia="MS PMincho"/>
          <w:i/>
          <w:iCs/>
          <w:sz w:val="20"/>
          <w:szCs w:val="20"/>
        </w:rPr>
        <w:t xml:space="preserve">Les théories du cinéma depuis 1945. </w:t>
      </w:r>
      <w:r w:rsidRPr="00B3471C">
        <w:rPr>
          <w:rFonts w:eastAsia="MS PMincho"/>
          <w:sz w:val="20"/>
          <w:szCs w:val="20"/>
        </w:rPr>
        <w:t>Paris, Armand Colin, 2012.</w:t>
      </w:r>
    </w:p>
    <w:p w14:paraId="0E5C6718" w14:textId="77777777" w:rsidR="00B3471C" w:rsidRPr="00B3471C" w:rsidRDefault="00B3471C" w:rsidP="00B3471C">
      <w:pPr>
        <w:jc w:val="both"/>
        <w:rPr>
          <w:rFonts w:eastAsia="MS PMincho"/>
          <w:sz w:val="20"/>
          <w:szCs w:val="20"/>
        </w:rPr>
      </w:pPr>
      <w:r w:rsidRPr="00B3471C">
        <w:rPr>
          <w:rFonts w:eastAsia="MS PMincho"/>
          <w:sz w:val="20"/>
          <w:szCs w:val="20"/>
        </w:rPr>
        <w:t xml:space="preserve">CHATEAU Dominique, </w:t>
      </w:r>
      <w:r w:rsidRPr="00B3471C">
        <w:rPr>
          <w:rFonts w:eastAsia="MS PMincho"/>
          <w:i/>
          <w:iCs/>
          <w:sz w:val="20"/>
          <w:szCs w:val="20"/>
        </w:rPr>
        <w:t>L’esthétique du cinéma</w:t>
      </w:r>
      <w:r w:rsidRPr="00B3471C">
        <w:rPr>
          <w:rFonts w:eastAsia="MS PMincho"/>
          <w:sz w:val="20"/>
          <w:szCs w:val="20"/>
        </w:rPr>
        <w:t>, Paris, Armand Colin, 2006.</w:t>
      </w:r>
    </w:p>
    <w:p w14:paraId="09EBC80F" w14:textId="77777777" w:rsidR="00B3471C" w:rsidRPr="00B3471C" w:rsidRDefault="00B3471C" w:rsidP="00B3471C">
      <w:pPr>
        <w:pStyle w:val="gmail-p1"/>
        <w:spacing w:before="0" w:beforeAutospacing="0" w:after="0" w:afterAutospacing="0"/>
        <w:jc w:val="both"/>
        <w:rPr>
          <w:rFonts w:eastAsia="MS PMincho"/>
          <w:b/>
          <w:bCs/>
        </w:rPr>
      </w:pPr>
    </w:p>
    <w:p w14:paraId="35668DBD" w14:textId="2F32F412" w:rsidR="00B3471C" w:rsidRPr="00B3471C" w:rsidRDefault="00B3471C" w:rsidP="00B3471C">
      <w:pPr>
        <w:pStyle w:val="gmail-p1"/>
        <w:spacing w:before="0" w:beforeAutospacing="0" w:after="0" w:afterAutospacing="0"/>
        <w:jc w:val="both"/>
        <w:rPr>
          <w:rFonts w:eastAsia="MS PMincho"/>
          <w:b/>
          <w:bCs/>
        </w:rPr>
      </w:pPr>
      <w:r w:rsidRPr="00B3471C">
        <w:rPr>
          <w:rFonts w:eastAsia="MS PMincho"/>
          <w:b/>
          <w:bCs/>
        </w:rPr>
        <w:t>Modalités d’évaluation</w:t>
      </w:r>
      <w:r w:rsidR="00BA64F0">
        <w:rPr>
          <w:rFonts w:eastAsia="MS PMincho"/>
          <w:b/>
          <w:bCs/>
        </w:rPr>
        <w:t> :</w:t>
      </w:r>
    </w:p>
    <w:p w14:paraId="3A585E88" w14:textId="77777777" w:rsidR="00B3471C" w:rsidRPr="00B3471C" w:rsidRDefault="00B3471C" w:rsidP="00B3471C">
      <w:pPr>
        <w:pStyle w:val="gmail-p1"/>
        <w:spacing w:before="0" w:beforeAutospacing="0" w:after="0" w:afterAutospacing="0"/>
        <w:jc w:val="both"/>
      </w:pPr>
      <w:r w:rsidRPr="00B3471C">
        <w:t xml:space="preserve">Un partiel en séance 6 (questions de cours). Un partiel en séance 12 (analyse de texte). </w:t>
      </w:r>
    </w:p>
    <w:p w14:paraId="304DA806" w14:textId="77777777" w:rsidR="000B1BE4" w:rsidRPr="00B3471C" w:rsidRDefault="000B1BE4" w:rsidP="00362DFE">
      <w:pPr>
        <w:jc w:val="both"/>
        <w:rPr>
          <w:rFonts w:eastAsia="MS PMincho"/>
          <w:b/>
          <w:sz w:val="20"/>
          <w:szCs w:val="20"/>
        </w:rPr>
      </w:pPr>
    </w:p>
    <w:p w14:paraId="55C34E96" w14:textId="77777777" w:rsidR="00485017" w:rsidRPr="00B3471C" w:rsidRDefault="00485017" w:rsidP="00362DFE">
      <w:pPr>
        <w:jc w:val="center"/>
        <w:rPr>
          <w:rFonts w:eastAsia="MS PMincho"/>
          <w:bCs/>
          <w:sz w:val="20"/>
          <w:szCs w:val="20"/>
        </w:rPr>
      </w:pPr>
      <w:r w:rsidRPr="00B3471C">
        <w:rPr>
          <w:rFonts w:eastAsia="MS PMincho"/>
          <w:bCs/>
          <w:sz w:val="20"/>
          <w:szCs w:val="20"/>
        </w:rPr>
        <w:t>*****</w:t>
      </w:r>
    </w:p>
    <w:p w14:paraId="5E23CF48" w14:textId="1ED3D3DA" w:rsidR="006A1205" w:rsidRPr="00B3471C" w:rsidRDefault="006A1205" w:rsidP="00362DFE">
      <w:pPr>
        <w:pStyle w:val="gmail-p1"/>
        <w:spacing w:before="0" w:beforeAutospacing="0" w:after="0" w:afterAutospacing="0"/>
        <w:jc w:val="both"/>
        <w:rPr>
          <w:color w:val="222222"/>
        </w:rPr>
      </w:pPr>
    </w:p>
    <w:p w14:paraId="6BF3687E" w14:textId="7AC176A3" w:rsidR="00AB6EC2" w:rsidRPr="00BA64F0" w:rsidRDefault="006A1205" w:rsidP="00362DFE">
      <w:pPr>
        <w:pStyle w:val="Paragraphedeliste"/>
        <w:numPr>
          <w:ilvl w:val="0"/>
          <w:numId w:val="6"/>
        </w:numPr>
        <w:rPr>
          <w:rFonts w:ascii="Times New Roman" w:eastAsia="MS PMincho" w:hAnsi="Times New Roman" w:cs="Times New Roman"/>
          <w:sz w:val="20"/>
          <w:szCs w:val="20"/>
          <w:lang w:val="fr-FR"/>
        </w:rPr>
      </w:pPr>
      <w:r w:rsidRPr="00B3471C">
        <w:rPr>
          <w:rFonts w:ascii="Times New Roman" w:eastAsia="MS PMincho" w:hAnsi="Times New Roman" w:cs="Times New Roman"/>
          <w:b/>
          <w:sz w:val="20"/>
          <w:szCs w:val="20"/>
          <w:lang w:val="fr-FR"/>
        </w:rPr>
        <w:t>Gr</w:t>
      </w:r>
      <w:r w:rsidR="00BA64F0">
        <w:rPr>
          <w:rFonts w:ascii="Times New Roman" w:eastAsia="MS PMincho" w:hAnsi="Times New Roman" w:cs="Times New Roman"/>
          <w:b/>
          <w:sz w:val="20"/>
          <w:szCs w:val="20"/>
          <w:lang w:val="fr-FR"/>
        </w:rPr>
        <w:t>.</w:t>
      </w:r>
      <w:r w:rsidRPr="00B3471C">
        <w:rPr>
          <w:rFonts w:ascii="Times New Roman" w:eastAsia="MS PMincho" w:hAnsi="Times New Roman" w:cs="Times New Roman"/>
          <w:b/>
          <w:sz w:val="20"/>
          <w:szCs w:val="20"/>
          <w:lang w:val="fr-FR"/>
        </w:rPr>
        <w:t xml:space="preserve"> 5 </w:t>
      </w:r>
      <w:r w:rsidR="00AB6EC2" w:rsidRPr="00B3471C">
        <w:rPr>
          <w:rFonts w:ascii="Times New Roman" w:eastAsia="MS PMincho" w:hAnsi="Times New Roman" w:cs="Times New Roman"/>
          <w:b/>
          <w:sz w:val="20"/>
          <w:szCs w:val="20"/>
          <w:lang w:val="fr-FR"/>
        </w:rPr>
        <w:t>Mat</w:t>
      </w:r>
      <w:r w:rsidR="00002EF0" w:rsidRPr="00B3471C">
        <w:rPr>
          <w:rFonts w:ascii="Times New Roman" w:eastAsia="MS PMincho" w:hAnsi="Times New Roman" w:cs="Times New Roman"/>
          <w:b/>
          <w:sz w:val="20"/>
          <w:szCs w:val="20"/>
          <w:lang w:val="fr-FR"/>
        </w:rPr>
        <w:t xml:space="preserve">thieu </w:t>
      </w:r>
      <w:r w:rsidR="00BA64F0">
        <w:rPr>
          <w:rFonts w:ascii="Times New Roman" w:eastAsia="MS PMincho" w:hAnsi="Times New Roman" w:cs="Times New Roman"/>
          <w:b/>
          <w:sz w:val="20"/>
          <w:szCs w:val="20"/>
          <w:lang w:val="fr-FR"/>
        </w:rPr>
        <w:t xml:space="preserve">COUTEAU </w:t>
      </w:r>
      <w:r w:rsidR="00BA64F0" w:rsidRPr="00BA64F0">
        <w:rPr>
          <w:rFonts w:ascii="Times New Roman" w:eastAsia="MS PMincho" w:hAnsi="Times New Roman" w:cs="Times New Roman"/>
          <w:bCs/>
          <w:sz w:val="20"/>
          <w:szCs w:val="20"/>
          <w:lang w:val="fr-FR"/>
        </w:rPr>
        <w:t>-</w:t>
      </w:r>
      <w:r w:rsidR="001E60C9" w:rsidRPr="00BA64F0">
        <w:rPr>
          <w:rFonts w:ascii="Times New Roman" w:eastAsia="MS PMincho" w:hAnsi="Times New Roman" w:cs="Times New Roman"/>
          <w:bCs/>
          <w:sz w:val="20"/>
          <w:szCs w:val="20"/>
          <w:lang w:val="fr-FR"/>
        </w:rPr>
        <w:t xml:space="preserve"> Mardi 9h-11h 331</w:t>
      </w:r>
    </w:p>
    <w:p w14:paraId="171FA91F" w14:textId="263C6052" w:rsidR="000F3C44" w:rsidRPr="00B3471C" w:rsidRDefault="000F3C44" w:rsidP="00362DFE">
      <w:pPr>
        <w:pStyle w:val="gmail-p1"/>
        <w:spacing w:before="0" w:beforeAutospacing="0" w:after="0" w:afterAutospacing="0"/>
        <w:jc w:val="both"/>
      </w:pPr>
      <w:r w:rsidRPr="00B3471C">
        <w:t>Ce cours envisage conjointement le cinéma et ses théories à partir de problèmes représentatifs, proprement filmiques ou empruntés à d’autres domaines. Son déroulement associe une approche historique, qui reprend les grands mouvements de la pensée cinématographique, et une approche thématique, qui s’applique à saisir leurs implications et leurs résultats. Cette méthode est fondée sur un principe constitutif : le visionnage des films se fait à la lumière des réflexions qu’il engendre tout comme les idées des théoriciens se forment au regard des œuvres. Partant de cet énoncé, chaque séance combinera des analyses de textes et des analyses de séquences qui illustrent ou réfléchissent à certains grands concepts esthétiques du septième art. Plus que tout, il sera nécessaire de s’intéresser à ce qu’est un film, à ce qu’il fait et à ce qu’il peut.</w:t>
      </w:r>
    </w:p>
    <w:p w14:paraId="34A7C921" w14:textId="77777777" w:rsidR="000F3C44" w:rsidRPr="00B3471C" w:rsidRDefault="000F3C44" w:rsidP="00362DFE">
      <w:pPr>
        <w:pStyle w:val="gmail-p1"/>
        <w:spacing w:before="0" w:beforeAutospacing="0" w:after="0" w:afterAutospacing="0"/>
        <w:jc w:val="both"/>
      </w:pPr>
    </w:p>
    <w:p w14:paraId="23DBB9AD" w14:textId="77777777" w:rsidR="000F3C44" w:rsidRPr="00B3471C" w:rsidRDefault="000F3C44" w:rsidP="00362DFE">
      <w:pPr>
        <w:jc w:val="both"/>
        <w:rPr>
          <w:smallCaps/>
          <w:sz w:val="20"/>
          <w:szCs w:val="20"/>
        </w:rPr>
      </w:pPr>
      <w:r w:rsidRPr="00B3471C">
        <w:rPr>
          <w:b/>
          <w:sz w:val="20"/>
          <w:szCs w:val="20"/>
        </w:rPr>
        <w:t>Bibliographie :</w:t>
      </w:r>
    </w:p>
    <w:p w14:paraId="3F6EEEA6" w14:textId="77777777" w:rsidR="000F3C44" w:rsidRPr="00B3471C" w:rsidRDefault="000F3C44" w:rsidP="00362DFE">
      <w:pPr>
        <w:pStyle w:val="gmail-p1"/>
        <w:spacing w:before="0" w:beforeAutospacing="0" w:after="0" w:afterAutospacing="0"/>
        <w:jc w:val="both"/>
      </w:pPr>
      <w:r w:rsidRPr="00B3471C">
        <w:rPr>
          <w:smallCaps/>
        </w:rPr>
        <w:t>Amiel</w:t>
      </w:r>
      <w:r w:rsidRPr="00B3471C">
        <w:t xml:space="preserve"> Vincent et </w:t>
      </w:r>
      <w:r w:rsidRPr="00B3471C">
        <w:rPr>
          <w:smallCaps/>
        </w:rPr>
        <w:t>Moure</w:t>
      </w:r>
      <w:r w:rsidRPr="00B3471C">
        <w:t xml:space="preserve"> José, </w:t>
      </w:r>
      <w:r w:rsidRPr="00B3471C">
        <w:rPr>
          <w:i/>
        </w:rPr>
        <w:t>Histoire vagabonde du cinéma</w:t>
      </w:r>
      <w:r w:rsidRPr="00B3471C">
        <w:t>, Paris, Éditions Vendémiaire, 2020.</w:t>
      </w:r>
      <w:r w:rsidRPr="00B3471C">
        <w:rPr>
          <w:smallCaps/>
        </w:rPr>
        <w:t xml:space="preserve"> </w:t>
      </w:r>
    </w:p>
    <w:p w14:paraId="1DC6371D" w14:textId="77777777" w:rsidR="000F3C44" w:rsidRPr="00B3471C" w:rsidRDefault="000F3C44" w:rsidP="00362DFE">
      <w:pPr>
        <w:jc w:val="both"/>
        <w:rPr>
          <w:sz w:val="20"/>
          <w:szCs w:val="20"/>
        </w:rPr>
      </w:pPr>
      <w:r w:rsidRPr="00B3471C">
        <w:rPr>
          <w:smallCaps/>
          <w:sz w:val="20"/>
          <w:szCs w:val="20"/>
        </w:rPr>
        <w:t>Aumont</w:t>
      </w:r>
      <w:r w:rsidRPr="00B3471C">
        <w:rPr>
          <w:sz w:val="20"/>
          <w:szCs w:val="20"/>
        </w:rPr>
        <w:t xml:space="preserve"> Jacques, </w:t>
      </w:r>
      <w:r w:rsidRPr="00B3471C">
        <w:rPr>
          <w:i/>
          <w:iCs/>
          <w:sz w:val="20"/>
          <w:szCs w:val="20"/>
        </w:rPr>
        <w:t>Les théories des cinéastes</w:t>
      </w:r>
      <w:r w:rsidRPr="00B3471C">
        <w:rPr>
          <w:sz w:val="20"/>
          <w:szCs w:val="20"/>
        </w:rPr>
        <w:t>, Paris, Armand Colin, 2015.</w:t>
      </w:r>
    </w:p>
    <w:p w14:paraId="583D2116" w14:textId="77777777" w:rsidR="000F3C44" w:rsidRPr="00B3471C" w:rsidRDefault="000F3C44" w:rsidP="00362DFE">
      <w:pPr>
        <w:jc w:val="both"/>
        <w:rPr>
          <w:sz w:val="20"/>
          <w:szCs w:val="20"/>
        </w:rPr>
      </w:pPr>
      <w:r w:rsidRPr="00B3471C">
        <w:rPr>
          <w:smallCaps/>
          <w:sz w:val="20"/>
          <w:szCs w:val="20"/>
        </w:rPr>
        <w:t>Aumont</w:t>
      </w:r>
      <w:r w:rsidRPr="00B3471C">
        <w:rPr>
          <w:sz w:val="20"/>
          <w:szCs w:val="20"/>
        </w:rPr>
        <w:t xml:space="preserve"> Jacques et </w:t>
      </w:r>
      <w:r w:rsidRPr="00B3471C">
        <w:rPr>
          <w:smallCaps/>
          <w:sz w:val="20"/>
          <w:szCs w:val="20"/>
        </w:rPr>
        <w:t>Marie</w:t>
      </w:r>
      <w:r w:rsidRPr="00B3471C">
        <w:rPr>
          <w:sz w:val="20"/>
          <w:szCs w:val="20"/>
        </w:rPr>
        <w:t xml:space="preserve"> Michel, </w:t>
      </w:r>
      <w:r w:rsidRPr="00B3471C">
        <w:rPr>
          <w:i/>
          <w:iCs/>
          <w:sz w:val="20"/>
          <w:szCs w:val="20"/>
        </w:rPr>
        <w:t>Dictionnaire théorique et critique du cinéma</w:t>
      </w:r>
      <w:r w:rsidRPr="00B3471C">
        <w:rPr>
          <w:sz w:val="20"/>
          <w:szCs w:val="20"/>
        </w:rPr>
        <w:t>, Paris, Armand Colin, coll. « Dictionnaire », 2016.</w:t>
      </w:r>
    </w:p>
    <w:p w14:paraId="3C2B22C2" w14:textId="77777777" w:rsidR="000F3C44" w:rsidRPr="00B3471C" w:rsidRDefault="000F3C44" w:rsidP="00362DFE">
      <w:pPr>
        <w:jc w:val="both"/>
        <w:rPr>
          <w:sz w:val="20"/>
          <w:szCs w:val="20"/>
        </w:rPr>
      </w:pPr>
      <w:r w:rsidRPr="00B3471C">
        <w:rPr>
          <w:smallCaps/>
          <w:sz w:val="20"/>
          <w:szCs w:val="20"/>
        </w:rPr>
        <w:t>Baecque</w:t>
      </w:r>
      <w:r w:rsidRPr="00B3471C">
        <w:rPr>
          <w:sz w:val="20"/>
          <w:szCs w:val="20"/>
        </w:rPr>
        <w:t xml:space="preserve"> Antoine de et </w:t>
      </w:r>
      <w:r w:rsidRPr="00B3471C">
        <w:rPr>
          <w:smallCaps/>
          <w:sz w:val="20"/>
          <w:szCs w:val="20"/>
        </w:rPr>
        <w:t>Chevallier</w:t>
      </w:r>
      <w:r w:rsidRPr="00B3471C">
        <w:rPr>
          <w:sz w:val="20"/>
          <w:szCs w:val="20"/>
        </w:rPr>
        <w:t xml:space="preserve"> Philippe, </w:t>
      </w:r>
      <w:r w:rsidRPr="00B3471C">
        <w:rPr>
          <w:i/>
          <w:iCs/>
          <w:sz w:val="20"/>
          <w:szCs w:val="20"/>
        </w:rPr>
        <w:t>Dictionnaire de la pensée du cinéma</w:t>
      </w:r>
      <w:r w:rsidRPr="00B3471C">
        <w:rPr>
          <w:sz w:val="20"/>
          <w:szCs w:val="20"/>
        </w:rPr>
        <w:t>, Paris, PUF, coll. « Quadrige », 2016.</w:t>
      </w:r>
    </w:p>
    <w:p w14:paraId="5DE1372E" w14:textId="77777777" w:rsidR="000F3C44" w:rsidRPr="00B3471C" w:rsidRDefault="000F3C44" w:rsidP="00362DFE">
      <w:pPr>
        <w:pStyle w:val="gmail-p1"/>
        <w:spacing w:before="0" w:beforeAutospacing="0" w:after="0" w:afterAutospacing="0"/>
        <w:jc w:val="both"/>
      </w:pPr>
      <w:r w:rsidRPr="00B3471C">
        <w:rPr>
          <w:smallCaps/>
        </w:rPr>
        <w:t>Banda</w:t>
      </w:r>
      <w:r w:rsidRPr="00B3471C">
        <w:t xml:space="preserve"> Daniel et </w:t>
      </w:r>
      <w:r w:rsidRPr="00B3471C">
        <w:rPr>
          <w:smallCaps/>
        </w:rPr>
        <w:t>Moure</w:t>
      </w:r>
      <w:r w:rsidRPr="00B3471C">
        <w:t xml:space="preserve"> José (</w:t>
      </w:r>
      <w:proofErr w:type="spellStart"/>
      <w:r w:rsidRPr="00B3471C">
        <w:t>dir</w:t>
      </w:r>
      <w:proofErr w:type="spellEnd"/>
      <w:r w:rsidRPr="00B3471C">
        <w:t xml:space="preserve">.), </w:t>
      </w:r>
      <w:r w:rsidRPr="00B3471C">
        <w:rPr>
          <w:i/>
          <w:iCs/>
        </w:rPr>
        <w:t>Le Cinéma : naissance d'un art. Premiers écrits (1895-1920)</w:t>
      </w:r>
      <w:r w:rsidRPr="00B3471C">
        <w:t>, Paris, Flammarion, coll. « Champs Arts », 2008.</w:t>
      </w:r>
    </w:p>
    <w:p w14:paraId="240EBD39" w14:textId="77777777" w:rsidR="000F3C44" w:rsidRPr="00B3471C" w:rsidRDefault="000F3C44" w:rsidP="00362DFE">
      <w:pPr>
        <w:pStyle w:val="gmail-p1"/>
        <w:spacing w:before="0" w:beforeAutospacing="0" w:after="0" w:afterAutospacing="0"/>
        <w:jc w:val="both"/>
      </w:pPr>
      <w:r w:rsidRPr="00B3471C">
        <w:rPr>
          <w:smallCaps/>
        </w:rPr>
        <w:t>Banda</w:t>
      </w:r>
      <w:r w:rsidRPr="00B3471C">
        <w:t xml:space="preserve"> Daniel et </w:t>
      </w:r>
      <w:r w:rsidRPr="00B3471C">
        <w:rPr>
          <w:smallCaps/>
        </w:rPr>
        <w:t>Moure</w:t>
      </w:r>
      <w:r w:rsidRPr="00B3471C">
        <w:t xml:space="preserve"> José, </w:t>
      </w:r>
      <w:r w:rsidRPr="00B3471C">
        <w:rPr>
          <w:i/>
        </w:rPr>
        <w:t>Le cinéma : l’art d’une civilisation (1920 – 1960)</w:t>
      </w:r>
      <w:r w:rsidRPr="00B3471C">
        <w:t>, Paris, Flammarion, coll. « Champs Arts », 2011.</w:t>
      </w:r>
    </w:p>
    <w:p w14:paraId="647E018E" w14:textId="77777777" w:rsidR="000F3C44" w:rsidRPr="00B3471C" w:rsidRDefault="000F3C44" w:rsidP="00362DFE">
      <w:pPr>
        <w:jc w:val="both"/>
        <w:rPr>
          <w:sz w:val="20"/>
          <w:szCs w:val="20"/>
        </w:rPr>
      </w:pPr>
      <w:r w:rsidRPr="00B3471C">
        <w:rPr>
          <w:smallCaps/>
          <w:sz w:val="20"/>
          <w:szCs w:val="20"/>
        </w:rPr>
        <w:t>Casetti</w:t>
      </w:r>
      <w:r w:rsidRPr="00B3471C">
        <w:rPr>
          <w:sz w:val="20"/>
          <w:szCs w:val="20"/>
        </w:rPr>
        <w:t xml:space="preserve"> Francesco, </w:t>
      </w:r>
      <w:r w:rsidRPr="00B3471C">
        <w:rPr>
          <w:i/>
          <w:sz w:val="20"/>
          <w:szCs w:val="20"/>
        </w:rPr>
        <w:t>Les théories du cinéma depuis 1945</w:t>
      </w:r>
      <w:r w:rsidRPr="00B3471C">
        <w:rPr>
          <w:sz w:val="20"/>
          <w:szCs w:val="20"/>
        </w:rPr>
        <w:t>, Paris, Armand Colin, 2015.</w:t>
      </w:r>
    </w:p>
    <w:p w14:paraId="510E9A39" w14:textId="77777777" w:rsidR="000F3C44" w:rsidRPr="00B3471C" w:rsidRDefault="000F3C44" w:rsidP="00362DFE">
      <w:pPr>
        <w:jc w:val="both"/>
        <w:rPr>
          <w:smallCaps/>
          <w:sz w:val="20"/>
          <w:szCs w:val="20"/>
        </w:rPr>
      </w:pPr>
      <w:r w:rsidRPr="00B3471C">
        <w:rPr>
          <w:smallCaps/>
          <w:sz w:val="20"/>
          <w:szCs w:val="20"/>
        </w:rPr>
        <w:t xml:space="preserve">Chateau </w:t>
      </w:r>
      <w:r w:rsidRPr="00B3471C">
        <w:rPr>
          <w:sz w:val="20"/>
          <w:szCs w:val="20"/>
        </w:rPr>
        <w:t xml:space="preserve">Dominique, </w:t>
      </w:r>
      <w:r w:rsidRPr="00B3471C">
        <w:rPr>
          <w:i/>
          <w:iCs/>
          <w:sz w:val="20"/>
          <w:szCs w:val="20"/>
        </w:rPr>
        <w:t>Esthétique du cinéma</w:t>
      </w:r>
      <w:r w:rsidRPr="00B3471C">
        <w:rPr>
          <w:sz w:val="20"/>
          <w:szCs w:val="20"/>
        </w:rPr>
        <w:t>, Paris, Armand Colin, 2006.</w:t>
      </w:r>
    </w:p>
    <w:p w14:paraId="383F5D4A" w14:textId="77777777" w:rsidR="000F3C44" w:rsidRPr="00B3471C" w:rsidRDefault="000F3C44" w:rsidP="00362DFE">
      <w:pPr>
        <w:jc w:val="both"/>
        <w:rPr>
          <w:sz w:val="20"/>
          <w:szCs w:val="20"/>
        </w:rPr>
      </w:pPr>
      <w:r w:rsidRPr="00B3471C">
        <w:rPr>
          <w:smallCaps/>
          <w:sz w:val="20"/>
          <w:szCs w:val="20"/>
        </w:rPr>
        <w:t>Elsaesser</w:t>
      </w:r>
      <w:r w:rsidRPr="00B3471C">
        <w:rPr>
          <w:sz w:val="20"/>
          <w:szCs w:val="20"/>
        </w:rPr>
        <w:t xml:space="preserve"> Thomas et </w:t>
      </w:r>
      <w:r w:rsidRPr="00B3471C">
        <w:rPr>
          <w:smallCaps/>
          <w:sz w:val="20"/>
          <w:szCs w:val="20"/>
        </w:rPr>
        <w:t>Hagener</w:t>
      </w:r>
      <w:r w:rsidRPr="00B3471C">
        <w:rPr>
          <w:sz w:val="20"/>
          <w:szCs w:val="20"/>
        </w:rPr>
        <w:t xml:space="preserve"> Malte, </w:t>
      </w:r>
      <w:r w:rsidRPr="00B3471C">
        <w:rPr>
          <w:i/>
          <w:iCs/>
          <w:sz w:val="20"/>
          <w:szCs w:val="20"/>
        </w:rPr>
        <w:t>Le cinéma et les sens : théorie du film</w:t>
      </w:r>
      <w:r w:rsidRPr="00B3471C">
        <w:rPr>
          <w:sz w:val="20"/>
          <w:szCs w:val="20"/>
        </w:rPr>
        <w:t>, Rennes, Presses universitaires de Rennes, 2011.</w:t>
      </w:r>
    </w:p>
    <w:p w14:paraId="71EABEE4" w14:textId="77777777" w:rsidR="000F3C44" w:rsidRPr="00B3471C" w:rsidRDefault="000F3C44" w:rsidP="00362DFE">
      <w:pPr>
        <w:jc w:val="both"/>
        <w:rPr>
          <w:sz w:val="20"/>
          <w:szCs w:val="20"/>
        </w:rPr>
      </w:pPr>
      <w:r w:rsidRPr="00B3471C">
        <w:rPr>
          <w:smallCaps/>
          <w:sz w:val="20"/>
          <w:szCs w:val="20"/>
        </w:rPr>
        <w:t>Magny</w:t>
      </w:r>
      <w:r w:rsidRPr="00B3471C">
        <w:rPr>
          <w:sz w:val="20"/>
          <w:szCs w:val="20"/>
        </w:rPr>
        <w:t xml:space="preserve"> Joël,</w:t>
      </w:r>
      <w:r w:rsidRPr="00B3471C">
        <w:rPr>
          <w:i/>
          <w:iCs/>
          <w:sz w:val="20"/>
          <w:szCs w:val="20"/>
        </w:rPr>
        <w:t xml:space="preserve"> Histoire des théories du cinéma</w:t>
      </w:r>
      <w:r w:rsidRPr="00B3471C">
        <w:rPr>
          <w:sz w:val="20"/>
          <w:szCs w:val="20"/>
        </w:rPr>
        <w:t xml:space="preserve">, Paris, </w:t>
      </w:r>
      <w:proofErr w:type="spellStart"/>
      <w:r w:rsidRPr="00B3471C">
        <w:rPr>
          <w:sz w:val="20"/>
          <w:szCs w:val="20"/>
        </w:rPr>
        <w:t>CinémAction</w:t>
      </w:r>
      <w:proofErr w:type="spellEnd"/>
      <w:r w:rsidRPr="00B3471C">
        <w:rPr>
          <w:sz w:val="20"/>
          <w:szCs w:val="20"/>
        </w:rPr>
        <w:t>, nᵒ 60, 1997.</w:t>
      </w:r>
    </w:p>
    <w:p w14:paraId="55AA16F4" w14:textId="77777777" w:rsidR="000F3C44" w:rsidRPr="00B3471C" w:rsidRDefault="000F3C44" w:rsidP="00362DFE">
      <w:pPr>
        <w:jc w:val="both"/>
        <w:rPr>
          <w:sz w:val="20"/>
          <w:szCs w:val="20"/>
        </w:rPr>
      </w:pPr>
      <w:r w:rsidRPr="00B3471C">
        <w:rPr>
          <w:smallCaps/>
          <w:sz w:val="20"/>
          <w:szCs w:val="20"/>
        </w:rPr>
        <w:t>Vancheri</w:t>
      </w:r>
      <w:r w:rsidRPr="00B3471C">
        <w:rPr>
          <w:sz w:val="20"/>
          <w:szCs w:val="20"/>
        </w:rPr>
        <w:t xml:space="preserve"> Luc, </w:t>
      </w:r>
      <w:r w:rsidRPr="00B3471C">
        <w:rPr>
          <w:i/>
          <w:iCs/>
          <w:sz w:val="20"/>
          <w:szCs w:val="20"/>
        </w:rPr>
        <w:t>Le Cinéma ou le dernier des arts</w:t>
      </w:r>
      <w:r w:rsidRPr="00B3471C">
        <w:rPr>
          <w:sz w:val="20"/>
          <w:szCs w:val="20"/>
        </w:rPr>
        <w:t>, Rennes, Presses universitaires de Rennes, 2018.</w:t>
      </w:r>
    </w:p>
    <w:p w14:paraId="793F7EA8" w14:textId="77777777" w:rsidR="000F3C44" w:rsidRPr="00B3471C" w:rsidRDefault="000F3C44" w:rsidP="00362DFE">
      <w:pPr>
        <w:jc w:val="both"/>
        <w:rPr>
          <w:sz w:val="20"/>
          <w:szCs w:val="20"/>
        </w:rPr>
      </w:pPr>
    </w:p>
    <w:p w14:paraId="6FADD9C3" w14:textId="77777777" w:rsidR="000F3C44" w:rsidRPr="00B3471C" w:rsidRDefault="000F3C44" w:rsidP="00362DFE">
      <w:pPr>
        <w:pStyle w:val="gmail-p1"/>
        <w:spacing w:before="0" w:beforeAutospacing="0" w:after="0" w:afterAutospacing="0"/>
        <w:jc w:val="both"/>
      </w:pPr>
      <w:r w:rsidRPr="00B3471C">
        <w:rPr>
          <w:b/>
        </w:rPr>
        <w:t xml:space="preserve">Modalités d’évaluation : </w:t>
      </w:r>
      <w:r w:rsidRPr="00B3471C">
        <w:t>Deux partiels, l’un sous la forme d’un commentaire de texte, l’autre sous la forme d’une dissertation argumentée.</w:t>
      </w:r>
    </w:p>
    <w:p w14:paraId="70E46099" w14:textId="77777777" w:rsidR="00002EF0" w:rsidRPr="00B3471C" w:rsidRDefault="00002EF0" w:rsidP="00362DFE">
      <w:pPr>
        <w:shd w:val="clear" w:color="auto" w:fill="FFFFFF"/>
        <w:rPr>
          <w:color w:val="000000"/>
          <w:sz w:val="20"/>
          <w:szCs w:val="20"/>
        </w:rPr>
      </w:pPr>
    </w:p>
    <w:p w14:paraId="2ABC380F" w14:textId="3B41F9C5" w:rsidR="00002EF0" w:rsidRPr="00B3471C" w:rsidRDefault="000F3C44" w:rsidP="00362DFE">
      <w:pPr>
        <w:shd w:val="clear" w:color="auto" w:fill="FFFFFF"/>
        <w:jc w:val="center"/>
        <w:rPr>
          <w:color w:val="000000"/>
          <w:sz w:val="20"/>
          <w:szCs w:val="20"/>
        </w:rPr>
      </w:pPr>
      <w:r w:rsidRPr="00B3471C">
        <w:rPr>
          <w:color w:val="000000"/>
          <w:sz w:val="20"/>
          <w:szCs w:val="20"/>
        </w:rPr>
        <w:t>*****</w:t>
      </w:r>
    </w:p>
    <w:p w14:paraId="77532219" w14:textId="77777777" w:rsidR="00002EF0" w:rsidRPr="00B3471C" w:rsidRDefault="00002EF0" w:rsidP="00362DFE">
      <w:pPr>
        <w:shd w:val="clear" w:color="auto" w:fill="FFFFFF"/>
        <w:rPr>
          <w:color w:val="000000"/>
          <w:sz w:val="20"/>
          <w:szCs w:val="20"/>
        </w:rPr>
      </w:pPr>
    </w:p>
    <w:p w14:paraId="3E56D497" w14:textId="599D28E9" w:rsidR="00002EF0" w:rsidRPr="00503878" w:rsidRDefault="00002EF0" w:rsidP="00BA64F0">
      <w:pPr>
        <w:pBdr>
          <w:bottom w:val="single" w:sz="6" w:space="1" w:color="auto"/>
        </w:pBdr>
        <w:tabs>
          <w:tab w:val="left" w:pos="6210"/>
          <w:tab w:val="left" w:pos="7350"/>
        </w:tabs>
        <w:rPr>
          <w:b/>
          <w:bCs/>
          <w:sz w:val="20"/>
          <w:szCs w:val="20"/>
        </w:rPr>
      </w:pPr>
      <w:r w:rsidRPr="00503878">
        <w:rPr>
          <w:b/>
          <w:bCs/>
          <w:sz w:val="20"/>
          <w:szCs w:val="20"/>
        </w:rPr>
        <w:t>EP D2 060225 Pratiques expérimentales</w:t>
      </w:r>
      <w:r w:rsidR="002D1FAF" w:rsidRPr="00503878">
        <w:rPr>
          <w:b/>
          <w:bCs/>
          <w:sz w:val="20"/>
          <w:szCs w:val="20"/>
        </w:rPr>
        <w:t xml:space="preserve"> </w:t>
      </w:r>
      <w:r w:rsidR="002D1FAF" w:rsidRPr="00503878">
        <w:rPr>
          <w:rFonts w:eastAsia="MS PMincho"/>
          <w:b/>
          <w:sz w:val="20"/>
          <w:szCs w:val="20"/>
        </w:rPr>
        <w:t>(4 ECTS)</w:t>
      </w:r>
    </w:p>
    <w:p w14:paraId="780A5D92" w14:textId="77777777" w:rsidR="00002EF0" w:rsidRPr="00B3471C" w:rsidRDefault="00002EF0" w:rsidP="00362DFE">
      <w:pPr>
        <w:tabs>
          <w:tab w:val="left" w:pos="6210"/>
          <w:tab w:val="left" w:pos="7350"/>
        </w:tabs>
        <w:jc w:val="right"/>
        <w:rPr>
          <w:b/>
          <w:bCs/>
          <w:color w:val="000000"/>
          <w:sz w:val="20"/>
          <w:szCs w:val="20"/>
        </w:rPr>
      </w:pPr>
    </w:p>
    <w:p w14:paraId="2426697E" w14:textId="77777777" w:rsidR="00002EF0" w:rsidRPr="00B3471C" w:rsidRDefault="00002EF0" w:rsidP="00362DFE">
      <w:pPr>
        <w:tabs>
          <w:tab w:val="left" w:pos="6210"/>
          <w:tab w:val="left" w:pos="7350"/>
        </w:tabs>
        <w:rPr>
          <w:sz w:val="20"/>
          <w:szCs w:val="20"/>
        </w:rPr>
      </w:pPr>
    </w:p>
    <w:p w14:paraId="3C8E6193" w14:textId="0550A883" w:rsidR="00002EF0" w:rsidRPr="00BA64F0" w:rsidRDefault="00002EF0" w:rsidP="00362DFE">
      <w:pPr>
        <w:pStyle w:val="Paragraphedeliste"/>
        <w:numPr>
          <w:ilvl w:val="0"/>
          <w:numId w:val="6"/>
        </w:numPr>
        <w:tabs>
          <w:tab w:val="left" w:pos="6210"/>
          <w:tab w:val="left" w:pos="7350"/>
        </w:tabs>
        <w:rPr>
          <w:rFonts w:ascii="Times New Roman" w:hAnsi="Times New Roman" w:cs="Times New Roman"/>
          <w:sz w:val="20"/>
          <w:szCs w:val="20"/>
          <w:lang w:val="fr-FR"/>
        </w:rPr>
      </w:pPr>
      <w:r w:rsidRPr="00B3471C">
        <w:rPr>
          <w:rFonts w:ascii="Times New Roman" w:hAnsi="Times New Roman" w:cs="Times New Roman"/>
          <w:b/>
          <w:bCs/>
          <w:sz w:val="20"/>
          <w:szCs w:val="20"/>
          <w:lang w:val="fr-FR"/>
        </w:rPr>
        <w:t>Gr</w:t>
      </w:r>
      <w:r w:rsidR="00BA64F0">
        <w:rPr>
          <w:rFonts w:ascii="Times New Roman" w:hAnsi="Times New Roman" w:cs="Times New Roman"/>
          <w:b/>
          <w:bCs/>
          <w:sz w:val="20"/>
          <w:szCs w:val="20"/>
          <w:lang w:val="fr-FR"/>
        </w:rPr>
        <w:t>.</w:t>
      </w:r>
      <w:r w:rsidR="00E12034" w:rsidRPr="00B3471C">
        <w:rPr>
          <w:rFonts w:ascii="Times New Roman" w:hAnsi="Times New Roman" w:cs="Times New Roman"/>
          <w:b/>
          <w:bCs/>
          <w:sz w:val="20"/>
          <w:szCs w:val="20"/>
          <w:lang w:val="fr-FR"/>
        </w:rPr>
        <w:t xml:space="preserve"> </w:t>
      </w:r>
      <w:r w:rsidRPr="00B3471C">
        <w:rPr>
          <w:rFonts w:ascii="Times New Roman" w:hAnsi="Times New Roman" w:cs="Times New Roman"/>
          <w:b/>
          <w:bCs/>
          <w:sz w:val="20"/>
          <w:szCs w:val="20"/>
          <w:lang w:val="fr-FR"/>
        </w:rPr>
        <w:t>1 Maya SZCZEPANSKA</w:t>
      </w:r>
      <w:r w:rsidR="00BA64F0">
        <w:rPr>
          <w:rFonts w:ascii="Times New Roman" w:hAnsi="Times New Roman" w:cs="Times New Roman"/>
          <w:b/>
          <w:bCs/>
          <w:sz w:val="20"/>
          <w:szCs w:val="20"/>
          <w:lang w:val="fr-FR"/>
        </w:rPr>
        <w:t xml:space="preserve"> </w:t>
      </w:r>
      <w:r w:rsidR="00BA64F0" w:rsidRPr="00BA64F0">
        <w:rPr>
          <w:rFonts w:ascii="Times New Roman" w:hAnsi="Times New Roman" w:cs="Times New Roman"/>
          <w:sz w:val="20"/>
          <w:szCs w:val="20"/>
          <w:lang w:val="fr-FR"/>
        </w:rPr>
        <w:t>-</w:t>
      </w:r>
      <w:r w:rsidR="001E60C9" w:rsidRPr="00BA64F0">
        <w:rPr>
          <w:rFonts w:ascii="Times New Roman" w:hAnsi="Times New Roman" w:cs="Times New Roman"/>
          <w:sz w:val="20"/>
          <w:szCs w:val="20"/>
          <w:lang w:val="fr-FR"/>
        </w:rPr>
        <w:t xml:space="preserve"> Vendredi 13h-16h Amphi</w:t>
      </w:r>
    </w:p>
    <w:p w14:paraId="73EFB53C" w14:textId="77777777" w:rsidR="00002EF0" w:rsidRPr="00B3471C" w:rsidRDefault="00002EF0" w:rsidP="00362DFE">
      <w:pPr>
        <w:jc w:val="both"/>
        <w:rPr>
          <w:rFonts w:eastAsia="Georgia"/>
          <w:color w:val="222222"/>
          <w:sz w:val="20"/>
          <w:szCs w:val="20"/>
        </w:rPr>
      </w:pPr>
      <w:r w:rsidRPr="00B3471C">
        <w:rPr>
          <w:rFonts w:eastAsia="Georgia"/>
          <w:color w:val="222222"/>
          <w:sz w:val="20"/>
          <w:szCs w:val="20"/>
        </w:rPr>
        <w:t xml:space="preserve">Atelier de pratique questionnant le support </w:t>
      </w:r>
      <w:proofErr w:type="spellStart"/>
      <w:r w:rsidRPr="00B3471C">
        <w:rPr>
          <w:rFonts w:eastAsia="Georgia"/>
          <w:color w:val="222222"/>
          <w:sz w:val="20"/>
          <w:szCs w:val="20"/>
        </w:rPr>
        <w:t>photo-chimique</w:t>
      </w:r>
      <w:proofErr w:type="spellEnd"/>
      <w:r w:rsidRPr="00B3471C">
        <w:rPr>
          <w:rFonts w:eastAsia="Georgia"/>
          <w:color w:val="222222"/>
          <w:sz w:val="20"/>
          <w:szCs w:val="20"/>
        </w:rPr>
        <w:t>, soulevant les enjeux historiques, esthétiques et politiques du cinéma expérimental.</w:t>
      </w:r>
    </w:p>
    <w:p w14:paraId="4E08BF26" w14:textId="77777777" w:rsidR="00002EF0" w:rsidRPr="00B3471C" w:rsidRDefault="00002EF0" w:rsidP="00362DFE">
      <w:pPr>
        <w:jc w:val="both"/>
        <w:rPr>
          <w:rFonts w:eastAsia="Georgia"/>
          <w:color w:val="222222"/>
          <w:sz w:val="20"/>
          <w:szCs w:val="20"/>
        </w:rPr>
      </w:pPr>
    </w:p>
    <w:p w14:paraId="553ACAA7" w14:textId="77777777" w:rsidR="00BA64F0" w:rsidRDefault="00BA64F0" w:rsidP="00362DFE">
      <w:pPr>
        <w:pBdr>
          <w:top w:val="nil"/>
          <w:left w:val="nil"/>
          <w:bottom w:val="nil"/>
          <w:right w:val="nil"/>
          <w:between w:val="nil"/>
        </w:pBdr>
        <w:jc w:val="both"/>
        <w:rPr>
          <w:rFonts w:eastAsia="Georgia"/>
          <w:b/>
          <w:color w:val="222222"/>
          <w:sz w:val="20"/>
          <w:szCs w:val="20"/>
        </w:rPr>
      </w:pPr>
    </w:p>
    <w:p w14:paraId="22B4B824" w14:textId="77777777" w:rsidR="00BA64F0" w:rsidRDefault="00BA64F0" w:rsidP="00362DFE">
      <w:pPr>
        <w:pBdr>
          <w:top w:val="nil"/>
          <w:left w:val="nil"/>
          <w:bottom w:val="nil"/>
          <w:right w:val="nil"/>
          <w:between w:val="nil"/>
        </w:pBdr>
        <w:jc w:val="both"/>
        <w:rPr>
          <w:rFonts w:eastAsia="Georgia"/>
          <w:b/>
          <w:color w:val="222222"/>
          <w:sz w:val="20"/>
          <w:szCs w:val="20"/>
        </w:rPr>
      </w:pPr>
    </w:p>
    <w:p w14:paraId="4099F47D" w14:textId="4B7D5863" w:rsidR="00002EF0" w:rsidRPr="00B3471C" w:rsidRDefault="00002EF0" w:rsidP="00362DFE">
      <w:pPr>
        <w:pBdr>
          <w:top w:val="nil"/>
          <w:left w:val="nil"/>
          <w:bottom w:val="nil"/>
          <w:right w:val="nil"/>
          <w:between w:val="nil"/>
        </w:pBdr>
        <w:jc w:val="both"/>
        <w:rPr>
          <w:rFonts w:eastAsia="Georgia"/>
          <w:b/>
          <w:color w:val="222222"/>
          <w:sz w:val="20"/>
          <w:szCs w:val="20"/>
        </w:rPr>
      </w:pPr>
      <w:r w:rsidRPr="00B3471C">
        <w:rPr>
          <w:rFonts w:eastAsia="Georgia"/>
          <w:b/>
          <w:color w:val="222222"/>
          <w:sz w:val="20"/>
          <w:szCs w:val="20"/>
        </w:rPr>
        <w:lastRenderedPageBreak/>
        <w:t>Bibliographie :</w:t>
      </w:r>
    </w:p>
    <w:p w14:paraId="137000E6" w14:textId="16378FC9" w:rsidR="00002EF0" w:rsidRPr="00B3471C" w:rsidRDefault="00002EF0" w:rsidP="00362DFE">
      <w:pPr>
        <w:jc w:val="both"/>
        <w:rPr>
          <w:rFonts w:eastAsia="Georgia"/>
          <w:color w:val="222222"/>
          <w:sz w:val="20"/>
          <w:szCs w:val="20"/>
        </w:rPr>
      </w:pPr>
      <w:r w:rsidRPr="00B3471C">
        <w:rPr>
          <w:rFonts w:eastAsia="Georgia"/>
          <w:color w:val="222222"/>
          <w:sz w:val="20"/>
          <w:szCs w:val="20"/>
        </w:rPr>
        <w:t xml:space="preserve">Raphael BASSAN, </w:t>
      </w:r>
      <w:r w:rsidRPr="00BA64F0">
        <w:rPr>
          <w:rFonts w:eastAsia="Georgia"/>
          <w:i/>
          <w:iCs/>
          <w:color w:val="222222"/>
          <w:sz w:val="20"/>
          <w:szCs w:val="20"/>
        </w:rPr>
        <w:t xml:space="preserve">Cinémas d’avant-garde (expérimental et militant) </w:t>
      </w:r>
      <w:r w:rsidRPr="00B3471C">
        <w:rPr>
          <w:rFonts w:eastAsia="Georgia"/>
          <w:color w:val="222222"/>
          <w:sz w:val="20"/>
          <w:szCs w:val="20"/>
        </w:rPr>
        <w:t xml:space="preserve">&amp; Guy HENNEBELLE, </w:t>
      </w:r>
      <w:proofErr w:type="spellStart"/>
      <w:r w:rsidRPr="00B3471C">
        <w:rPr>
          <w:rFonts w:eastAsia="Georgia"/>
          <w:color w:val="222222"/>
          <w:sz w:val="20"/>
          <w:szCs w:val="20"/>
        </w:rPr>
        <w:t>CinémACtion</w:t>
      </w:r>
      <w:proofErr w:type="spellEnd"/>
      <w:r w:rsidRPr="00B3471C">
        <w:rPr>
          <w:rFonts w:eastAsia="Georgia"/>
          <w:color w:val="222222"/>
          <w:sz w:val="20"/>
          <w:szCs w:val="20"/>
        </w:rPr>
        <w:t xml:space="preserve"> 10-11, Papyrus, printemps- été 1980</w:t>
      </w:r>
    </w:p>
    <w:p w14:paraId="4ADF3CB7" w14:textId="7B0C9651" w:rsidR="00002EF0" w:rsidRPr="00B3471C" w:rsidRDefault="00002EF0" w:rsidP="00362DFE">
      <w:pPr>
        <w:jc w:val="both"/>
        <w:rPr>
          <w:rFonts w:eastAsia="Georgia"/>
          <w:color w:val="222222"/>
          <w:sz w:val="20"/>
          <w:szCs w:val="20"/>
        </w:rPr>
      </w:pPr>
      <w:r w:rsidRPr="00B3471C">
        <w:rPr>
          <w:rFonts w:eastAsia="Georgia"/>
          <w:color w:val="222222"/>
          <w:sz w:val="20"/>
          <w:szCs w:val="20"/>
        </w:rPr>
        <w:t xml:space="preserve">Raphael BASSAN, </w:t>
      </w:r>
      <w:r w:rsidRPr="00BA64F0">
        <w:rPr>
          <w:rFonts w:eastAsia="Georgia"/>
          <w:i/>
          <w:iCs/>
          <w:color w:val="222222"/>
          <w:sz w:val="20"/>
          <w:szCs w:val="20"/>
        </w:rPr>
        <w:t>Cinéma expérimental</w:t>
      </w:r>
      <w:r w:rsidRPr="00B3471C">
        <w:rPr>
          <w:rFonts w:eastAsia="Georgia"/>
          <w:color w:val="222222"/>
          <w:sz w:val="20"/>
          <w:szCs w:val="20"/>
        </w:rPr>
        <w:t>, Abécédaire pour une contre-culture, Yellow Now, 2014</w:t>
      </w:r>
    </w:p>
    <w:p w14:paraId="7129050E" w14:textId="7D834CFA" w:rsidR="00002EF0" w:rsidRPr="00B3471C" w:rsidRDefault="00002EF0" w:rsidP="00362DFE">
      <w:pPr>
        <w:jc w:val="both"/>
        <w:rPr>
          <w:rFonts w:eastAsia="Georgia"/>
          <w:color w:val="222222"/>
          <w:sz w:val="20"/>
          <w:szCs w:val="20"/>
        </w:rPr>
      </w:pPr>
      <w:r w:rsidRPr="00B3471C">
        <w:rPr>
          <w:rFonts w:eastAsia="Georgia"/>
          <w:color w:val="222222"/>
          <w:sz w:val="20"/>
          <w:szCs w:val="20"/>
        </w:rPr>
        <w:t xml:space="preserve">Raymond BELLOUR, </w:t>
      </w:r>
      <w:r w:rsidRPr="00BA64F0">
        <w:rPr>
          <w:rFonts w:eastAsia="Georgia"/>
          <w:i/>
          <w:iCs/>
          <w:color w:val="222222"/>
          <w:sz w:val="20"/>
          <w:szCs w:val="20"/>
        </w:rPr>
        <w:t>L’Entre-Images : photo, cinéma, vidéo</w:t>
      </w:r>
      <w:r w:rsidRPr="00B3471C">
        <w:rPr>
          <w:rFonts w:eastAsia="Georgia"/>
          <w:color w:val="222222"/>
          <w:sz w:val="20"/>
          <w:szCs w:val="20"/>
        </w:rPr>
        <w:t>, La Différence, Paris, 1990</w:t>
      </w:r>
    </w:p>
    <w:p w14:paraId="4DB3DC5A" w14:textId="288A8700" w:rsidR="00002EF0" w:rsidRPr="00B3471C" w:rsidRDefault="00002EF0" w:rsidP="00362DFE">
      <w:pPr>
        <w:jc w:val="both"/>
        <w:rPr>
          <w:rFonts w:eastAsia="Georgia"/>
          <w:color w:val="222222"/>
          <w:sz w:val="20"/>
          <w:szCs w:val="20"/>
        </w:rPr>
      </w:pPr>
      <w:r w:rsidRPr="00B3471C">
        <w:rPr>
          <w:rFonts w:eastAsia="Georgia"/>
          <w:color w:val="222222"/>
          <w:sz w:val="20"/>
          <w:szCs w:val="20"/>
        </w:rPr>
        <w:t xml:space="preserve">Jean-Michel BOUHOURS, </w:t>
      </w:r>
      <w:r w:rsidRPr="00BA64F0">
        <w:rPr>
          <w:rFonts w:eastAsia="Georgia"/>
          <w:i/>
          <w:iCs/>
          <w:color w:val="222222"/>
          <w:sz w:val="20"/>
          <w:szCs w:val="20"/>
        </w:rPr>
        <w:t>L’Art du mouvement</w:t>
      </w:r>
      <w:r w:rsidRPr="00B3471C">
        <w:rPr>
          <w:rFonts w:eastAsia="Georgia"/>
          <w:color w:val="222222"/>
          <w:sz w:val="20"/>
          <w:szCs w:val="20"/>
        </w:rPr>
        <w:t>, collection cinéma du Musée national (sous la direction de) d’art moderne 1919-1996, Centre Georges Pompidou, Paris, 1997</w:t>
      </w:r>
    </w:p>
    <w:p w14:paraId="081942B0" w14:textId="29158DF2" w:rsidR="00002EF0" w:rsidRPr="00B3471C" w:rsidRDefault="00002EF0" w:rsidP="00362DFE">
      <w:pPr>
        <w:jc w:val="both"/>
        <w:rPr>
          <w:rFonts w:eastAsia="Georgia"/>
          <w:color w:val="222222"/>
          <w:sz w:val="20"/>
          <w:szCs w:val="20"/>
        </w:rPr>
      </w:pPr>
      <w:r w:rsidRPr="00B3471C">
        <w:rPr>
          <w:rFonts w:eastAsia="Georgia"/>
          <w:color w:val="222222"/>
          <w:sz w:val="20"/>
          <w:szCs w:val="20"/>
        </w:rPr>
        <w:t xml:space="preserve">Stan BRAKHAGE, </w:t>
      </w:r>
      <w:r w:rsidRPr="00BA64F0">
        <w:rPr>
          <w:rFonts w:eastAsia="Georgia"/>
          <w:i/>
          <w:iCs/>
          <w:color w:val="222222"/>
          <w:sz w:val="20"/>
          <w:szCs w:val="20"/>
        </w:rPr>
        <w:t>Métaphores et vision</w:t>
      </w:r>
      <w:r w:rsidRPr="00B3471C">
        <w:rPr>
          <w:rFonts w:eastAsia="Georgia"/>
          <w:color w:val="222222"/>
          <w:sz w:val="20"/>
          <w:szCs w:val="20"/>
        </w:rPr>
        <w:t>, Centre Georges Pompidou, Paris, 1998</w:t>
      </w:r>
    </w:p>
    <w:p w14:paraId="4C20132F" w14:textId="20F88275" w:rsidR="00002EF0" w:rsidRPr="00B3471C" w:rsidRDefault="00002EF0" w:rsidP="00362DFE">
      <w:pPr>
        <w:jc w:val="both"/>
        <w:rPr>
          <w:rFonts w:eastAsia="Georgia"/>
          <w:color w:val="222222"/>
          <w:sz w:val="20"/>
          <w:szCs w:val="20"/>
        </w:rPr>
      </w:pPr>
      <w:r w:rsidRPr="00B3471C">
        <w:rPr>
          <w:rFonts w:eastAsia="Georgia"/>
          <w:color w:val="222222"/>
          <w:sz w:val="20"/>
          <w:szCs w:val="20"/>
        </w:rPr>
        <w:t xml:space="preserve">Nicole BRENEZ, </w:t>
      </w:r>
      <w:r w:rsidRPr="00BA64F0">
        <w:rPr>
          <w:rFonts w:eastAsia="Georgia"/>
          <w:i/>
          <w:iCs/>
          <w:color w:val="222222"/>
          <w:sz w:val="20"/>
          <w:szCs w:val="20"/>
        </w:rPr>
        <w:t xml:space="preserve">Jeune, dure et pure ! Une histoire du cinéma d’avant-garde </w:t>
      </w:r>
      <w:r w:rsidRPr="00B3471C">
        <w:rPr>
          <w:rFonts w:eastAsia="Georgia"/>
          <w:color w:val="222222"/>
          <w:sz w:val="20"/>
          <w:szCs w:val="20"/>
        </w:rPr>
        <w:t>&amp; Christian LEBRAT et expérimental en France (sous la direction de) Cinémathèque Française, Paris, 2001</w:t>
      </w:r>
    </w:p>
    <w:p w14:paraId="058CC33A" w14:textId="4BA608BE" w:rsidR="00002EF0" w:rsidRPr="00B3471C" w:rsidRDefault="00002EF0" w:rsidP="00362DFE">
      <w:pPr>
        <w:jc w:val="both"/>
        <w:rPr>
          <w:rFonts w:eastAsia="Georgia"/>
          <w:color w:val="222222"/>
          <w:sz w:val="20"/>
          <w:szCs w:val="20"/>
        </w:rPr>
      </w:pPr>
      <w:r w:rsidRPr="00B3471C">
        <w:rPr>
          <w:rFonts w:eastAsia="Georgia"/>
          <w:color w:val="222222"/>
          <w:sz w:val="20"/>
          <w:szCs w:val="20"/>
        </w:rPr>
        <w:t xml:space="preserve">Nicole BRENEZ, </w:t>
      </w:r>
      <w:r w:rsidRPr="00BA64F0">
        <w:rPr>
          <w:rFonts w:eastAsia="Georgia"/>
          <w:i/>
          <w:iCs/>
          <w:color w:val="222222"/>
          <w:sz w:val="20"/>
          <w:szCs w:val="20"/>
        </w:rPr>
        <w:t>Cinémas d’avant-garde</w:t>
      </w:r>
      <w:r w:rsidRPr="00B3471C">
        <w:rPr>
          <w:rFonts w:eastAsia="Georgia"/>
          <w:color w:val="222222"/>
          <w:sz w:val="20"/>
          <w:szCs w:val="20"/>
        </w:rPr>
        <w:t>, Cahiers du cinéma / CNDP, 2006</w:t>
      </w:r>
    </w:p>
    <w:p w14:paraId="042A30AF" w14:textId="0D19BC87" w:rsidR="00002EF0" w:rsidRPr="00B3471C" w:rsidRDefault="00002EF0" w:rsidP="00362DFE">
      <w:pPr>
        <w:jc w:val="both"/>
        <w:rPr>
          <w:rFonts w:eastAsia="Georgia"/>
          <w:color w:val="222222"/>
          <w:sz w:val="20"/>
          <w:szCs w:val="20"/>
        </w:rPr>
      </w:pPr>
      <w:r w:rsidRPr="00B3471C">
        <w:rPr>
          <w:rFonts w:eastAsia="Georgia"/>
          <w:color w:val="222222"/>
          <w:sz w:val="20"/>
          <w:szCs w:val="20"/>
        </w:rPr>
        <w:t xml:space="preserve">Germaine DULAC, </w:t>
      </w:r>
      <w:r w:rsidRPr="00BA64F0">
        <w:rPr>
          <w:rFonts w:eastAsia="Georgia"/>
          <w:i/>
          <w:iCs/>
          <w:color w:val="222222"/>
          <w:sz w:val="20"/>
          <w:szCs w:val="20"/>
        </w:rPr>
        <w:t>Écrits sur le cinéma 1919-1937</w:t>
      </w:r>
      <w:r w:rsidRPr="00B3471C">
        <w:rPr>
          <w:rFonts w:eastAsia="Georgia"/>
          <w:color w:val="222222"/>
          <w:sz w:val="20"/>
          <w:szCs w:val="20"/>
        </w:rPr>
        <w:t>, Éditions Paris Expérimental, Paris, 1994</w:t>
      </w:r>
    </w:p>
    <w:p w14:paraId="619A6E48" w14:textId="6929326E" w:rsidR="00002EF0" w:rsidRPr="00B3471C" w:rsidRDefault="00002EF0" w:rsidP="00362DFE">
      <w:pPr>
        <w:jc w:val="both"/>
        <w:rPr>
          <w:rFonts w:eastAsia="Georgia"/>
          <w:color w:val="222222"/>
          <w:sz w:val="20"/>
          <w:szCs w:val="20"/>
        </w:rPr>
      </w:pPr>
      <w:r w:rsidRPr="00B3471C">
        <w:rPr>
          <w:rFonts w:eastAsia="Georgia"/>
          <w:color w:val="222222"/>
          <w:sz w:val="20"/>
          <w:szCs w:val="20"/>
        </w:rPr>
        <w:t xml:space="preserve">Christian LEBRAT, </w:t>
      </w:r>
      <w:r w:rsidRPr="00BA64F0">
        <w:rPr>
          <w:rFonts w:eastAsia="Georgia"/>
          <w:i/>
          <w:iCs/>
          <w:color w:val="222222"/>
          <w:sz w:val="20"/>
          <w:szCs w:val="20"/>
        </w:rPr>
        <w:t>Cinéma Radical</w:t>
      </w:r>
      <w:r w:rsidRPr="00B3471C">
        <w:rPr>
          <w:rFonts w:eastAsia="Georgia"/>
          <w:color w:val="222222"/>
          <w:sz w:val="20"/>
          <w:szCs w:val="20"/>
        </w:rPr>
        <w:t>, Éditions Paris Expérimental, Paris, 2008</w:t>
      </w:r>
    </w:p>
    <w:p w14:paraId="7C85AFA5" w14:textId="1D2BB9AD" w:rsidR="00002EF0" w:rsidRPr="00B3471C" w:rsidRDefault="00002EF0" w:rsidP="00362DFE">
      <w:pPr>
        <w:jc w:val="both"/>
        <w:rPr>
          <w:rFonts w:eastAsia="Georgia"/>
          <w:color w:val="222222"/>
          <w:sz w:val="20"/>
          <w:szCs w:val="20"/>
        </w:rPr>
      </w:pPr>
      <w:r w:rsidRPr="00B3471C">
        <w:rPr>
          <w:rFonts w:eastAsia="Georgia"/>
          <w:color w:val="222222"/>
          <w:sz w:val="20"/>
          <w:szCs w:val="20"/>
        </w:rPr>
        <w:t xml:space="preserve">Jonas MEKAS, </w:t>
      </w:r>
      <w:r w:rsidRPr="00BA64F0">
        <w:rPr>
          <w:rFonts w:eastAsia="Georgia"/>
          <w:i/>
          <w:iCs/>
          <w:color w:val="222222"/>
          <w:sz w:val="20"/>
          <w:szCs w:val="20"/>
        </w:rPr>
        <w:t>Je n’avais nulle part où aller</w:t>
      </w:r>
      <w:r w:rsidRPr="00B3471C">
        <w:rPr>
          <w:rFonts w:eastAsia="Georgia"/>
          <w:color w:val="222222"/>
          <w:sz w:val="20"/>
          <w:szCs w:val="20"/>
        </w:rPr>
        <w:t>, Traffic, P.O.L., 2004</w:t>
      </w:r>
    </w:p>
    <w:p w14:paraId="2FB057EF" w14:textId="77777777" w:rsidR="00002EF0" w:rsidRPr="00B3471C" w:rsidRDefault="00002EF0" w:rsidP="00362DFE">
      <w:pPr>
        <w:jc w:val="both"/>
        <w:rPr>
          <w:rFonts w:eastAsia="Georgia"/>
          <w:color w:val="222222"/>
          <w:sz w:val="20"/>
          <w:szCs w:val="20"/>
        </w:rPr>
      </w:pPr>
      <w:r w:rsidRPr="00BA64F0">
        <w:rPr>
          <w:rFonts w:eastAsia="Georgia"/>
          <w:i/>
          <w:iCs/>
          <w:color w:val="222222"/>
          <w:sz w:val="20"/>
          <w:szCs w:val="20"/>
        </w:rPr>
        <w:t>Déclarations de Paris</w:t>
      </w:r>
      <w:r w:rsidRPr="00B3471C">
        <w:rPr>
          <w:rFonts w:eastAsia="Georgia"/>
          <w:color w:val="222222"/>
          <w:sz w:val="20"/>
          <w:szCs w:val="20"/>
        </w:rPr>
        <w:t>, Les Cahiers de Paris Expérimental, 2001</w:t>
      </w:r>
    </w:p>
    <w:p w14:paraId="1B2A4391" w14:textId="6B23934E" w:rsidR="00002EF0" w:rsidRPr="00B3471C" w:rsidRDefault="00002EF0" w:rsidP="00362DFE">
      <w:pPr>
        <w:jc w:val="both"/>
        <w:rPr>
          <w:rFonts w:eastAsia="Georgia"/>
          <w:color w:val="222222"/>
          <w:sz w:val="20"/>
          <w:szCs w:val="20"/>
        </w:rPr>
      </w:pPr>
      <w:r w:rsidRPr="00B3471C">
        <w:rPr>
          <w:rFonts w:eastAsia="Georgia"/>
          <w:color w:val="222222"/>
          <w:sz w:val="20"/>
          <w:szCs w:val="20"/>
        </w:rPr>
        <w:t xml:space="preserve">Philippe Alain MICHAUD, </w:t>
      </w:r>
      <w:r w:rsidRPr="00BA64F0">
        <w:rPr>
          <w:rFonts w:eastAsia="Georgia"/>
          <w:i/>
          <w:iCs/>
          <w:color w:val="222222"/>
          <w:sz w:val="20"/>
          <w:szCs w:val="20"/>
        </w:rPr>
        <w:t>Le Mouvement des images</w:t>
      </w:r>
      <w:r w:rsidRPr="00B3471C">
        <w:rPr>
          <w:rFonts w:eastAsia="Georgia"/>
          <w:color w:val="222222"/>
          <w:sz w:val="20"/>
          <w:szCs w:val="20"/>
        </w:rPr>
        <w:t xml:space="preserve"> (sous la direction de) Centre Georges Pompidou, Paris, 2006</w:t>
      </w:r>
    </w:p>
    <w:p w14:paraId="3F6EE00D" w14:textId="277ED6A1" w:rsidR="00002EF0" w:rsidRPr="00B3471C" w:rsidRDefault="00002EF0" w:rsidP="00362DFE">
      <w:pPr>
        <w:jc w:val="both"/>
        <w:rPr>
          <w:rFonts w:eastAsia="Georgia"/>
          <w:color w:val="222222"/>
          <w:sz w:val="20"/>
          <w:szCs w:val="20"/>
        </w:rPr>
      </w:pPr>
      <w:r w:rsidRPr="00B3471C">
        <w:rPr>
          <w:rFonts w:eastAsia="Georgia"/>
          <w:color w:val="222222"/>
          <w:sz w:val="20"/>
          <w:szCs w:val="20"/>
        </w:rPr>
        <w:t xml:space="preserve">Dominique NOGUEZ, </w:t>
      </w:r>
      <w:r w:rsidRPr="00BA64F0">
        <w:rPr>
          <w:rFonts w:eastAsia="Georgia"/>
          <w:i/>
          <w:iCs/>
          <w:color w:val="222222"/>
          <w:sz w:val="20"/>
          <w:szCs w:val="20"/>
        </w:rPr>
        <w:t>Éloge du cinéma expérimental</w:t>
      </w:r>
      <w:r w:rsidRPr="00B3471C">
        <w:rPr>
          <w:rFonts w:eastAsia="Georgia"/>
          <w:color w:val="222222"/>
          <w:sz w:val="20"/>
          <w:szCs w:val="20"/>
        </w:rPr>
        <w:t>, Éditions Paris Expérimental, Paris, 1999</w:t>
      </w:r>
    </w:p>
    <w:p w14:paraId="6B32A23E" w14:textId="7D99F044" w:rsidR="00002EF0" w:rsidRPr="00BA64F0" w:rsidRDefault="00002EF0" w:rsidP="00362DFE">
      <w:pPr>
        <w:jc w:val="both"/>
        <w:rPr>
          <w:rFonts w:eastAsia="Georgia"/>
          <w:color w:val="222222"/>
          <w:sz w:val="20"/>
          <w:szCs w:val="20"/>
        </w:rPr>
      </w:pPr>
      <w:r w:rsidRPr="00B3471C">
        <w:rPr>
          <w:rFonts w:eastAsia="Georgia"/>
          <w:color w:val="222222"/>
          <w:sz w:val="20"/>
          <w:szCs w:val="20"/>
        </w:rPr>
        <w:t xml:space="preserve">P. Adams SITNEY, </w:t>
      </w:r>
      <w:r w:rsidRPr="00BA64F0">
        <w:rPr>
          <w:rFonts w:eastAsia="Georgia"/>
          <w:i/>
          <w:iCs/>
          <w:color w:val="222222"/>
          <w:sz w:val="20"/>
          <w:szCs w:val="20"/>
        </w:rPr>
        <w:t>Le cinéma visionnaire : l’avant garde américaine 1943-2000</w:t>
      </w:r>
      <w:r w:rsidR="00BA64F0">
        <w:rPr>
          <w:rFonts w:eastAsia="Georgia"/>
          <w:color w:val="222222"/>
          <w:sz w:val="20"/>
          <w:szCs w:val="20"/>
        </w:rPr>
        <w:t xml:space="preserve">, </w:t>
      </w:r>
      <w:r w:rsidRPr="00B3471C">
        <w:rPr>
          <w:rFonts w:eastAsia="Georgia"/>
          <w:color w:val="222222"/>
          <w:sz w:val="20"/>
          <w:szCs w:val="20"/>
        </w:rPr>
        <w:t>Éditions Paris Expérimental, Paris, 2002.</w:t>
      </w:r>
    </w:p>
    <w:p w14:paraId="10870629" w14:textId="77777777" w:rsidR="00002EF0" w:rsidRPr="00B3471C" w:rsidRDefault="00002EF0" w:rsidP="00362DFE">
      <w:pPr>
        <w:pBdr>
          <w:top w:val="nil"/>
          <w:left w:val="nil"/>
          <w:bottom w:val="nil"/>
          <w:right w:val="nil"/>
          <w:between w:val="nil"/>
        </w:pBdr>
        <w:jc w:val="both"/>
        <w:rPr>
          <w:rFonts w:eastAsia="Georgia"/>
          <w:b/>
          <w:color w:val="222222"/>
          <w:sz w:val="20"/>
          <w:szCs w:val="20"/>
        </w:rPr>
      </w:pPr>
    </w:p>
    <w:p w14:paraId="2703FA15" w14:textId="77777777" w:rsidR="00002EF0" w:rsidRPr="00B3471C" w:rsidRDefault="00002EF0" w:rsidP="00362DFE">
      <w:pPr>
        <w:pBdr>
          <w:top w:val="nil"/>
          <w:left w:val="nil"/>
          <w:bottom w:val="nil"/>
          <w:right w:val="nil"/>
          <w:between w:val="nil"/>
        </w:pBdr>
        <w:jc w:val="both"/>
        <w:rPr>
          <w:rFonts w:eastAsia="Georgia"/>
          <w:b/>
          <w:color w:val="222222"/>
          <w:sz w:val="20"/>
          <w:szCs w:val="20"/>
        </w:rPr>
      </w:pPr>
    </w:p>
    <w:p w14:paraId="5E9DD164" w14:textId="77777777" w:rsidR="00002EF0" w:rsidRPr="00C17DEF" w:rsidRDefault="00002EF0" w:rsidP="00362DFE">
      <w:pPr>
        <w:pBdr>
          <w:top w:val="nil"/>
          <w:left w:val="nil"/>
          <w:bottom w:val="nil"/>
          <w:right w:val="nil"/>
          <w:between w:val="nil"/>
        </w:pBdr>
        <w:jc w:val="both"/>
        <w:rPr>
          <w:rFonts w:eastAsia="Georgia"/>
          <w:b/>
          <w:color w:val="222222"/>
          <w:sz w:val="20"/>
          <w:szCs w:val="20"/>
          <w:lang w:val="de-DE"/>
        </w:rPr>
      </w:pPr>
      <w:r w:rsidRPr="00C17DEF">
        <w:rPr>
          <w:rFonts w:eastAsia="Georgia"/>
          <w:b/>
          <w:color w:val="222222"/>
          <w:sz w:val="20"/>
          <w:szCs w:val="20"/>
          <w:lang w:val="de-DE"/>
        </w:rPr>
        <w:t>Filmographie :</w:t>
      </w:r>
    </w:p>
    <w:p w14:paraId="55A53233" w14:textId="77777777" w:rsidR="00002EF0" w:rsidRPr="00B3471C" w:rsidRDefault="00002EF0" w:rsidP="00362DFE">
      <w:pPr>
        <w:jc w:val="both"/>
        <w:rPr>
          <w:rFonts w:eastAsia="Georgia"/>
          <w:color w:val="222222"/>
          <w:sz w:val="20"/>
          <w:szCs w:val="20"/>
          <w:lang w:val="de-DE"/>
        </w:rPr>
      </w:pPr>
      <w:r w:rsidRPr="00BA64F0">
        <w:rPr>
          <w:rFonts w:eastAsia="Georgia"/>
          <w:color w:val="222222"/>
          <w:sz w:val="20"/>
          <w:szCs w:val="20"/>
          <w:lang w:val="de-DE"/>
        </w:rPr>
        <w:t>Jürgen Reble</w:t>
      </w:r>
      <w:r w:rsidRPr="00B3471C">
        <w:rPr>
          <w:rFonts w:eastAsia="Georgia"/>
          <w:color w:val="222222"/>
          <w:sz w:val="20"/>
          <w:szCs w:val="20"/>
          <w:lang w:val="de-DE"/>
        </w:rPr>
        <w:t xml:space="preserve"> - Stan Brakhage</w:t>
      </w:r>
    </w:p>
    <w:p w14:paraId="3D83C2BE" w14:textId="77777777" w:rsidR="00002EF0" w:rsidRPr="00B3471C" w:rsidRDefault="00002EF0" w:rsidP="00362DFE">
      <w:pPr>
        <w:jc w:val="both"/>
        <w:rPr>
          <w:rFonts w:eastAsia="Georgia"/>
          <w:color w:val="222222"/>
          <w:sz w:val="20"/>
          <w:szCs w:val="20"/>
          <w:lang w:val="de-DE"/>
        </w:rPr>
      </w:pPr>
      <w:r w:rsidRPr="00B3471C">
        <w:rPr>
          <w:rFonts w:eastAsia="Georgia"/>
          <w:color w:val="222222"/>
          <w:sz w:val="20"/>
          <w:szCs w:val="20"/>
          <w:lang w:val="de-DE"/>
        </w:rPr>
        <w:t>Len Lye</w:t>
      </w:r>
    </w:p>
    <w:p w14:paraId="02D2C24D" w14:textId="77777777" w:rsidR="00002EF0" w:rsidRPr="00B3471C" w:rsidRDefault="00002EF0" w:rsidP="00362DFE">
      <w:pPr>
        <w:jc w:val="both"/>
        <w:rPr>
          <w:rFonts w:eastAsia="Georgia"/>
          <w:color w:val="222222"/>
          <w:sz w:val="20"/>
          <w:szCs w:val="20"/>
          <w:lang w:val="de-DE"/>
        </w:rPr>
      </w:pPr>
      <w:r w:rsidRPr="00B3471C">
        <w:rPr>
          <w:rFonts w:eastAsia="Georgia"/>
          <w:color w:val="222222"/>
          <w:sz w:val="20"/>
          <w:szCs w:val="20"/>
          <w:lang w:val="de-DE"/>
        </w:rPr>
        <w:t>Man Ray - Patrick Bokanowski</w:t>
      </w:r>
    </w:p>
    <w:p w14:paraId="6A74BE31" w14:textId="77777777" w:rsidR="00002EF0" w:rsidRPr="00B3471C" w:rsidRDefault="00002EF0" w:rsidP="00362DFE">
      <w:pPr>
        <w:jc w:val="both"/>
        <w:rPr>
          <w:rFonts w:eastAsia="Georgia"/>
          <w:color w:val="222222"/>
          <w:sz w:val="20"/>
          <w:szCs w:val="20"/>
          <w:lang w:val="de-DE"/>
        </w:rPr>
      </w:pPr>
      <w:r w:rsidRPr="00B3471C">
        <w:rPr>
          <w:rFonts w:eastAsia="Georgia"/>
          <w:color w:val="222222"/>
          <w:sz w:val="20"/>
          <w:szCs w:val="20"/>
          <w:lang w:val="de-DE"/>
        </w:rPr>
        <w:t>Viking Eggeling - Hans Richter - Oskar Fishinger</w:t>
      </w:r>
    </w:p>
    <w:p w14:paraId="1BB13CD1" w14:textId="77777777" w:rsidR="00002EF0" w:rsidRPr="00B3471C" w:rsidRDefault="00002EF0" w:rsidP="00362DFE">
      <w:pPr>
        <w:jc w:val="both"/>
        <w:rPr>
          <w:rFonts w:eastAsia="Georgia"/>
          <w:color w:val="222222"/>
          <w:sz w:val="20"/>
          <w:szCs w:val="20"/>
          <w:lang w:val="de-DE"/>
        </w:rPr>
      </w:pPr>
      <w:r w:rsidRPr="00B3471C">
        <w:rPr>
          <w:rFonts w:eastAsia="Georgia"/>
          <w:color w:val="222222"/>
          <w:sz w:val="20"/>
          <w:szCs w:val="20"/>
          <w:lang w:val="de-DE"/>
        </w:rPr>
        <w:t>Maya Deren - Jonas Mekas</w:t>
      </w:r>
    </w:p>
    <w:p w14:paraId="7976CE54" w14:textId="77777777" w:rsidR="00002EF0" w:rsidRPr="00B3471C" w:rsidRDefault="00002EF0" w:rsidP="00362DFE">
      <w:pPr>
        <w:jc w:val="both"/>
        <w:rPr>
          <w:rFonts w:eastAsia="Georgia"/>
          <w:color w:val="222222"/>
          <w:sz w:val="20"/>
          <w:szCs w:val="20"/>
          <w:lang w:val="de-DE"/>
        </w:rPr>
      </w:pPr>
      <w:r w:rsidRPr="00B3471C">
        <w:rPr>
          <w:rFonts w:eastAsia="Georgia"/>
          <w:color w:val="222222"/>
          <w:sz w:val="20"/>
          <w:szCs w:val="20"/>
          <w:lang w:val="de-DE"/>
        </w:rPr>
        <w:t>Kenneth Anger</w:t>
      </w:r>
    </w:p>
    <w:p w14:paraId="5DD65364" w14:textId="77777777" w:rsidR="00002EF0" w:rsidRPr="00B3471C" w:rsidRDefault="00002EF0" w:rsidP="00362DFE">
      <w:pPr>
        <w:jc w:val="both"/>
        <w:rPr>
          <w:rFonts w:eastAsia="Georgia"/>
          <w:color w:val="222222"/>
          <w:sz w:val="20"/>
          <w:szCs w:val="20"/>
          <w:lang w:val="de-DE"/>
        </w:rPr>
      </w:pPr>
      <w:r w:rsidRPr="00B3471C">
        <w:rPr>
          <w:rFonts w:eastAsia="Georgia"/>
          <w:color w:val="222222"/>
          <w:sz w:val="20"/>
          <w:szCs w:val="20"/>
          <w:lang w:val="de-DE"/>
        </w:rPr>
        <w:t>Robert Breer - Jeff Scher</w:t>
      </w:r>
    </w:p>
    <w:p w14:paraId="024A0C4F" w14:textId="77777777" w:rsidR="00002EF0" w:rsidRPr="00286C97" w:rsidRDefault="00002EF0" w:rsidP="00362DFE">
      <w:pPr>
        <w:jc w:val="both"/>
        <w:rPr>
          <w:rFonts w:eastAsia="Georgia"/>
          <w:color w:val="222222"/>
          <w:sz w:val="20"/>
          <w:szCs w:val="20"/>
        </w:rPr>
      </w:pPr>
      <w:r w:rsidRPr="00286C97">
        <w:rPr>
          <w:rFonts w:eastAsia="Georgia"/>
          <w:color w:val="222222"/>
          <w:sz w:val="20"/>
          <w:szCs w:val="20"/>
        </w:rPr>
        <w:t>Martin Arnold - Peter Tscherkassky</w:t>
      </w:r>
    </w:p>
    <w:p w14:paraId="6DC6D22B" w14:textId="77777777" w:rsidR="00002EF0" w:rsidRPr="00286C97" w:rsidRDefault="00002EF0" w:rsidP="00362DFE">
      <w:pPr>
        <w:pBdr>
          <w:top w:val="nil"/>
          <w:left w:val="nil"/>
          <w:bottom w:val="nil"/>
          <w:right w:val="nil"/>
          <w:between w:val="nil"/>
        </w:pBdr>
        <w:jc w:val="both"/>
        <w:rPr>
          <w:rFonts w:eastAsia="Georgia"/>
          <w:color w:val="222222"/>
          <w:sz w:val="20"/>
          <w:szCs w:val="20"/>
        </w:rPr>
      </w:pPr>
    </w:p>
    <w:p w14:paraId="7F79A08C" w14:textId="77777777" w:rsidR="00002EF0" w:rsidRPr="00B3471C" w:rsidRDefault="00002EF0" w:rsidP="00362DFE">
      <w:pPr>
        <w:pBdr>
          <w:top w:val="nil"/>
          <w:left w:val="nil"/>
          <w:bottom w:val="nil"/>
          <w:right w:val="nil"/>
          <w:between w:val="nil"/>
        </w:pBdr>
        <w:jc w:val="both"/>
        <w:rPr>
          <w:rFonts w:eastAsia="Georgia"/>
          <w:color w:val="222222"/>
          <w:sz w:val="20"/>
          <w:szCs w:val="20"/>
        </w:rPr>
      </w:pPr>
      <w:r w:rsidRPr="00B3471C">
        <w:rPr>
          <w:rFonts w:eastAsia="Georgia"/>
          <w:b/>
          <w:color w:val="222222"/>
          <w:sz w:val="20"/>
          <w:szCs w:val="20"/>
        </w:rPr>
        <w:t>Modalités d’évaluation :</w:t>
      </w:r>
    </w:p>
    <w:p w14:paraId="78112566" w14:textId="672FF6E6" w:rsidR="00002EF0" w:rsidRPr="00B3471C" w:rsidRDefault="00002EF0" w:rsidP="00362DFE">
      <w:pPr>
        <w:pBdr>
          <w:top w:val="nil"/>
          <w:left w:val="nil"/>
          <w:bottom w:val="nil"/>
          <w:right w:val="nil"/>
          <w:between w:val="nil"/>
        </w:pBdr>
        <w:jc w:val="both"/>
        <w:rPr>
          <w:rFonts w:eastAsia="Georgia"/>
          <w:color w:val="222222"/>
          <w:sz w:val="20"/>
          <w:szCs w:val="20"/>
        </w:rPr>
      </w:pPr>
      <w:r w:rsidRPr="00B3471C">
        <w:rPr>
          <w:rFonts w:eastAsia="Georgia"/>
          <w:color w:val="222222"/>
          <w:sz w:val="20"/>
          <w:szCs w:val="20"/>
        </w:rPr>
        <w:t>Partiel écrit portant sur le contenu du TD</w:t>
      </w:r>
      <w:r w:rsidR="001B1529" w:rsidRPr="00B3471C">
        <w:rPr>
          <w:rFonts w:eastAsia="Georgia"/>
          <w:color w:val="222222"/>
          <w:sz w:val="20"/>
          <w:szCs w:val="20"/>
        </w:rPr>
        <w:t xml:space="preserve"> </w:t>
      </w:r>
      <w:r w:rsidRPr="00B3471C">
        <w:rPr>
          <w:rFonts w:eastAsia="Georgia"/>
          <w:color w:val="222222"/>
          <w:sz w:val="20"/>
          <w:szCs w:val="20"/>
        </w:rPr>
        <w:t>;</w:t>
      </w:r>
    </w:p>
    <w:p w14:paraId="519B85F7" w14:textId="566F40ED" w:rsidR="00BA64F0" w:rsidRPr="00B3471C" w:rsidRDefault="00002EF0" w:rsidP="00362DFE">
      <w:pPr>
        <w:pBdr>
          <w:top w:val="nil"/>
          <w:left w:val="nil"/>
          <w:bottom w:val="nil"/>
          <w:right w:val="nil"/>
          <w:between w:val="nil"/>
        </w:pBdr>
        <w:jc w:val="both"/>
        <w:rPr>
          <w:rFonts w:eastAsia="Georgia"/>
          <w:color w:val="222222"/>
          <w:sz w:val="20"/>
          <w:szCs w:val="20"/>
        </w:rPr>
      </w:pPr>
      <w:r w:rsidRPr="00B3471C">
        <w:rPr>
          <w:rFonts w:eastAsia="Georgia"/>
          <w:color w:val="222222"/>
          <w:sz w:val="20"/>
          <w:szCs w:val="20"/>
        </w:rPr>
        <w:t>Réalisation d'un film expérimental ayant pour source le format Super 8.</w:t>
      </w:r>
    </w:p>
    <w:p w14:paraId="6B2E8D4D" w14:textId="77777777" w:rsidR="00002EF0" w:rsidRPr="00B3471C" w:rsidRDefault="00002EF0" w:rsidP="00362DFE">
      <w:pPr>
        <w:tabs>
          <w:tab w:val="left" w:pos="6210"/>
          <w:tab w:val="left" w:pos="7350"/>
        </w:tabs>
        <w:rPr>
          <w:sz w:val="20"/>
          <w:szCs w:val="20"/>
        </w:rPr>
      </w:pPr>
    </w:p>
    <w:p w14:paraId="11DE721A" w14:textId="77777777" w:rsidR="00E12034" w:rsidRPr="00B3471C" w:rsidRDefault="00E12034" w:rsidP="00362DFE">
      <w:pPr>
        <w:tabs>
          <w:tab w:val="left" w:pos="6210"/>
          <w:tab w:val="left" w:pos="7350"/>
        </w:tabs>
        <w:jc w:val="center"/>
        <w:rPr>
          <w:sz w:val="20"/>
          <w:szCs w:val="20"/>
        </w:rPr>
      </w:pPr>
    </w:p>
    <w:p w14:paraId="1D9BEDA1" w14:textId="6E1F6F74" w:rsidR="006441F0" w:rsidRPr="00C17DEF" w:rsidRDefault="00002EF0" w:rsidP="00BA64F0">
      <w:pPr>
        <w:pStyle w:val="Paragraphedeliste"/>
        <w:numPr>
          <w:ilvl w:val="0"/>
          <w:numId w:val="6"/>
        </w:numPr>
        <w:tabs>
          <w:tab w:val="left" w:pos="6210"/>
          <w:tab w:val="left" w:pos="7350"/>
        </w:tabs>
        <w:rPr>
          <w:rFonts w:ascii="Times New Roman" w:hAnsi="Times New Roman" w:cs="Times New Roman"/>
          <w:b/>
          <w:bCs/>
          <w:sz w:val="20"/>
          <w:szCs w:val="20"/>
          <w:lang w:val="it-IT"/>
        </w:rPr>
      </w:pPr>
      <w:r w:rsidRPr="00C17DEF">
        <w:rPr>
          <w:rFonts w:ascii="Times New Roman" w:hAnsi="Times New Roman" w:cs="Times New Roman"/>
          <w:b/>
          <w:bCs/>
          <w:sz w:val="20"/>
          <w:szCs w:val="20"/>
          <w:lang w:val="it-IT"/>
        </w:rPr>
        <w:t>Gr</w:t>
      </w:r>
      <w:r w:rsidR="00BA64F0" w:rsidRPr="00C17DEF">
        <w:rPr>
          <w:rFonts w:ascii="Times New Roman" w:hAnsi="Times New Roman" w:cs="Times New Roman"/>
          <w:b/>
          <w:bCs/>
          <w:sz w:val="20"/>
          <w:szCs w:val="20"/>
          <w:lang w:val="it-IT"/>
        </w:rPr>
        <w:t>.</w:t>
      </w:r>
      <w:r w:rsidR="006441F0" w:rsidRPr="00C17DEF">
        <w:rPr>
          <w:rFonts w:ascii="Times New Roman" w:hAnsi="Times New Roman" w:cs="Times New Roman"/>
          <w:b/>
          <w:bCs/>
          <w:sz w:val="20"/>
          <w:szCs w:val="20"/>
          <w:lang w:val="it-IT"/>
        </w:rPr>
        <w:t xml:space="preserve"> </w:t>
      </w:r>
      <w:r w:rsidRPr="00C17DEF">
        <w:rPr>
          <w:rFonts w:ascii="Times New Roman" w:hAnsi="Times New Roman" w:cs="Times New Roman"/>
          <w:b/>
          <w:bCs/>
          <w:sz w:val="20"/>
          <w:szCs w:val="20"/>
          <w:lang w:val="it-IT"/>
        </w:rPr>
        <w:t xml:space="preserve">2  Stefano </w:t>
      </w:r>
      <w:r w:rsidRPr="00C17DEF">
        <w:rPr>
          <w:rFonts w:ascii="Times New Roman" w:hAnsi="Times New Roman" w:cs="Times New Roman"/>
          <w:b/>
          <w:bCs/>
          <w:caps/>
          <w:sz w:val="20"/>
          <w:szCs w:val="20"/>
          <w:lang w:val="it-IT"/>
        </w:rPr>
        <w:t>M</w:t>
      </w:r>
      <w:r w:rsidR="007430E1" w:rsidRPr="00C17DEF">
        <w:rPr>
          <w:rFonts w:ascii="Times New Roman" w:hAnsi="Times New Roman" w:cs="Times New Roman"/>
          <w:b/>
          <w:bCs/>
          <w:caps/>
          <w:sz w:val="20"/>
          <w:szCs w:val="20"/>
          <w:lang w:val="it-IT"/>
        </w:rPr>
        <w:t>iraglia</w:t>
      </w:r>
      <w:r w:rsidR="001E60C9" w:rsidRPr="00C17DEF">
        <w:rPr>
          <w:rFonts w:ascii="Times New Roman" w:hAnsi="Times New Roman" w:cs="Times New Roman"/>
          <w:sz w:val="20"/>
          <w:szCs w:val="20"/>
          <w:lang w:val="it-IT"/>
        </w:rPr>
        <w:t xml:space="preserve"> </w:t>
      </w:r>
      <w:r w:rsidR="00BA64F0" w:rsidRPr="00C17DEF">
        <w:rPr>
          <w:rFonts w:ascii="Times New Roman" w:hAnsi="Times New Roman" w:cs="Times New Roman"/>
          <w:sz w:val="20"/>
          <w:szCs w:val="20"/>
          <w:lang w:val="it-IT"/>
        </w:rPr>
        <w:t xml:space="preserve">- </w:t>
      </w:r>
      <w:r w:rsidR="001E60C9" w:rsidRPr="00C17DEF">
        <w:rPr>
          <w:rFonts w:ascii="Times New Roman" w:hAnsi="Times New Roman" w:cs="Times New Roman"/>
          <w:sz w:val="20"/>
          <w:szCs w:val="20"/>
          <w:lang w:val="it-IT"/>
        </w:rPr>
        <w:t>Jeudi 14h-17h 331</w:t>
      </w:r>
      <w:bookmarkStart w:id="6" w:name="_5035azmem23g" w:colFirst="0" w:colLast="0"/>
      <w:bookmarkEnd w:id="6"/>
    </w:p>
    <w:p w14:paraId="69EBD3B4" w14:textId="4FF8FA02" w:rsidR="00693B6C" w:rsidRPr="00B3471C" w:rsidRDefault="00693B6C" w:rsidP="00362DFE">
      <w:pPr>
        <w:jc w:val="both"/>
        <w:rPr>
          <w:rFonts w:eastAsia="Roboto"/>
          <w:sz w:val="20"/>
          <w:szCs w:val="20"/>
        </w:rPr>
      </w:pPr>
      <w:r w:rsidRPr="00B3471C">
        <w:rPr>
          <w:rFonts w:eastAsia="Roboto"/>
          <w:sz w:val="20"/>
          <w:szCs w:val="20"/>
        </w:rPr>
        <w:t xml:space="preserve">L'objectif de ce cours est d'introduire les élèves au cinéma expérimental par la pratique, le visionnage de films et la discussion collective. Différentes approches et pratiques ayant une pertinence historique, théorique et esthétique seront traitées. L'éventail sera large, de la manière dont nous regardons à la manière dont nous traitons les images, en passant par les liens fondamentaux de signification et de forme liés aux différents supports de la création (filmique, numérique, hybride). Une attention particulière sera accordée aux formes expérimentales qui incorporent cinéma </w:t>
      </w:r>
      <w:proofErr w:type="spellStart"/>
      <w:r w:rsidRPr="00B3471C">
        <w:rPr>
          <w:rFonts w:eastAsia="Roboto"/>
          <w:sz w:val="20"/>
          <w:szCs w:val="20"/>
        </w:rPr>
        <w:t>diaristique</w:t>
      </w:r>
      <w:proofErr w:type="spellEnd"/>
      <w:r w:rsidRPr="00B3471C">
        <w:rPr>
          <w:rFonts w:eastAsia="Roboto"/>
          <w:sz w:val="20"/>
          <w:szCs w:val="20"/>
        </w:rPr>
        <w:t xml:space="preserve"> et musique. Chaque cours sera composé de visionnage d'œuvres de cinéma expérimental, de tournages collectifs, et de présentations des projets des étudiant-e-s, accompagnés de discussions et de réflexions collectives. Le tournage des projets se fera en numérique.</w:t>
      </w:r>
    </w:p>
    <w:p w14:paraId="649FF60E" w14:textId="77777777" w:rsidR="00693B6C" w:rsidRPr="00B3471C" w:rsidRDefault="00693B6C" w:rsidP="00362DFE">
      <w:pPr>
        <w:jc w:val="both"/>
        <w:rPr>
          <w:rFonts w:eastAsia="Roboto"/>
          <w:i/>
          <w:sz w:val="20"/>
          <w:szCs w:val="20"/>
        </w:rPr>
      </w:pPr>
      <w:bookmarkStart w:id="7" w:name="_qutm5cn7gzx7" w:colFirst="0" w:colLast="0"/>
      <w:bookmarkEnd w:id="7"/>
    </w:p>
    <w:p w14:paraId="0B7E11C0" w14:textId="7AF85432" w:rsidR="00693B6C" w:rsidRPr="00B3471C" w:rsidRDefault="00693B6C" w:rsidP="00362DFE">
      <w:pPr>
        <w:pStyle w:val="Titre1"/>
        <w:ind w:left="0"/>
        <w:rPr>
          <w:rFonts w:eastAsia="Roboto"/>
          <w:b w:val="0"/>
          <w:i/>
          <w:sz w:val="20"/>
          <w:szCs w:val="20"/>
          <w:lang w:val="fr-FR"/>
        </w:rPr>
      </w:pPr>
      <w:bookmarkStart w:id="8" w:name="_qgffw4obzs7e" w:colFirst="0" w:colLast="0"/>
      <w:bookmarkEnd w:id="8"/>
      <w:r w:rsidRPr="00B3471C">
        <w:rPr>
          <w:rFonts w:eastAsia="Roboto"/>
          <w:sz w:val="20"/>
          <w:szCs w:val="20"/>
          <w:lang w:val="fr-FR"/>
        </w:rPr>
        <w:t>Bibliographie</w:t>
      </w:r>
      <w:r w:rsidR="00BA64F0">
        <w:rPr>
          <w:rFonts w:eastAsia="Roboto"/>
          <w:sz w:val="20"/>
          <w:szCs w:val="20"/>
          <w:lang w:val="fr-FR"/>
        </w:rPr>
        <w:t> :</w:t>
      </w:r>
    </w:p>
    <w:p w14:paraId="7C9ACAE5" w14:textId="77777777" w:rsidR="00D03F7B" w:rsidRPr="00B3471C" w:rsidRDefault="00D03F7B" w:rsidP="00BA64F0">
      <w:pPr>
        <w:jc w:val="both"/>
        <w:rPr>
          <w:rFonts w:eastAsia="Roboto"/>
          <w:sz w:val="20"/>
          <w:szCs w:val="20"/>
        </w:rPr>
      </w:pPr>
      <w:r w:rsidRPr="00B3471C">
        <w:rPr>
          <w:rFonts w:eastAsia="Roboto"/>
          <w:sz w:val="20"/>
          <w:szCs w:val="20"/>
        </w:rPr>
        <w:t xml:space="preserve">BASSAN Raphaël, </w:t>
      </w:r>
      <w:r w:rsidRPr="00B3471C">
        <w:rPr>
          <w:rFonts w:eastAsia="Roboto"/>
          <w:i/>
          <w:iCs/>
          <w:sz w:val="20"/>
          <w:szCs w:val="20"/>
        </w:rPr>
        <w:t>Cinéma Expérimental. Abécédaire pour une contre-culture</w:t>
      </w:r>
      <w:r w:rsidRPr="00B3471C">
        <w:rPr>
          <w:rFonts w:eastAsia="Roboto"/>
          <w:sz w:val="20"/>
          <w:szCs w:val="20"/>
        </w:rPr>
        <w:t xml:space="preserve">, </w:t>
      </w:r>
      <w:proofErr w:type="spellStart"/>
      <w:r w:rsidRPr="00B3471C">
        <w:rPr>
          <w:rFonts w:eastAsia="Roboto"/>
          <w:sz w:val="20"/>
          <w:szCs w:val="20"/>
        </w:rPr>
        <w:t>Crisnée</w:t>
      </w:r>
      <w:proofErr w:type="spellEnd"/>
      <w:r w:rsidRPr="00B3471C">
        <w:rPr>
          <w:rFonts w:eastAsia="Roboto"/>
          <w:sz w:val="20"/>
          <w:szCs w:val="20"/>
        </w:rPr>
        <w:t>, Yellow Now, 2014.</w:t>
      </w:r>
    </w:p>
    <w:p w14:paraId="5966C08B" w14:textId="77777777" w:rsidR="00D03F7B" w:rsidRPr="00B3471C" w:rsidRDefault="00D03F7B" w:rsidP="00BA64F0">
      <w:pPr>
        <w:jc w:val="both"/>
        <w:rPr>
          <w:rFonts w:eastAsia="Roboto"/>
          <w:sz w:val="20"/>
          <w:szCs w:val="20"/>
        </w:rPr>
      </w:pPr>
      <w:r w:rsidRPr="00B3471C">
        <w:rPr>
          <w:rFonts w:eastAsia="Roboto"/>
          <w:sz w:val="20"/>
          <w:szCs w:val="20"/>
        </w:rPr>
        <w:t xml:space="preserve">DEREN Maya, </w:t>
      </w:r>
      <w:r w:rsidRPr="00B3471C">
        <w:rPr>
          <w:rFonts w:eastAsia="Roboto"/>
          <w:i/>
          <w:iCs/>
          <w:sz w:val="20"/>
          <w:szCs w:val="20"/>
        </w:rPr>
        <w:t>Écrits sur l'art et le cinéma</w:t>
      </w:r>
      <w:r w:rsidRPr="00B3471C">
        <w:rPr>
          <w:rFonts w:eastAsia="Roboto"/>
          <w:sz w:val="20"/>
          <w:szCs w:val="20"/>
        </w:rPr>
        <w:t>, Paris, Paris Expérimental, 2004.</w:t>
      </w:r>
    </w:p>
    <w:p w14:paraId="55F574C7" w14:textId="77777777" w:rsidR="00D03F7B" w:rsidRPr="00B3471C" w:rsidRDefault="00D03F7B" w:rsidP="00BA64F0">
      <w:pPr>
        <w:jc w:val="both"/>
        <w:rPr>
          <w:rFonts w:eastAsia="Roboto"/>
          <w:sz w:val="20"/>
          <w:szCs w:val="20"/>
          <w:lang w:val="en-GB"/>
        </w:rPr>
      </w:pPr>
      <w:r w:rsidRPr="00B3471C">
        <w:rPr>
          <w:rFonts w:eastAsia="Roboto"/>
          <w:sz w:val="20"/>
          <w:szCs w:val="20"/>
          <w:lang w:val="en-GB"/>
        </w:rPr>
        <w:t xml:space="preserve">LE GRICE Malcolm, </w:t>
      </w:r>
      <w:r w:rsidRPr="00B3471C">
        <w:rPr>
          <w:rFonts w:eastAsia="Roboto"/>
          <w:i/>
          <w:iCs/>
          <w:sz w:val="20"/>
          <w:szCs w:val="20"/>
          <w:lang w:val="en-GB"/>
        </w:rPr>
        <w:t>Abstract Film and Beyond</w:t>
      </w:r>
      <w:r w:rsidRPr="00B3471C">
        <w:rPr>
          <w:rFonts w:eastAsia="Roboto"/>
          <w:sz w:val="20"/>
          <w:szCs w:val="20"/>
          <w:lang w:val="en-GB"/>
        </w:rPr>
        <w:t>, Londres, Studio Vista, 1977.</w:t>
      </w:r>
    </w:p>
    <w:p w14:paraId="448DDFCB" w14:textId="77777777" w:rsidR="00D03F7B" w:rsidRPr="00B3471C" w:rsidRDefault="00D03F7B" w:rsidP="00BA64F0">
      <w:pPr>
        <w:jc w:val="both"/>
        <w:rPr>
          <w:rFonts w:eastAsia="Roboto"/>
          <w:sz w:val="20"/>
          <w:szCs w:val="20"/>
          <w:lang w:val="en-GB"/>
        </w:rPr>
      </w:pPr>
      <w:r w:rsidRPr="00B3471C">
        <w:rPr>
          <w:rFonts w:eastAsia="Roboto"/>
          <w:sz w:val="20"/>
          <w:szCs w:val="20"/>
          <w:lang w:val="en-GB"/>
        </w:rPr>
        <w:t xml:space="preserve">ZINMAN Gregory, </w:t>
      </w:r>
      <w:r w:rsidRPr="00B3471C">
        <w:rPr>
          <w:rFonts w:eastAsia="Roboto"/>
          <w:i/>
          <w:iCs/>
          <w:sz w:val="20"/>
          <w:szCs w:val="20"/>
          <w:lang w:val="en-GB"/>
        </w:rPr>
        <w:t>Making Images Move. Handmade Cinema and the Other Arts</w:t>
      </w:r>
      <w:r w:rsidRPr="00B3471C">
        <w:rPr>
          <w:rFonts w:eastAsia="Roboto"/>
          <w:sz w:val="20"/>
          <w:szCs w:val="20"/>
          <w:lang w:val="en-GB"/>
        </w:rPr>
        <w:t>, Berkeley, University of California Press, 2020.</w:t>
      </w:r>
    </w:p>
    <w:p w14:paraId="3EFAAD5F" w14:textId="77777777" w:rsidR="00693B6C" w:rsidRPr="00B3471C" w:rsidRDefault="00693B6C" w:rsidP="00362DFE">
      <w:pPr>
        <w:ind w:left="720"/>
        <w:jc w:val="both"/>
        <w:rPr>
          <w:rFonts w:eastAsia="Roboto"/>
          <w:i/>
          <w:sz w:val="20"/>
          <w:szCs w:val="20"/>
          <w:lang w:val="en-GB"/>
        </w:rPr>
      </w:pPr>
    </w:p>
    <w:p w14:paraId="31D9E1F1" w14:textId="77777777" w:rsidR="00693B6C" w:rsidRPr="00B3471C" w:rsidRDefault="00693B6C" w:rsidP="00362DFE">
      <w:pPr>
        <w:jc w:val="both"/>
        <w:rPr>
          <w:rFonts w:eastAsia="Roboto"/>
          <w:b/>
          <w:i/>
          <w:sz w:val="20"/>
          <w:szCs w:val="20"/>
        </w:rPr>
      </w:pPr>
      <w:r w:rsidRPr="00B3471C">
        <w:rPr>
          <w:rFonts w:eastAsia="Roboto"/>
          <w:b/>
          <w:sz w:val="20"/>
          <w:szCs w:val="20"/>
        </w:rPr>
        <w:t>Filmographie :</w:t>
      </w:r>
    </w:p>
    <w:p w14:paraId="0EBD9885" w14:textId="77777777" w:rsidR="00693B6C" w:rsidRPr="00B3471C" w:rsidRDefault="00693B6C" w:rsidP="00362DFE">
      <w:pPr>
        <w:jc w:val="both"/>
        <w:rPr>
          <w:rFonts w:eastAsia="Roboto"/>
          <w:i/>
          <w:sz w:val="20"/>
          <w:szCs w:val="20"/>
        </w:rPr>
      </w:pPr>
      <w:r w:rsidRPr="00B3471C">
        <w:rPr>
          <w:rFonts w:eastAsia="Roboto"/>
          <w:sz w:val="20"/>
          <w:szCs w:val="20"/>
        </w:rPr>
        <w:t>Nous alternerons entre deux corpus de films : l’un historique (1946-1996) et l’autre contemporain (2010-2024).</w:t>
      </w:r>
    </w:p>
    <w:p w14:paraId="1A90E21D" w14:textId="77777777" w:rsidR="00693B6C" w:rsidRPr="00B3471C" w:rsidRDefault="00693B6C" w:rsidP="00362DFE">
      <w:pPr>
        <w:jc w:val="both"/>
        <w:rPr>
          <w:rFonts w:eastAsia="Roboto"/>
          <w:i/>
          <w:sz w:val="20"/>
          <w:szCs w:val="20"/>
        </w:rPr>
      </w:pPr>
    </w:p>
    <w:p w14:paraId="23C2F7CE" w14:textId="77777777" w:rsidR="00BA64F0" w:rsidRPr="00B3471C" w:rsidRDefault="00BA64F0" w:rsidP="00BA64F0">
      <w:pPr>
        <w:pStyle w:val="Titre1"/>
        <w:ind w:left="0"/>
        <w:rPr>
          <w:rFonts w:eastAsia="Roboto"/>
          <w:b w:val="0"/>
          <w:i/>
          <w:sz w:val="20"/>
          <w:szCs w:val="20"/>
          <w:lang w:val="fr-FR"/>
        </w:rPr>
      </w:pPr>
      <w:r w:rsidRPr="00B3471C">
        <w:rPr>
          <w:rFonts w:eastAsia="Roboto"/>
          <w:sz w:val="20"/>
          <w:szCs w:val="20"/>
          <w:lang w:val="fr-FR"/>
        </w:rPr>
        <w:t>Modalités d’évaluation</w:t>
      </w:r>
    </w:p>
    <w:p w14:paraId="09A95435" w14:textId="77777777" w:rsidR="00BA64F0" w:rsidRPr="00B3471C" w:rsidRDefault="00BA64F0" w:rsidP="00BA64F0">
      <w:pPr>
        <w:jc w:val="both"/>
        <w:rPr>
          <w:rFonts w:eastAsia="Roboto"/>
          <w:sz w:val="20"/>
          <w:szCs w:val="20"/>
        </w:rPr>
      </w:pPr>
      <w:r w:rsidRPr="00B3471C">
        <w:rPr>
          <w:rFonts w:eastAsia="Roboto"/>
          <w:sz w:val="20"/>
          <w:szCs w:val="20"/>
        </w:rPr>
        <w:t xml:space="preserve">La création individuelle et régulière sera privilégiée, ainsi que la qualité de la participation en cours (faire preuve de l’assimilation des concepts abordés). Il n’y aura pas de devoir sur table, pour valider le cours il faudra rendre </w:t>
      </w:r>
      <w:r w:rsidRPr="00B3471C">
        <w:rPr>
          <w:rFonts w:eastAsia="Roboto"/>
          <w:sz w:val="20"/>
          <w:szCs w:val="20"/>
        </w:rPr>
        <w:lastRenderedPageBreak/>
        <w:t xml:space="preserve">un court-métrage réalisé pendant le semestre. Les </w:t>
      </w:r>
      <w:proofErr w:type="spellStart"/>
      <w:r w:rsidRPr="00B3471C">
        <w:rPr>
          <w:rFonts w:eastAsia="Roboto"/>
          <w:sz w:val="20"/>
          <w:szCs w:val="20"/>
        </w:rPr>
        <w:t>étudiant.e.s</w:t>
      </w:r>
      <w:proofErr w:type="spellEnd"/>
      <w:r w:rsidRPr="00B3471C">
        <w:rPr>
          <w:rFonts w:eastAsia="Roboto"/>
          <w:sz w:val="20"/>
          <w:szCs w:val="20"/>
        </w:rPr>
        <w:t xml:space="preserve"> inscrites en CT doivent impérativement contacter l’enseignant au début du semestre. </w:t>
      </w:r>
    </w:p>
    <w:p w14:paraId="3F1ABA1E" w14:textId="77777777" w:rsidR="00A8325E" w:rsidRPr="00B3471C" w:rsidRDefault="00A8325E" w:rsidP="00362DFE">
      <w:pPr>
        <w:tabs>
          <w:tab w:val="left" w:pos="6210"/>
          <w:tab w:val="left" w:pos="7350"/>
        </w:tabs>
        <w:rPr>
          <w:sz w:val="20"/>
          <w:szCs w:val="20"/>
        </w:rPr>
      </w:pPr>
    </w:p>
    <w:p w14:paraId="0E25F25B" w14:textId="60CF4627" w:rsidR="00191FA0" w:rsidRPr="00C17DEF" w:rsidRDefault="005A0D90" w:rsidP="00191FA0">
      <w:pPr>
        <w:pStyle w:val="Paragraphedeliste"/>
        <w:numPr>
          <w:ilvl w:val="0"/>
          <w:numId w:val="15"/>
        </w:numPr>
        <w:tabs>
          <w:tab w:val="left" w:pos="6210"/>
          <w:tab w:val="left" w:pos="7350"/>
        </w:tabs>
        <w:rPr>
          <w:rFonts w:ascii="Times New Roman" w:hAnsi="Times New Roman" w:cs="Times New Roman"/>
          <w:sz w:val="20"/>
          <w:szCs w:val="20"/>
          <w:lang w:val="it-IT"/>
        </w:rPr>
      </w:pPr>
      <w:r w:rsidRPr="00C17DEF">
        <w:rPr>
          <w:rFonts w:ascii="Times New Roman" w:hAnsi="Times New Roman" w:cs="Times New Roman"/>
          <w:b/>
          <w:bCs/>
          <w:sz w:val="20"/>
          <w:szCs w:val="20"/>
          <w:lang w:val="it-IT"/>
        </w:rPr>
        <w:t>Gr</w:t>
      </w:r>
      <w:r w:rsidR="00191FA0" w:rsidRPr="00C17DEF">
        <w:rPr>
          <w:rFonts w:ascii="Times New Roman" w:hAnsi="Times New Roman" w:cs="Times New Roman"/>
          <w:b/>
          <w:bCs/>
          <w:sz w:val="20"/>
          <w:szCs w:val="20"/>
          <w:lang w:val="it-IT"/>
        </w:rPr>
        <w:t>.</w:t>
      </w:r>
      <w:r w:rsidRPr="00C17DEF">
        <w:rPr>
          <w:rFonts w:ascii="Times New Roman" w:hAnsi="Times New Roman" w:cs="Times New Roman"/>
          <w:b/>
          <w:bCs/>
          <w:sz w:val="20"/>
          <w:szCs w:val="20"/>
          <w:lang w:val="it-IT"/>
        </w:rPr>
        <w:t xml:space="preserve"> 3 Martin </w:t>
      </w:r>
      <w:r w:rsidRPr="00C17DEF">
        <w:rPr>
          <w:rFonts w:ascii="Times New Roman" w:hAnsi="Times New Roman" w:cs="Times New Roman"/>
          <w:b/>
          <w:bCs/>
          <w:caps/>
          <w:sz w:val="20"/>
          <w:szCs w:val="20"/>
          <w:lang w:val="it-IT"/>
        </w:rPr>
        <w:t>Arbelaez</w:t>
      </w:r>
      <w:r w:rsidR="001E60C9" w:rsidRPr="00C17DEF">
        <w:rPr>
          <w:rFonts w:ascii="Times New Roman" w:hAnsi="Times New Roman" w:cs="Times New Roman"/>
          <w:b/>
          <w:bCs/>
          <w:sz w:val="20"/>
          <w:szCs w:val="20"/>
          <w:lang w:val="it-IT"/>
        </w:rPr>
        <w:t xml:space="preserve"> </w:t>
      </w:r>
      <w:r w:rsidR="00191FA0" w:rsidRPr="00C17DEF">
        <w:rPr>
          <w:rFonts w:ascii="Times New Roman" w:hAnsi="Times New Roman" w:cs="Times New Roman"/>
          <w:sz w:val="20"/>
          <w:szCs w:val="20"/>
          <w:lang w:val="it-IT"/>
        </w:rPr>
        <w:t xml:space="preserve">- </w:t>
      </w:r>
      <w:r w:rsidR="001E60C9" w:rsidRPr="00C17DEF">
        <w:rPr>
          <w:rFonts w:ascii="Times New Roman" w:hAnsi="Times New Roman" w:cs="Times New Roman"/>
          <w:sz w:val="20"/>
          <w:szCs w:val="20"/>
          <w:lang w:val="it-IT"/>
        </w:rPr>
        <w:t>Mercredi 15h-18h 334</w:t>
      </w:r>
    </w:p>
    <w:p w14:paraId="0AC32FBF" w14:textId="77777777" w:rsidR="00191FA0" w:rsidRPr="00C17DEF" w:rsidRDefault="00191FA0" w:rsidP="00191FA0">
      <w:pPr>
        <w:pStyle w:val="Paragraphedeliste"/>
        <w:tabs>
          <w:tab w:val="left" w:pos="6210"/>
          <w:tab w:val="left" w:pos="7350"/>
        </w:tabs>
        <w:rPr>
          <w:rFonts w:ascii="Times New Roman" w:hAnsi="Times New Roman" w:cs="Times New Roman"/>
          <w:sz w:val="20"/>
          <w:szCs w:val="20"/>
          <w:lang w:val="it-IT"/>
        </w:rPr>
      </w:pPr>
    </w:p>
    <w:p w14:paraId="1A52CE99" w14:textId="57FCC877" w:rsidR="00A8325E" w:rsidRPr="00191FA0" w:rsidRDefault="00002EF0" w:rsidP="00191FA0">
      <w:pPr>
        <w:pStyle w:val="Paragraphedeliste"/>
        <w:numPr>
          <w:ilvl w:val="0"/>
          <w:numId w:val="15"/>
        </w:numPr>
        <w:tabs>
          <w:tab w:val="left" w:pos="6210"/>
          <w:tab w:val="left" w:pos="7350"/>
        </w:tabs>
        <w:rPr>
          <w:rFonts w:ascii="Times New Roman" w:hAnsi="Times New Roman" w:cs="Times New Roman"/>
          <w:sz w:val="20"/>
          <w:szCs w:val="20"/>
          <w:lang w:val="fr-FR"/>
        </w:rPr>
      </w:pPr>
      <w:r w:rsidRPr="00191FA0">
        <w:rPr>
          <w:rFonts w:ascii="Times New Roman" w:hAnsi="Times New Roman" w:cs="Times New Roman"/>
          <w:b/>
          <w:bCs/>
          <w:sz w:val="20"/>
          <w:szCs w:val="20"/>
          <w:lang w:val="fr-FR"/>
        </w:rPr>
        <w:t>Gr</w:t>
      </w:r>
      <w:r w:rsidR="00191FA0" w:rsidRPr="00191FA0">
        <w:rPr>
          <w:rFonts w:ascii="Times New Roman" w:hAnsi="Times New Roman" w:cs="Times New Roman"/>
          <w:b/>
          <w:bCs/>
          <w:sz w:val="20"/>
          <w:szCs w:val="20"/>
          <w:lang w:val="fr-FR"/>
        </w:rPr>
        <w:t>.</w:t>
      </w:r>
      <w:r w:rsidR="00A8325E" w:rsidRPr="00191FA0">
        <w:rPr>
          <w:rFonts w:ascii="Times New Roman" w:hAnsi="Times New Roman" w:cs="Times New Roman"/>
          <w:b/>
          <w:bCs/>
          <w:sz w:val="20"/>
          <w:szCs w:val="20"/>
          <w:lang w:val="fr-FR"/>
        </w:rPr>
        <w:t xml:space="preserve"> </w:t>
      </w:r>
      <w:r w:rsidR="005A0D90" w:rsidRPr="00191FA0">
        <w:rPr>
          <w:rFonts w:ascii="Times New Roman" w:hAnsi="Times New Roman" w:cs="Times New Roman"/>
          <w:b/>
          <w:bCs/>
          <w:sz w:val="20"/>
          <w:szCs w:val="20"/>
          <w:lang w:val="fr-FR"/>
        </w:rPr>
        <w:t>4</w:t>
      </w:r>
      <w:r w:rsidRPr="00191FA0">
        <w:rPr>
          <w:rFonts w:ascii="Times New Roman" w:hAnsi="Times New Roman" w:cs="Times New Roman"/>
          <w:b/>
          <w:bCs/>
          <w:sz w:val="20"/>
          <w:szCs w:val="20"/>
          <w:lang w:val="fr-FR"/>
        </w:rPr>
        <w:t xml:space="preserve"> </w:t>
      </w:r>
      <w:r w:rsidR="00E12034" w:rsidRPr="00191FA0">
        <w:rPr>
          <w:rFonts w:ascii="Times New Roman" w:hAnsi="Times New Roman" w:cs="Times New Roman"/>
          <w:b/>
          <w:bCs/>
          <w:sz w:val="20"/>
          <w:szCs w:val="20"/>
          <w:lang w:val="fr-FR"/>
        </w:rPr>
        <w:t>Donatienne</w:t>
      </w:r>
      <w:r w:rsidRPr="00191FA0">
        <w:rPr>
          <w:rFonts w:ascii="Times New Roman" w:hAnsi="Times New Roman" w:cs="Times New Roman"/>
          <w:b/>
          <w:bCs/>
          <w:sz w:val="20"/>
          <w:szCs w:val="20"/>
          <w:lang w:val="fr-FR"/>
        </w:rPr>
        <w:t xml:space="preserve"> BERTHEREAU </w:t>
      </w:r>
      <w:r w:rsidR="00191FA0" w:rsidRPr="00191FA0">
        <w:rPr>
          <w:rFonts w:ascii="Times New Roman" w:hAnsi="Times New Roman" w:cs="Times New Roman"/>
          <w:b/>
          <w:bCs/>
          <w:sz w:val="20"/>
          <w:szCs w:val="20"/>
          <w:lang w:val="fr-FR"/>
        </w:rPr>
        <w:t>(</w:t>
      </w:r>
      <w:r w:rsidR="00191FA0" w:rsidRPr="00191FA0">
        <w:rPr>
          <w:rFonts w:ascii="Times New Roman" w:hAnsi="Times New Roman" w:cs="Times New Roman"/>
          <w:b/>
          <w:bCs/>
          <w:i/>
          <w:sz w:val="20"/>
          <w:szCs w:val="20"/>
          <w:lang w:val="fr-FR"/>
        </w:rPr>
        <w:t>réservé aux étudiants de la double licence cinéma/</w:t>
      </w:r>
      <w:r w:rsidR="00191FA0" w:rsidRPr="00191FA0">
        <w:rPr>
          <w:rFonts w:ascii="Times New Roman" w:hAnsi="Times New Roman" w:cs="Times New Roman"/>
          <w:b/>
          <w:bCs/>
          <w:iCs/>
          <w:sz w:val="20"/>
          <w:szCs w:val="20"/>
          <w:lang w:val="fr-FR"/>
        </w:rPr>
        <w:t xml:space="preserve">gestion) - </w:t>
      </w:r>
      <w:r w:rsidR="001E60C9" w:rsidRPr="00191FA0">
        <w:rPr>
          <w:rFonts w:ascii="Times New Roman" w:hAnsi="Times New Roman" w:cs="Times New Roman"/>
          <w:iCs/>
          <w:sz w:val="20"/>
          <w:szCs w:val="20"/>
          <w:lang w:val="fr-FR"/>
        </w:rPr>
        <w:t>Mercredi</w:t>
      </w:r>
      <w:r w:rsidR="001E60C9" w:rsidRPr="00191FA0">
        <w:rPr>
          <w:rFonts w:ascii="Times New Roman" w:hAnsi="Times New Roman" w:cs="Times New Roman"/>
          <w:sz w:val="20"/>
          <w:szCs w:val="20"/>
          <w:lang w:val="fr-FR"/>
        </w:rPr>
        <w:t xml:space="preserve"> 12h-15h 334</w:t>
      </w:r>
    </w:p>
    <w:p w14:paraId="0FD35691" w14:textId="77777777" w:rsidR="00A8325E" w:rsidRPr="00B3471C" w:rsidRDefault="00A8325E" w:rsidP="00362DFE">
      <w:pPr>
        <w:pStyle w:val="CorpsA"/>
        <w:jc w:val="both"/>
        <w:rPr>
          <w:rFonts w:ascii="Times New Roman" w:hAnsi="Times New Roman" w:cs="Times New Roman"/>
          <w:b/>
          <w:bCs/>
          <w:sz w:val="20"/>
          <w:szCs w:val="20"/>
        </w:rPr>
      </w:pPr>
      <w:r w:rsidRPr="00B3471C">
        <w:rPr>
          <w:rFonts w:ascii="Times New Roman" w:hAnsi="Times New Roman" w:cs="Times New Roman"/>
          <w:b/>
          <w:bCs/>
          <w:sz w:val="20"/>
          <w:szCs w:val="20"/>
        </w:rPr>
        <w:t>La mise en scène, analyses, techniques et pratiques cinématographiques</w:t>
      </w:r>
    </w:p>
    <w:p w14:paraId="4AC29E80" w14:textId="18899582" w:rsidR="00A8325E" w:rsidRPr="00B3471C" w:rsidRDefault="00A8325E" w:rsidP="00362DFE">
      <w:pPr>
        <w:pStyle w:val="gmail-p1"/>
        <w:spacing w:before="0" w:beforeAutospacing="0" w:after="0" w:afterAutospacing="0"/>
        <w:jc w:val="both"/>
        <w:rPr>
          <w:rFonts w:eastAsia="Times New Roman"/>
          <w:color w:val="212121"/>
          <w:u w:color="212121"/>
        </w:rPr>
      </w:pPr>
      <w:r w:rsidRPr="00B3471C">
        <w:rPr>
          <w:color w:val="212121"/>
          <w:u w:color="212121"/>
        </w:rPr>
        <w:t xml:space="preserve">Ce cours se propose d'accompagner les questions : </w:t>
      </w:r>
      <w:r w:rsidRPr="00B3471C">
        <w:rPr>
          <w:i/>
          <w:iCs/>
          <w:color w:val="212121"/>
          <w:u w:color="212121"/>
        </w:rPr>
        <w:t xml:space="preserve">qu’est-ce que la mise en scène au cinéma ? Qu’est-ce qu’elle met en jeu? Comment se </w:t>
      </w:r>
      <w:proofErr w:type="spellStart"/>
      <w:r w:rsidRPr="00B3471C">
        <w:rPr>
          <w:i/>
          <w:iCs/>
          <w:color w:val="212121"/>
          <w:u w:color="212121"/>
        </w:rPr>
        <w:t>manifeste t</w:t>
      </w:r>
      <w:proofErr w:type="spellEnd"/>
      <w:r w:rsidRPr="00B3471C">
        <w:rPr>
          <w:i/>
          <w:iCs/>
          <w:color w:val="212121"/>
          <w:u w:color="212121"/>
        </w:rPr>
        <w:t xml:space="preserve">-elle? </w:t>
      </w:r>
      <w:r w:rsidRPr="00B3471C">
        <w:rPr>
          <w:color w:val="212121"/>
          <w:u w:color="212121"/>
        </w:rPr>
        <w:t>La mise en scène, en ce qu’elle produit du récit, du sensible, du plastique, du langage et des émotions, à travers le travail de la lumière, du cadre, du point de vue, du son, du jeu d’acteur, du rythme et du temps. Chaque cours sera séparé en deux parties, mettant en regard deux aspects de la création cinématographique : la capacité d’analyse et de critique dans un premier temps, et la pratique de la réalisation dans un second temps. La première partie consistera en des analyses de séquences de films (fiction et/ou documentaire) soulevant à chaque fois une question de mise en scène commune, et ce afin d’éveiller nos regards à une pluralité de formes et de récits. La seconde partie du cours sera axée sur des travaux pratiques avec, à terme, la réalisation par groupes d’</w:t>
      </w:r>
      <w:proofErr w:type="spellStart"/>
      <w:r w:rsidRPr="00B3471C">
        <w:rPr>
          <w:color w:val="212121"/>
          <w:u w:color="212121"/>
        </w:rPr>
        <w:t>étudiant·es</w:t>
      </w:r>
      <w:proofErr w:type="spellEnd"/>
      <w:r w:rsidRPr="00B3471C">
        <w:rPr>
          <w:color w:val="212121"/>
          <w:u w:color="212121"/>
        </w:rPr>
        <w:t xml:space="preserve"> d’un court-métrage qui aura été écrit au préalable, avec pour objet de réflexion : </w:t>
      </w:r>
      <w:r w:rsidRPr="00B3471C">
        <w:rPr>
          <w:i/>
          <w:iCs/>
          <w:color w:val="212121"/>
          <w:u w:color="212121"/>
        </w:rPr>
        <w:t>les luttes</w:t>
      </w:r>
      <w:r w:rsidRPr="00B3471C">
        <w:rPr>
          <w:color w:val="212121"/>
          <w:u w:color="212121"/>
        </w:rPr>
        <w:t>.</w:t>
      </w:r>
    </w:p>
    <w:p w14:paraId="598E88F2" w14:textId="77777777" w:rsidR="00485017" w:rsidRPr="00B3471C" w:rsidRDefault="00485017" w:rsidP="00362DFE">
      <w:pPr>
        <w:pStyle w:val="gmail-p1"/>
        <w:spacing w:before="0" w:beforeAutospacing="0" w:after="0" w:afterAutospacing="0"/>
        <w:jc w:val="both"/>
        <w:rPr>
          <w:b/>
          <w:bCs/>
          <w:color w:val="222222"/>
          <w:u w:color="222222"/>
        </w:rPr>
      </w:pPr>
    </w:p>
    <w:p w14:paraId="61F8FBCE" w14:textId="77777777" w:rsidR="00A8325E" w:rsidRPr="00B3471C" w:rsidRDefault="00A8325E" w:rsidP="00362DFE">
      <w:pPr>
        <w:pStyle w:val="gmail-p1"/>
        <w:spacing w:before="0" w:beforeAutospacing="0" w:after="0" w:afterAutospacing="0"/>
        <w:jc w:val="both"/>
        <w:rPr>
          <w:b/>
          <w:bCs/>
          <w:color w:val="222222"/>
          <w:u w:color="222222"/>
        </w:rPr>
      </w:pPr>
      <w:r w:rsidRPr="00B3471C">
        <w:rPr>
          <w:b/>
          <w:bCs/>
          <w:color w:val="222222"/>
          <w:u w:color="222222"/>
        </w:rPr>
        <w:t>Filmographie :</w:t>
      </w:r>
    </w:p>
    <w:p w14:paraId="27E0EF05" w14:textId="214B1605" w:rsidR="00A8325E" w:rsidRPr="00B3471C" w:rsidRDefault="00A8325E" w:rsidP="00362DFE">
      <w:pPr>
        <w:pStyle w:val="gmail-p1"/>
        <w:spacing w:before="0" w:beforeAutospacing="0" w:after="0" w:afterAutospacing="0"/>
        <w:jc w:val="both"/>
        <w:rPr>
          <w:b/>
          <w:bCs/>
          <w:color w:val="222222"/>
          <w:u w:color="222222"/>
        </w:rPr>
      </w:pPr>
      <w:r w:rsidRPr="00B3471C">
        <w:rPr>
          <w:color w:val="222222"/>
          <w:u w:color="222222"/>
        </w:rPr>
        <w:t>Corpus provisoire de cinéastes étudié.es (la liste complète des films sera présentée au premier cours)</w:t>
      </w:r>
      <w:r w:rsidR="00485017" w:rsidRPr="00B3471C">
        <w:rPr>
          <w:color w:val="222222"/>
          <w:u w:color="222222"/>
        </w:rPr>
        <w:t> :</w:t>
      </w:r>
    </w:p>
    <w:p w14:paraId="227CB5FE" w14:textId="77777777" w:rsidR="00A8325E" w:rsidRPr="00B3471C" w:rsidRDefault="00A8325E" w:rsidP="00362DFE">
      <w:pPr>
        <w:pStyle w:val="gmail-p1"/>
        <w:spacing w:before="0" w:beforeAutospacing="0" w:after="0" w:afterAutospacing="0"/>
        <w:jc w:val="both"/>
        <w:rPr>
          <w:color w:val="222222"/>
          <w:u w:color="222222"/>
          <w:lang w:val="en-GB"/>
        </w:rPr>
      </w:pPr>
      <w:r w:rsidRPr="00B3471C">
        <w:rPr>
          <w:color w:val="222222"/>
          <w:u w:color="222222"/>
          <w:lang w:val="en-GB"/>
        </w:rPr>
        <w:t>Chantal Akerman</w:t>
      </w:r>
    </w:p>
    <w:p w14:paraId="255E9DED" w14:textId="77777777" w:rsidR="00A8325E" w:rsidRPr="00B3471C" w:rsidRDefault="00A8325E" w:rsidP="00362DFE">
      <w:pPr>
        <w:pStyle w:val="gmail-p1"/>
        <w:spacing w:before="0" w:beforeAutospacing="0" w:after="0" w:afterAutospacing="0"/>
        <w:jc w:val="both"/>
        <w:rPr>
          <w:color w:val="222222"/>
          <w:u w:color="222222"/>
          <w:lang w:val="en-GB"/>
        </w:rPr>
      </w:pPr>
      <w:r w:rsidRPr="00B3471C">
        <w:rPr>
          <w:color w:val="222222"/>
          <w:u w:color="222222"/>
          <w:lang w:val="en-GB"/>
        </w:rPr>
        <w:t>Apichatpong Weerasethakul</w:t>
      </w:r>
    </w:p>
    <w:p w14:paraId="39DD5FF8" w14:textId="77777777" w:rsidR="00A8325E" w:rsidRPr="00B3471C" w:rsidRDefault="00A8325E" w:rsidP="00362DFE">
      <w:pPr>
        <w:pStyle w:val="gmail-p1"/>
        <w:spacing w:before="0" w:beforeAutospacing="0" w:after="0" w:afterAutospacing="0"/>
        <w:jc w:val="both"/>
        <w:rPr>
          <w:color w:val="222222"/>
          <w:u w:color="222222"/>
          <w:lang w:val="en-GB"/>
        </w:rPr>
      </w:pPr>
      <w:r w:rsidRPr="00B3471C">
        <w:rPr>
          <w:color w:val="222222"/>
          <w:u w:color="222222"/>
          <w:lang w:val="en-GB"/>
        </w:rPr>
        <w:t>Miguel Gomez</w:t>
      </w:r>
    </w:p>
    <w:p w14:paraId="7CB782E2" w14:textId="77777777" w:rsidR="00A8325E" w:rsidRPr="00B3471C" w:rsidRDefault="00A8325E" w:rsidP="00362DFE">
      <w:pPr>
        <w:pStyle w:val="gmail-p1"/>
        <w:spacing w:before="0" w:beforeAutospacing="0" w:after="0" w:afterAutospacing="0"/>
        <w:jc w:val="both"/>
        <w:rPr>
          <w:color w:val="222222"/>
          <w:u w:color="222222"/>
          <w:lang w:val="it-IT"/>
        </w:rPr>
      </w:pPr>
      <w:r w:rsidRPr="00B3471C">
        <w:rPr>
          <w:color w:val="222222"/>
          <w:u w:color="222222"/>
          <w:lang w:val="it-IT"/>
        </w:rPr>
        <w:t>Pedro Costa</w:t>
      </w:r>
    </w:p>
    <w:p w14:paraId="2725177B" w14:textId="77777777" w:rsidR="00A8325E" w:rsidRPr="00B3471C" w:rsidRDefault="00A8325E" w:rsidP="00362DFE">
      <w:pPr>
        <w:pStyle w:val="gmail-p1"/>
        <w:spacing w:before="0" w:beforeAutospacing="0" w:after="0" w:afterAutospacing="0"/>
        <w:jc w:val="both"/>
        <w:rPr>
          <w:color w:val="222222"/>
          <w:u w:color="222222"/>
          <w:lang w:val="it-IT"/>
        </w:rPr>
      </w:pPr>
      <w:r w:rsidRPr="00B3471C">
        <w:rPr>
          <w:color w:val="222222"/>
          <w:u w:color="222222"/>
          <w:lang w:val="it-IT"/>
        </w:rPr>
        <w:t>Albert Serra</w:t>
      </w:r>
    </w:p>
    <w:p w14:paraId="55029B6E" w14:textId="26E65A97" w:rsidR="00A8325E" w:rsidRPr="00B3471C" w:rsidRDefault="00A8325E" w:rsidP="00362DFE">
      <w:pPr>
        <w:pStyle w:val="gmail-p1"/>
        <w:spacing w:before="0" w:beforeAutospacing="0" w:after="0" w:afterAutospacing="0"/>
        <w:jc w:val="both"/>
        <w:rPr>
          <w:color w:val="222222"/>
          <w:u w:color="222222"/>
          <w:lang w:val="it-IT"/>
        </w:rPr>
      </w:pPr>
      <w:r w:rsidRPr="00B3471C">
        <w:rPr>
          <w:color w:val="222222"/>
          <w:u w:color="222222"/>
          <w:lang w:val="it-IT"/>
        </w:rPr>
        <w:t>Bela Tarr</w:t>
      </w:r>
    </w:p>
    <w:p w14:paraId="6011AB51" w14:textId="77777777" w:rsidR="00A8325E" w:rsidRPr="00B3471C" w:rsidRDefault="00A8325E" w:rsidP="00362DFE">
      <w:pPr>
        <w:pStyle w:val="gmail-p1"/>
        <w:spacing w:before="0" w:beforeAutospacing="0" w:after="0" w:afterAutospacing="0"/>
        <w:jc w:val="both"/>
        <w:rPr>
          <w:color w:val="222222"/>
          <w:u w:color="222222"/>
        </w:rPr>
      </w:pPr>
      <w:r w:rsidRPr="00B3471C">
        <w:rPr>
          <w:color w:val="222222"/>
          <w:u w:color="222222"/>
        </w:rPr>
        <w:t>Chris Marker</w:t>
      </w:r>
    </w:p>
    <w:p w14:paraId="20E632E5" w14:textId="77777777" w:rsidR="00A8325E" w:rsidRPr="00B3471C" w:rsidRDefault="00A8325E" w:rsidP="00362DFE">
      <w:pPr>
        <w:pStyle w:val="gmail-p1"/>
        <w:spacing w:before="0" w:beforeAutospacing="0" w:after="0" w:afterAutospacing="0"/>
        <w:jc w:val="both"/>
        <w:rPr>
          <w:color w:val="222222"/>
          <w:u w:color="222222"/>
        </w:rPr>
      </w:pPr>
      <w:r w:rsidRPr="00B3471C">
        <w:rPr>
          <w:color w:val="222222"/>
          <w:u w:color="222222"/>
        </w:rPr>
        <w:t>Jean Eustache</w:t>
      </w:r>
    </w:p>
    <w:p w14:paraId="3A3B4752" w14:textId="77777777" w:rsidR="00A8325E" w:rsidRPr="00B3471C" w:rsidRDefault="00A8325E" w:rsidP="00362DFE">
      <w:pPr>
        <w:pStyle w:val="gmail-p1"/>
        <w:spacing w:before="0" w:beforeAutospacing="0" w:after="0" w:afterAutospacing="0"/>
        <w:jc w:val="both"/>
        <w:rPr>
          <w:color w:val="222222"/>
          <w:u w:color="222222"/>
        </w:rPr>
      </w:pPr>
      <w:r w:rsidRPr="00B3471C">
        <w:rPr>
          <w:color w:val="222222"/>
          <w:u w:color="222222"/>
        </w:rPr>
        <w:t>Pietro Marcello</w:t>
      </w:r>
    </w:p>
    <w:p w14:paraId="0F2BDD3F" w14:textId="77777777" w:rsidR="00A8325E" w:rsidRPr="00B3471C" w:rsidRDefault="00A8325E" w:rsidP="00362DFE">
      <w:pPr>
        <w:pStyle w:val="gmail-p1"/>
        <w:spacing w:before="0" w:beforeAutospacing="0" w:after="0" w:afterAutospacing="0"/>
        <w:jc w:val="both"/>
        <w:rPr>
          <w:color w:val="222222"/>
          <w:u w:color="222222"/>
          <w:lang w:val="it-IT"/>
        </w:rPr>
      </w:pPr>
      <w:r w:rsidRPr="00B3471C">
        <w:rPr>
          <w:color w:val="222222"/>
          <w:u w:color="222222"/>
          <w:lang w:val="it-IT"/>
        </w:rPr>
        <w:t>Mathilde Girard</w:t>
      </w:r>
    </w:p>
    <w:p w14:paraId="20D3862A" w14:textId="77777777" w:rsidR="00A8325E" w:rsidRPr="00B3471C" w:rsidRDefault="00A8325E" w:rsidP="00362DFE">
      <w:pPr>
        <w:pStyle w:val="gmail-p1"/>
        <w:spacing w:before="0" w:beforeAutospacing="0" w:after="0" w:afterAutospacing="0"/>
        <w:jc w:val="both"/>
        <w:rPr>
          <w:color w:val="222222"/>
          <w:u w:color="222222"/>
          <w:lang w:val="it-IT"/>
        </w:rPr>
      </w:pPr>
      <w:r w:rsidRPr="00B3471C">
        <w:rPr>
          <w:color w:val="222222"/>
          <w:u w:color="222222"/>
          <w:lang w:val="it-IT"/>
        </w:rPr>
        <w:t>Jocelyne Saab</w:t>
      </w:r>
    </w:p>
    <w:p w14:paraId="6DCECFA6" w14:textId="77777777" w:rsidR="00A8325E" w:rsidRPr="00B3471C" w:rsidRDefault="00A8325E" w:rsidP="00362DFE">
      <w:pPr>
        <w:pStyle w:val="gmail-p1"/>
        <w:spacing w:before="0" w:beforeAutospacing="0" w:after="0" w:afterAutospacing="0"/>
        <w:jc w:val="both"/>
        <w:rPr>
          <w:color w:val="222222"/>
          <w:u w:color="222222"/>
          <w:lang w:val="it-IT"/>
        </w:rPr>
      </w:pPr>
      <w:r w:rsidRPr="00B3471C">
        <w:rPr>
          <w:color w:val="222222"/>
          <w:u w:color="222222"/>
          <w:lang w:val="it-IT"/>
        </w:rPr>
        <w:t>Teresa Villaverde</w:t>
      </w:r>
    </w:p>
    <w:p w14:paraId="3200FDB4" w14:textId="77777777" w:rsidR="00A8325E" w:rsidRPr="00B3471C" w:rsidRDefault="00A8325E" w:rsidP="00362DFE">
      <w:pPr>
        <w:pStyle w:val="gmail-p1"/>
        <w:spacing w:before="0" w:beforeAutospacing="0" w:after="0" w:afterAutospacing="0"/>
        <w:jc w:val="both"/>
        <w:rPr>
          <w:b/>
          <w:bCs/>
          <w:color w:val="222222"/>
          <w:u w:color="222222"/>
          <w:lang w:val="it-IT"/>
        </w:rPr>
      </w:pPr>
    </w:p>
    <w:p w14:paraId="6B11B988" w14:textId="77777777" w:rsidR="00A8325E" w:rsidRPr="00B3471C" w:rsidRDefault="00A8325E" w:rsidP="00362DFE">
      <w:pPr>
        <w:pStyle w:val="gmail-p1"/>
        <w:spacing w:before="0" w:beforeAutospacing="0" w:after="0" w:afterAutospacing="0"/>
        <w:jc w:val="both"/>
        <w:rPr>
          <w:color w:val="222222"/>
          <w:u w:color="222222"/>
        </w:rPr>
      </w:pPr>
      <w:r w:rsidRPr="00B3471C">
        <w:rPr>
          <w:b/>
          <w:bCs/>
          <w:color w:val="222222"/>
          <w:u w:color="222222"/>
        </w:rPr>
        <w:t>Modalités d’évaluation :</w:t>
      </w:r>
    </w:p>
    <w:p w14:paraId="220779C3" w14:textId="77777777" w:rsidR="00A8325E" w:rsidRPr="00B3471C" w:rsidRDefault="00A8325E" w:rsidP="00362DFE">
      <w:pPr>
        <w:pStyle w:val="gmail-p1"/>
        <w:spacing w:before="0" w:beforeAutospacing="0" w:after="0" w:afterAutospacing="0"/>
        <w:jc w:val="both"/>
        <w:rPr>
          <w:color w:val="222222"/>
          <w:u w:color="222222"/>
        </w:rPr>
      </w:pPr>
      <w:r w:rsidRPr="00B3471C">
        <w:rPr>
          <w:color w:val="222222"/>
          <w:u w:color="222222"/>
        </w:rPr>
        <w:t>Contrôle continu : Courts exercices filmés par groupe sur le long du semestre et analyse collective des exercices</w:t>
      </w:r>
    </w:p>
    <w:p w14:paraId="13D70249" w14:textId="77777777" w:rsidR="00A8325E" w:rsidRPr="00B3471C" w:rsidRDefault="00A8325E" w:rsidP="00362DFE">
      <w:pPr>
        <w:pStyle w:val="gmail-p1"/>
        <w:spacing w:before="0" w:beforeAutospacing="0" w:after="0" w:afterAutospacing="0"/>
        <w:jc w:val="both"/>
        <w:rPr>
          <w:color w:val="222222"/>
          <w:u w:color="222222"/>
        </w:rPr>
      </w:pPr>
      <w:r w:rsidRPr="00B3471C">
        <w:rPr>
          <w:color w:val="222222"/>
          <w:u w:color="222222"/>
        </w:rPr>
        <w:t>Partiel de mi-semestre : contrôle des connaissances et analyse d’une séquence de film</w:t>
      </w:r>
    </w:p>
    <w:p w14:paraId="3A7F7932" w14:textId="77777777" w:rsidR="00A8325E" w:rsidRPr="00B3471C" w:rsidRDefault="00A8325E" w:rsidP="00362DFE">
      <w:pPr>
        <w:pStyle w:val="gmail-p1"/>
        <w:spacing w:before="0" w:beforeAutospacing="0" w:after="0" w:afterAutospacing="0"/>
        <w:jc w:val="both"/>
      </w:pPr>
      <w:r w:rsidRPr="00B3471C">
        <w:rPr>
          <w:color w:val="222222"/>
          <w:u w:color="222222"/>
        </w:rPr>
        <w:t>Fin de semestre : restitution et analyse des films réalisés.</w:t>
      </w:r>
    </w:p>
    <w:p w14:paraId="332B6FE8" w14:textId="77777777" w:rsidR="00A8325E" w:rsidRPr="00B3471C" w:rsidRDefault="00A8325E" w:rsidP="00362DFE">
      <w:pPr>
        <w:tabs>
          <w:tab w:val="left" w:pos="6210"/>
          <w:tab w:val="left" w:pos="7350"/>
        </w:tabs>
        <w:rPr>
          <w:sz w:val="20"/>
          <w:szCs w:val="20"/>
        </w:rPr>
      </w:pPr>
    </w:p>
    <w:p w14:paraId="1BA2A6A7" w14:textId="05BD315E" w:rsidR="00A8325E" w:rsidRPr="00B3471C" w:rsidRDefault="00A8325E" w:rsidP="00362DFE">
      <w:pPr>
        <w:tabs>
          <w:tab w:val="left" w:pos="6210"/>
          <w:tab w:val="left" w:pos="7350"/>
        </w:tabs>
        <w:jc w:val="center"/>
        <w:rPr>
          <w:sz w:val="20"/>
          <w:szCs w:val="20"/>
        </w:rPr>
      </w:pPr>
      <w:r w:rsidRPr="00B3471C">
        <w:rPr>
          <w:sz w:val="20"/>
          <w:szCs w:val="20"/>
        </w:rPr>
        <w:t>*****</w:t>
      </w:r>
    </w:p>
    <w:p w14:paraId="340C94F3" w14:textId="77777777" w:rsidR="00A8325E" w:rsidRPr="00B3471C" w:rsidRDefault="00A8325E" w:rsidP="00362DFE">
      <w:pPr>
        <w:tabs>
          <w:tab w:val="left" w:pos="6210"/>
          <w:tab w:val="left" w:pos="7350"/>
        </w:tabs>
        <w:rPr>
          <w:sz w:val="20"/>
          <w:szCs w:val="20"/>
        </w:rPr>
      </w:pPr>
    </w:p>
    <w:p w14:paraId="28A25965" w14:textId="180AA47F" w:rsidR="00307E2B" w:rsidRPr="00503878" w:rsidRDefault="00002EF0" w:rsidP="00191FA0">
      <w:pPr>
        <w:pStyle w:val="Paragraphedeliste"/>
        <w:pBdr>
          <w:bottom w:val="single" w:sz="4" w:space="1" w:color="auto"/>
        </w:pBdr>
        <w:ind w:left="0"/>
        <w:rPr>
          <w:rFonts w:ascii="Times New Roman" w:eastAsia="MS PMincho" w:hAnsi="Times New Roman" w:cs="Times New Roman"/>
          <w:b/>
          <w:sz w:val="20"/>
          <w:szCs w:val="20"/>
          <w:lang w:val="fr-FR"/>
        </w:rPr>
      </w:pPr>
      <w:r w:rsidRPr="00503878">
        <w:rPr>
          <w:rFonts w:ascii="Times New Roman" w:hAnsi="Times New Roman" w:cs="Times New Roman"/>
          <w:b/>
          <w:bCs/>
          <w:sz w:val="20"/>
          <w:szCs w:val="20"/>
          <w:lang w:val="fr-FR"/>
        </w:rPr>
        <w:t xml:space="preserve">EP D2060425 Ateliers pratiques </w:t>
      </w:r>
      <w:r w:rsidR="00E03B72" w:rsidRPr="00503878">
        <w:rPr>
          <w:rFonts w:ascii="Times New Roman" w:eastAsia="MS PMincho" w:hAnsi="Times New Roman" w:cs="Times New Roman"/>
          <w:b/>
          <w:sz w:val="20"/>
          <w:szCs w:val="20"/>
          <w:lang w:val="fr-FR"/>
        </w:rPr>
        <w:t>(3 ECTS)</w:t>
      </w:r>
    </w:p>
    <w:p w14:paraId="3FF2B464" w14:textId="12B1B0D3" w:rsidR="00DA445D" w:rsidRPr="00B3471C" w:rsidRDefault="00DA445D" w:rsidP="00362DFE">
      <w:pPr>
        <w:pStyle w:val="Paragraphedeliste"/>
        <w:ind w:left="0"/>
        <w:jc w:val="right"/>
        <w:rPr>
          <w:rFonts w:ascii="Times New Roman" w:eastAsia="MS PMincho" w:hAnsi="Times New Roman" w:cs="Times New Roman"/>
          <w:b/>
          <w:sz w:val="20"/>
          <w:szCs w:val="20"/>
          <w:lang w:val="fr-FR"/>
        </w:rPr>
      </w:pPr>
    </w:p>
    <w:p w14:paraId="45D94ECA" w14:textId="77777777" w:rsidR="003B517E" w:rsidRPr="00B3471C" w:rsidRDefault="003B517E" w:rsidP="00362DFE">
      <w:pPr>
        <w:pStyle w:val="Paragraphedeliste"/>
        <w:ind w:left="0"/>
        <w:jc w:val="right"/>
        <w:rPr>
          <w:rFonts w:ascii="Times New Roman" w:eastAsia="MS PMincho" w:hAnsi="Times New Roman" w:cs="Times New Roman"/>
          <w:b/>
          <w:sz w:val="20"/>
          <w:szCs w:val="20"/>
          <w:lang w:val="fr-FR"/>
        </w:rPr>
      </w:pPr>
    </w:p>
    <w:p w14:paraId="0A0AA320" w14:textId="453F246E" w:rsidR="00002EF0" w:rsidRPr="00191FA0" w:rsidRDefault="00002EF0" w:rsidP="00362DFE">
      <w:pPr>
        <w:tabs>
          <w:tab w:val="left" w:pos="6210"/>
          <w:tab w:val="left" w:pos="7350"/>
        </w:tabs>
        <w:rPr>
          <w:b/>
          <w:bCs/>
          <w:sz w:val="20"/>
          <w:szCs w:val="20"/>
        </w:rPr>
      </w:pPr>
      <w:r w:rsidRPr="00B3471C">
        <w:rPr>
          <w:b/>
          <w:bCs/>
          <w:sz w:val="20"/>
          <w:szCs w:val="20"/>
        </w:rPr>
        <w:t>Gr.1 Till LEPRÊTRE</w:t>
      </w:r>
      <w:r w:rsidR="00191FA0">
        <w:rPr>
          <w:b/>
          <w:bCs/>
          <w:sz w:val="20"/>
          <w:szCs w:val="20"/>
        </w:rPr>
        <w:t xml:space="preserve"> </w:t>
      </w:r>
      <w:r w:rsidR="00191FA0" w:rsidRPr="00191FA0">
        <w:rPr>
          <w:sz w:val="20"/>
          <w:szCs w:val="20"/>
        </w:rPr>
        <w:t>- Image - e</w:t>
      </w:r>
      <w:r w:rsidRPr="00191FA0">
        <w:rPr>
          <w:sz w:val="20"/>
          <w:szCs w:val="20"/>
        </w:rPr>
        <w:t>n intensif la semaine du 1</w:t>
      </w:r>
      <w:r w:rsidR="001E60C9" w:rsidRPr="00191FA0">
        <w:rPr>
          <w:sz w:val="20"/>
          <w:szCs w:val="20"/>
        </w:rPr>
        <w:t>8</w:t>
      </w:r>
      <w:r w:rsidRPr="00191FA0">
        <w:rPr>
          <w:sz w:val="20"/>
          <w:szCs w:val="20"/>
        </w:rPr>
        <w:t xml:space="preserve">/01 </w:t>
      </w:r>
      <w:r w:rsidR="00191FA0">
        <w:rPr>
          <w:sz w:val="20"/>
          <w:szCs w:val="20"/>
        </w:rPr>
        <w:t xml:space="preserve">- </w:t>
      </w:r>
      <w:r w:rsidRPr="00191FA0">
        <w:rPr>
          <w:sz w:val="20"/>
          <w:szCs w:val="20"/>
        </w:rPr>
        <w:t>331</w:t>
      </w:r>
    </w:p>
    <w:p w14:paraId="5520B6C6" w14:textId="77777777" w:rsidR="00002EF0" w:rsidRPr="00286C97" w:rsidRDefault="00002EF0" w:rsidP="00362DFE">
      <w:pPr>
        <w:tabs>
          <w:tab w:val="left" w:pos="6210"/>
          <w:tab w:val="left" w:pos="7350"/>
        </w:tabs>
        <w:rPr>
          <w:color w:val="000000"/>
          <w:sz w:val="20"/>
          <w:szCs w:val="20"/>
        </w:rPr>
      </w:pPr>
      <w:r w:rsidRPr="00286C97">
        <w:rPr>
          <w:color w:val="000000"/>
          <w:sz w:val="20"/>
          <w:szCs w:val="20"/>
        </w:rPr>
        <w:t>Lundi 9h-12h/ 13h-15h</w:t>
      </w:r>
    </w:p>
    <w:p w14:paraId="6310B3F4" w14:textId="77777777" w:rsidR="00002EF0" w:rsidRPr="00286C97" w:rsidRDefault="00002EF0" w:rsidP="00362DFE">
      <w:pPr>
        <w:tabs>
          <w:tab w:val="left" w:pos="6210"/>
          <w:tab w:val="left" w:pos="7350"/>
        </w:tabs>
        <w:rPr>
          <w:color w:val="000000"/>
          <w:sz w:val="20"/>
          <w:szCs w:val="20"/>
        </w:rPr>
      </w:pPr>
      <w:r w:rsidRPr="00286C97">
        <w:rPr>
          <w:color w:val="000000"/>
          <w:sz w:val="20"/>
          <w:szCs w:val="20"/>
        </w:rPr>
        <w:t>Mardi 9h-12h/ 13h-15h</w:t>
      </w:r>
    </w:p>
    <w:p w14:paraId="12D4724F" w14:textId="77777777" w:rsidR="00002EF0" w:rsidRPr="00286C97" w:rsidRDefault="00002EF0" w:rsidP="00362DFE">
      <w:pPr>
        <w:tabs>
          <w:tab w:val="left" w:pos="6210"/>
          <w:tab w:val="left" w:pos="7350"/>
        </w:tabs>
        <w:rPr>
          <w:color w:val="000000"/>
          <w:sz w:val="20"/>
          <w:szCs w:val="20"/>
        </w:rPr>
      </w:pPr>
      <w:r w:rsidRPr="00286C97">
        <w:rPr>
          <w:color w:val="000000"/>
          <w:sz w:val="20"/>
          <w:szCs w:val="20"/>
        </w:rPr>
        <w:t>Mercredi 9h-12h/ 13h-15h</w:t>
      </w:r>
    </w:p>
    <w:p w14:paraId="7B31EBEE" w14:textId="77777777" w:rsidR="00002EF0" w:rsidRPr="00286C97" w:rsidRDefault="00002EF0" w:rsidP="00362DFE">
      <w:pPr>
        <w:tabs>
          <w:tab w:val="left" w:pos="6210"/>
          <w:tab w:val="left" w:pos="7350"/>
        </w:tabs>
        <w:rPr>
          <w:color w:val="000000"/>
          <w:sz w:val="20"/>
          <w:szCs w:val="20"/>
        </w:rPr>
      </w:pPr>
      <w:r w:rsidRPr="00286C97">
        <w:rPr>
          <w:color w:val="000000"/>
          <w:sz w:val="20"/>
          <w:szCs w:val="20"/>
        </w:rPr>
        <w:t>Jeudi 9h-12h/ 13h-15h</w:t>
      </w:r>
    </w:p>
    <w:p w14:paraId="4535023F" w14:textId="77777777" w:rsidR="00002EF0" w:rsidRPr="00B3471C" w:rsidRDefault="00002EF0" w:rsidP="00362DFE">
      <w:pPr>
        <w:tabs>
          <w:tab w:val="left" w:pos="6210"/>
          <w:tab w:val="left" w:pos="7350"/>
        </w:tabs>
        <w:rPr>
          <w:color w:val="000000"/>
          <w:sz w:val="20"/>
          <w:szCs w:val="20"/>
        </w:rPr>
      </w:pPr>
      <w:r w:rsidRPr="00B3471C">
        <w:rPr>
          <w:color w:val="000000"/>
          <w:sz w:val="20"/>
          <w:szCs w:val="20"/>
        </w:rPr>
        <w:t>Vendredi 9h-13h</w:t>
      </w:r>
    </w:p>
    <w:p w14:paraId="61F80620" w14:textId="77777777" w:rsidR="00600DD9" w:rsidRPr="00B3471C" w:rsidRDefault="00600DD9" w:rsidP="00362DFE">
      <w:pPr>
        <w:tabs>
          <w:tab w:val="left" w:pos="6210"/>
          <w:tab w:val="left" w:pos="7350"/>
        </w:tabs>
        <w:rPr>
          <w:color w:val="FF0000"/>
          <w:sz w:val="20"/>
          <w:szCs w:val="20"/>
        </w:rPr>
      </w:pPr>
    </w:p>
    <w:p w14:paraId="6FE876B7" w14:textId="030FF5B6" w:rsidR="00600DD9" w:rsidRPr="00B3471C" w:rsidRDefault="00600DD9" w:rsidP="00362DFE">
      <w:pPr>
        <w:pStyle w:val="gmail-p1"/>
        <w:spacing w:before="0" w:beforeAutospacing="0" w:after="0" w:afterAutospacing="0"/>
        <w:rPr>
          <w:color w:val="000000" w:themeColor="text1"/>
        </w:rPr>
      </w:pPr>
      <w:r w:rsidRPr="00B3471C">
        <w:rPr>
          <w:b/>
          <w:bCs/>
          <w:color w:val="000000" w:themeColor="text1"/>
        </w:rPr>
        <w:t>Direction de la photographie</w:t>
      </w:r>
    </w:p>
    <w:p w14:paraId="595D6065" w14:textId="0BF3A056" w:rsidR="00380A36" w:rsidRPr="00B3471C" w:rsidRDefault="00380A36" w:rsidP="00362DFE">
      <w:pPr>
        <w:pStyle w:val="gmail-p1"/>
        <w:spacing w:before="0" w:beforeAutospacing="0" w:after="0" w:afterAutospacing="0"/>
        <w:jc w:val="both"/>
      </w:pPr>
      <w:r w:rsidRPr="00B3471C">
        <w:t xml:space="preserve">Cet atelier s’adresse aux </w:t>
      </w:r>
      <w:proofErr w:type="spellStart"/>
      <w:r w:rsidRPr="00B3471C">
        <w:t>étudiant.e.s</w:t>
      </w:r>
      <w:proofErr w:type="spellEnd"/>
      <w:r w:rsidRPr="00B3471C">
        <w:t xml:space="preserve"> qui souhaitent découvrir ou approfondir les bases de la direction photographique en cinéma. L’objectif est de leur apporter des clés de compréhension sur la pratique de l’image et pour cela à la fois d’acquérir des compétences techniques ainsi qu’un vocabulaire adapté au plateau de tournage et d’aiguiser leur regard artistique à travers des analyses de séquences spécifiquement orientées vers l’étude de l’image.</w:t>
      </w:r>
    </w:p>
    <w:p w14:paraId="6E47D616" w14:textId="77777777" w:rsidR="00380A36" w:rsidRPr="00B3471C" w:rsidRDefault="00380A36" w:rsidP="00362DFE">
      <w:pPr>
        <w:pStyle w:val="gmail-p1"/>
        <w:spacing w:before="0" w:beforeAutospacing="0" w:after="0" w:afterAutospacing="0"/>
        <w:jc w:val="both"/>
      </w:pPr>
      <w:r w:rsidRPr="00B3471C">
        <w:t xml:space="preserve">L’enjeu est de parvenir à maitriser les notions spécifiques à la fabrication de l’image de film (exposition, sensibilité, profondeur de champ, mouvements de caméra, ratios, focales, anamorphique ou sphérique, etc…) afin de mieux comprendre comment celle-ci se fait et communiquer plus précisément ses intentions dans le cadre d’une </w:t>
      </w:r>
      <w:r w:rsidRPr="00B3471C">
        <w:lastRenderedPageBreak/>
        <w:t xml:space="preserve">collaboration entre </w:t>
      </w:r>
      <w:proofErr w:type="spellStart"/>
      <w:r w:rsidRPr="00B3471C">
        <w:t>un.e</w:t>
      </w:r>
      <w:proofErr w:type="spellEnd"/>
      <w:r w:rsidRPr="00B3471C">
        <w:t xml:space="preserve"> </w:t>
      </w:r>
      <w:proofErr w:type="spellStart"/>
      <w:r w:rsidRPr="00B3471C">
        <w:t>réalisateur.ice</w:t>
      </w:r>
      <w:proofErr w:type="spellEnd"/>
      <w:r w:rsidRPr="00B3471C">
        <w:t xml:space="preserve"> et </w:t>
      </w:r>
      <w:proofErr w:type="spellStart"/>
      <w:r w:rsidRPr="00B3471C">
        <w:t>un.e</w:t>
      </w:r>
      <w:proofErr w:type="spellEnd"/>
      <w:r w:rsidRPr="00B3471C">
        <w:t xml:space="preserve"> </w:t>
      </w:r>
      <w:proofErr w:type="spellStart"/>
      <w:r w:rsidRPr="00B3471C">
        <w:t>directeur.ice</w:t>
      </w:r>
      <w:proofErr w:type="spellEnd"/>
      <w:r w:rsidRPr="00B3471C">
        <w:t xml:space="preserve"> de la photo, à la fois au stade du découpage puis au tournage.</w:t>
      </w:r>
    </w:p>
    <w:p w14:paraId="1FE1890F" w14:textId="0B31AE2D" w:rsidR="00380A36" w:rsidRPr="00B3471C" w:rsidRDefault="00380A36" w:rsidP="00362DFE">
      <w:pPr>
        <w:pStyle w:val="gmail-p1"/>
        <w:spacing w:before="0" w:beforeAutospacing="0" w:after="0" w:afterAutospacing="0"/>
        <w:jc w:val="both"/>
      </w:pPr>
      <w:r w:rsidRPr="00B3471C">
        <w:t xml:space="preserve">Les </w:t>
      </w:r>
      <w:proofErr w:type="spellStart"/>
      <w:r w:rsidRPr="00B3471C">
        <w:t>étudiant.e.s</w:t>
      </w:r>
      <w:proofErr w:type="spellEnd"/>
      <w:r w:rsidRPr="00B3471C">
        <w:t xml:space="preserve"> étudieront les différents types d’éclairage, le matériel utilisé aujourd’hui et les différences pouvant exister entre les caméras (qu’elles soient argentiques ou numériques) afin d’apprendre à adapter les choix artistiques (lumière et caméra) en fonction des envies de mise en scène et des contraintes de chaque projet. </w:t>
      </w:r>
    </w:p>
    <w:p w14:paraId="2A53D8D2" w14:textId="77777777" w:rsidR="00380A36" w:rsidRPr="00B3471C" w:rsidRDefault="00380A36" w:rsidP="00362DFE">
      <w:pPr>
        <w:pStyle w:val="gmail-p1"/>
        <w:spacing w:before="0" w:beforeAutospacing="0" w:after="0" w:afterAutospacing="0"/>
        <w:jc w:val="both"/>
      </w:pPr>
      <w:r w:rsidRPr="00B3471C">
        <w:t xml:space="preserve">Dans le cadre de cette semaine d’atelier « intensive », nous essaierons de mettre en place un maximum d’ateliers pratiques afin d’expérimenter autour de la lumière et découvrir les possibilités de mouvements de caméra en fonction du matériel disponible. </w:t>
      </w:r>
    </w:p>
    <w:p w14:paraId="55EC84F5" w14:textId="08BB0EC1" w:rsidR="00380A36" w:rsidRPr="00B3471C" w:rsidRDefault="00380A36" w:rsidP="00362DFE">
      <w:pPr>
        <w:pStyle w:val="gmail-p1"/>
        <w:spacing w:before="0" w:beforeAutospacing="0" w:after="0" w:afterAutospacing="0"/>
        <w:jc w:val="both"/>
      </w:pPr>
    </w:p>
    <w:p w14:paraId="6DB5843E" w14:textId="77777777" w:rsidR="00380A36" w:rsidRPr="00B3471C" w:rsidRDefault="00380A36" w:rsidP="00362DFE">
      <w:pPr>
        <w:pStyle w:val="gmail-p1"/>
        <w:spacing w:before="0" w:beforeAutospacing="0" w:after="0" w:afterAutospacing="0"/>
        <w:jc w:val="both"/>
        <w:rPr>
          <w:b/>
        </w:rPr>
      </w:pPr>
      <w:r w:rsidRPr="00B3471C">
        <w:rPr>
          <w:b/>
        </w:rPr>
        <w:t>Bibliographie :</w:t>
      </w:r>
    </w:p>
    <w:p w14:paraId="679F252C" w14:textId="5CF5BB79" w:rsidR="00380A36" w:rsidRPr="00B3471C" w:rsidRDefault="00380A36" w:rsidP="00362DFE">
      <w:pPr>
        <w:jc w:val="both"/>
        <w:rPr>
          <w:sz w:val="20"/>
          <w:szCs w:val="20"/>
        </w:rPr>
      </w:pPr>
      <w:r w:rsidRPr="00B3471C">
        <w:rPr>
          <w:i/>
          <w:sz w:val="20"/>
          <w:szCs w:val="20"/>
        </w:rPr>
        <w:t>Des lumières et des ombres</w:t>
      </w:r>
      <w:r w:rsidRPr="00B3471C">
        <w:rPr>
          <w:sz w:val="20"/>
          <w:szCs w:val="20"/>
        </w:rPr>
        <w:t xml:space="preserve">, Henri Alekan, [1984], Du collectionneur éditions. (Trouvable en ligne </w:t>
      </w:r>
      <w:hyperlink r:id="rId25" w:tgtFrame="_blank" w:history="1">
        <w:r w:rsidRPr="00B3471C">
          <w:rPr>
            <w:sz w:val="20"/>
            <w:szCs w:val="20"/>
            <w:u w:val="single"/>
            <w:shd w:val="clear" w:color="auto" w:fill="FFFFFF"/>
          </w:rPr>
          <w:t>https://technique-cinema-denis-morel-89.webself.net/file/si794600/download/DES%20LUMIERES%20ET%20DES%20OMBRES%20(Henri%20ALEKAN)-fi30130070.pdf</w:t>
        </w:r>
      </w:hyperlink>
      <w:r w:rsidRPr="00B3471C">
        <w:rPr>
          <w:sz w:val="20"/>
          <w:szCs w:val="20"/>
        </w:rPr>
        <w:t>)</w:t>
      </w:r>
    </w:p>
    <w:p w14:paraId="5F62037E" w14:textId="786D8C41" w:rsidR="00380A36" w:rsidRPr="00B3471C" w:rsidRDefault="00380A36" w:rsidP="00362DFE">
      <w:pPr>
        <w:jc w:val="both"/>
        <w:rPr>
          <w:sz w:val="20"/>
          <w:szCs w:val="20"/>
        </w:rPr>
      </w:pPr>
      <w:r w:rsidRPr="00B3471C">
        <w:rPr>
          <w:i/>
          <w:sz w:val="20"/>
          <w:szCs w:val="20"/>
        </w:rPr>
        <w:t>Un homme à la caméra</w:t>
      </w:r>
      <w:r w:rsidRPr="00B3471C">
        <w:rPr>
          <w:sz w:val="20"/>
          <w:szCs w:val="20"/>
        </w:rPr>
        <w:t>, Nestor Almendros [1980], Hatier</w:t>
      </w:r>
    </w:p>
    <w:p w14:paraId="4E2CD1F0" w14:textId="77777777" w:rsidR="00380A36" w:rsidRPr="00B3471C" w:rsidRDefault="00380A36" w:rsidP="00362DFE">
      <w:pPr>
        <w:jc w:val="both"/>
        <w:rPr>
          <w:sz w:val="20"/>
          <w:szCs w:val="20"/>
        </w:rPr>
      </w:pPr>
      <w:r w:rsidRPr="00B3471C">
        <w:rPr>
          <w:i/>
          <w:sz w:val="20"/>
          <w:szCs w:val="20"/>
        </w:rPr>
        <w:t>Conversations avec Darius Khondji</w:t>
      </w:r>
      <w:r w:rsidRPr="00B3471C">
        <w:rPr>
          <w:sz w:val="20"/>
          <w:szCs w:val="20"/>
        </w:rPr>
        <w:t xml:space="preserve">, Jordan Mintzer, [2018], </w:t>
      </w:r>
      <w:proofErr w:type="spellStart"/>
      <w:r w:rsidRPr="00B3471C">
        <w:rPr>
          <w:sz w:val="20"/>
          <w:szCs w:val="20"/>
        </w:rPr>
        <w:t>Synecdoche</w:t>
      </w:r>
      <w:proofErr w:type="spellEnd"/>
    </w:p>
    <w:p w14:paraId="287EC3DF" w14:textId="77777777" w:rsidR="00380A36" w:rsidRPr="00B3471C" w:rsidRDefault="00380A36" w:rsidP="00362DFE">
      <w:pPr>
        <w:pStyle w:val="gmail-p1"/>
        <w:spacing w:before="0" w:beforeAutospacing="0" w:after="0" w:afterAutospacing="0"/>
        <w:jc w:val="both"/>
      </w:pPr>
      <w:r w:rsidRPr="00B3471C">
        <w:t xml:space="preserve">Les entretiens avec des </w:t>
      </w:r>
      <w:proofErr w:type="spellStart"/>
      <w:r w:rsidRPr="00B3471C">
        <w:t>directeur.rices</w:t>
      </w:r>
      <w:proofErr w:type="spellEnd"/>
      <w:r w:rsidRPr="00B3471C">
        <w:t xml:space="preserve"> de la photographie dans les Revues </w:t>
      </w:r>
      <w:r w:rsidRPr="00B3471C">
        <w:rPr>
          <w:i/>
        </w:rPr>
        <w:t>Lumière, les Cahiers de l’AFC</w:t>
      </w:r>
      <w:r w:rsidRPr="00B3471C">
        <w:t>, ou ceux trouvables gratuitement sur leur site internet http://afcinema.com</w:t>
      </w:r>
    </w:p>
    <w:p w14:paraId="222D1A21" w14:textId="77777777" w:rsidR="00380A36" w:rsidRPr="00B3471C" w:rsidRDefault="00380A36" w:rsidP="00362DFE">
      <w:pPr>
        <w:jc w:val="both"/>
        <w:rPr>
          <w:b/>
          <w:sz w:val="20"/>
          <w:szCs w:val="20"/>
        </w:rPr>
      </w:pPr>
    </w:p>
    <w:p w14:paraId="37502ED8" w14:textId="77777777" w:rsidR="00380A36" w:rsidRPr="00B3471C" w:rsidRDefault="00380A36" w:rsidP="00362DFE">
      <w:pPr>
        <w:jc w:val="both"/>
        <w:rPr>
          <w:b/>
          <w:sz w:val="20"/>
          <w:szCs w:val="20"/>
        </w:rPr>
      </w:pPr>
      <w:r w:rsidRPr="00B3471C">
        <w:rPr>
          <w:b/>
          <w:sz w:val="20"/>
          <w:szCs w:val="20"/>
        </w:rPr>
        <w:t xml:space="preserve">Ressources annexes : </w:t>
      </w:r>
    </w:p>
    <w:p w14:paraId="1A21D98E" w14:textId="77777777" w:rsidR="00380A36" w:rsidRPr="00B3471C" w:rsidRDefault="00380A36" w:rsidP="00362DFE">
      <w:pPr>
        <w:jc w:val="both"/>
        <w:rPr>
          <w:sz w:val="20"/>
          <w:szCs w:val="20"/>
        </w:rPr>
      </w:pPr>
      <w:r w:rsidRPr="00B3471C">
        <w:rPr>
          <w:i/>
          <w:sz w:val="20"/>
          <w:szCs w:val="20"/>
        </w:rPr>
        <w:t>Fort Wheeling, le sentier des amitiés perdues,</w:t>
      </w:r>
      <w:r w:rsidRPr="00B3471C">
        <w:rPr>
          <w:sz w:val="20"/>
          <w:szCs w:val="20"/>
        </w:rPr>
        <w:t xml:space="preserve"> Hugo Pratt, Casterman</w:t>
      </w:r>
    </w:p>
    <w:p w14:paraId="1FA3E232" w14:textId="77777777" w:rsidR="00380A36" w:rsidRPr="00B3471C" w:rsidRDefault="00380A36" w:rsidP="00362DFE">
      <w:pPr>
        <w:pStyle w:val="gmail-p1"/>
        <w:spacing w:before="0" w:beforeAutospacing="0" w:after="0" w:afterAutospacing="0"/>
        <w:jc w:val="both"/>
      </w:pPr>
    </w:p>
    <w:p w14:paraId="6D29682F" w14:textId="57399A0E" w:rsidR="00380A36" w:rsidRPr="00B3471C" w:rsidRDefault="00380A36" w:rsidP="00362DFE">
      <w:pPr>
        <w:pStyle w:val="gmail-p1"/>
        <w:spacing w:before="0" w:beforeAutospacing="0" w:after="0" w:afterAutospacing="0"/>
        <w:jc w:val="both"/>
        <w:rPr>
          <w:b/>
        </w:rPr>
      </w:pPr>
      <w:r w:rsidRPr="00B3471C">
        <w:rPr>
          <w:b/>
        </w:rPr>
        <w:t>Filmographie (pas d’obligation de visionnage)</w:t>
      </w:r>
      <w:r w:rsidR="00A35FFB" w:rsidRPr="00B3471C">
        <w:rPr>
          <w:b/>
        </w:rPr>
        <w:t xml:space="preserve"> </w:t>
      </w:r>
      <w:r w:rsidRPr="00B3471C">
        <w:rPr>
          <w:b/>
        </w:rPr>
        <w:t xml:space="preserve">: </w:t>
      </w:r>
    </w:p>
    <w:p w14:paraId="688ED2FA" w14:textId="77CF4297" w:rsidR="00380A36" w:rsidRPr="00B3471C" w:rsidRDefault="00380A36" w:rsidP="00362DFE">
      <w:pPr>
        <w:autoSpaceDE w:val="0"/>
        <w:autoSpaceDN w:val="0"/>
        <w:adjustRightInd w:val="0"/>
        <w:jc w:val="both"/>
        <w:rPr>
          <w:sz w:val="20"/>
          <w:szCs w:val="20"/>
        </w:rPr>
      </w:pPr>
      <w:r w:rsidRPr="00B3471C">
        <w:rPr>
          <w:i/>
          <w:sz w:val="20"/>
          <w:szCs w:val="20"/>
        </w:rPr>
        <w:t>Les Moissons du ciel</w:t>
      </w:r>
      <w:r w:rsidR="00792AC1">
        <w:rPr>
          <w:sz w:val="20"/>
          <w:szCs w:val="20"/>
        </w:rPr>
        <w:t xml:space="preserve">, </w:t>
      </w:r>
      <w:r w:rsidRPr="00B3471C">
        <w:rPr>
          <w:sz w:val="20"/>
          <w:szCs w:val="20"/>
        </w:rPr>
        <w:t>Terrence Malick (</w:t>
      </w:r>
      <w:proofErr w:type="spellStart"/>
      <w:r w:rsidRPr="00B3471C">
        <w:rPr>
          <w:sz w:val="20"/>
          <w:szCs w:val="20"/>
        </w:rPr>
        <w:t>dir</w:t>
      </w:r>
      <w:proofErr w:type="spellEnd"/>
      <w:r w:rsidRPr="00B3471C">
        <w:rPr>
          <w:sz w:val="20"/>
          <w:szCs w:val="20"/>
        </w:rPr>
        <w:t>. photo Nestor Almendros), 1978</w:t>
      </w:r>
    </w:p>
    <w:p w14:paraId="4A409D0F" w14:textId="77777777" w:rsidR="00380A36" w:rsidRPr="00B3471C" w:rsidRDefault="00380A36" w:rsidP="00362DFE">
      <w:pPr>
        <w:autoSpaceDE w:val="0"/>
        <w:autoSpaceDN w:val="0"/>
        <w:adjustRightInd w:val="0"/>
        <w:jc w:val="both"/>
        <w:rPr>
          <w:iCs/>
          <w:sz w:val="20"/>
          <w:szCs w:val="20"/>
        </w:rPr>
      </w:pPr>
      <w:r w:rsidRPr="00B3471C">
        <w:rPr>
          <w:i/>
          <w:sz w:val="20"/>
          <w:szCs w:val="20"/>
        </w:rPr>
        <w:t xml:space="preserve">La Pampa, </w:t>
      </w:r>
      <w:r w:rsidRPr="00B3471C">
        <w:rPr>
          <w:iCs/>
          <w:sz w:val="20"/>
          <w:szCs w:val="20"/>
        </w:rPr>
        <w:t>Antoine Chevrollier (</w:t>
      </w:r>
      <w:proofErr w:type="spellStart"/>
      <w:r w:rsidRPr="00B3471C">
        <w:rPr>
          <w:iCs/>
          <w:sz w:val="20"/>
          <w:szCs w:val="20"/>
        </w:rPr>
        <w:t>dir</w:t>
      </w:r>
      <w:proofErr w:type="spellEnd"/>
      <w:r w:rsidRPr="00B3471C">
        <w:rPr>
          <w:iCs/>
          <w:sz w:val="20"/>
          <w:szCs w:val="20"/>
        </w:rPr>
        <w:t xml:space="preserve"> photo Benjamin Roux), 2024</w:t>
      </w:r>
    </w:p>
    <w:p w14:paraId="2BD612EE" w14:textId="3272BDDF" w:rsidR="00380A36" w:rsidRPr="00B3471C" w:rsidRDefault="00380A36" w:rsidP="00362DFE">
      <w:pPr>
        <w:pStyle w:val="gmail-p1"/>
        <w:spacing w:before="0" w:beforeAutospacing="0" w:after="0" w:afterAutospacing="0"/>
        <w:jc w:val="both"/>
      </w:pPr>
      <w:r w:rsidRPr="00B3471C">
        <w:rPr>
          <w:i/>
        </w:rPr>
        <w:t>L’assassinat de Jesse James par le lâche Robert Ford</w:t>
      </w:r>
      <w:r w:rsidRPr="00B3471C">
        <w:t xml:space="preserve">, Andrew </w:t>
      </w:r>
      <w:proofErr w:type="spellStart"/>
      <w:r w:rsidRPr="00B3471C">
        <w:t>Dominik</w:t>
      </w:r>
      <w:proofErr w:type="spellEnd"/>
      <w:r w:rsidRPr="00B3471C">
        <w:t xml:space="preserve"> (</w:t>
      </w:r>
      <w:proofErr w:type="spellStart"/>
      <w:r w:rsidRPr="00B3471C">
        <w:t>dir</w:t>
      </w:r>
      <w:proofErr w:type="spellEnd"/>
      <w:r w:rsidRPr="00B3471C">
        <w:t>. photo Roger Deakins), 2007</w:t>
      </w:r>
    </w:p>
    <w:p w14:paraId="4EA0FD11" w14:textId="79DD4F6D" w:rsidR="00380A36" w:rsidRPr="00792AC1" w:rsidRDefault="00380A36" w:rsidP="00362DFE">
      <w:pPr>
        <w:autoSpaceDE w:val="0"/>
        <w:autoSpaceDN w:val="0"/>
        <w:adjustRightInd w:val="0"/>
        <w:jc w:val="both"/>
        <w:rPr>
          <w:sz w:val="20"/>
          <w:szCs w:val="20"/>
          <w:lang w:val="en-US"/>
        </w:rPr>
      </w:pPr>
      <w:r w:rsidRPr="00792AC1">
        <w:rPr>
          <w:i/>
          <w:sz w:val="20"/>
          <w:szCs w:val="20"/>
          <w:lang w:val="en-US"/>
        </w:rPr>
        <w:t xml:space="preserve">The Rider, </w:t>
      </w:r>
      <w:r w:rsidRPr="00792AC1">
        <w:rPr>
          <w:sz w:val="20"/>
          <w:szCs w:val="20"/>
          <w:lang w:val="en-US"/>
        </w:rPr>
        <w:t>Chloé Zhao (dir. photo Joshua James Richard), 2018</w:t>
      </w:r>
    </w:p>
    <w:p w14:paraId="11194F65" w14:textId="2D89E38E" w:rsidR="00380A36" w:rsidRPr="00B3471C" w:rsidRDefault="00380A36" w:rsidP="00362DFE">
      <w:pPr>
        <w:autoSpaceDE w:val="0"/>
        <w:autoSpaceDN w:val="0"/>
        <w:adjustRightInd w:val="0"/>
        <w:jc w:val="both"/>
        <w:rPr>
          <w:sz w:val="20"/>
          <w:szCs w:val="20"/>
        </w:rPr>
      </w:pPr>
      <w:r w:rsidRPr="00B3471C">
        <w:rPr>
          <w:i/>
          <w:sz w:val="20"/>
          <w:szCs w:val="20"/>
        </w:rPr>
        <w:t xml:space="preserve">Portrait de la jeune fille en feu, </w:t>
      </w:r>
      <w:r w:rsidRPr="00B3471C">
        <w:rPr>
          <w:sz w:val="20"/>
          <w:szCs w:val="20"/>
        </w:rPr>
        <w:t>Céline Sciamma (</w:t>
      </w:r>
      <w:proofErr w:type="spellStart"/>
      <w:r w:rsidRPr="00B3471C">
        <w:rPr>
          <w:sz w:val="20"/>
          <w:szCs w:val="20"/>
        </w:rPr>
        <w:t>dir</w:t>
      </w:r>
      <w:proofErr w:type="spellEnd"/>
      <w:r w:rsidRPr="00B3471C">
        <w:rPr>
          <w:sz w:val="20"/>
          <w:szCs w:val="20"/>
        </w:rPr>
        <w:t>. photo Claire Mathon), 2019</w:t>
      </w:r>
    </w:p>
    <w:p w14:paraId="13077D7B" w14:textId="71318758" w:rsidR="00380A36" w:rsidRPr="00B3471C" w:rsidRDefault="00380A36" w:rsidP="00362DFE">
      <w:pPr>
        <w:autoSpaceDE w:val="0"/>
        <w:autoSpaceDN w:val="0"/>
        <w:adjustRightInd w:val="0"/>
        <w:jc w:val="both"/>
        <w:rPr>
          <w:sz w:val="20"/>
          <w:szCs w:val="20"/>
          <w:lang w:val="en-GB"/>
        </w:rPr>
      </w:pPr>
      <w:r w:rsidRPr="00B3471C">
        <w:rPr>
          <w:i/>
          <w:sz w:val="20"/>
          <w:szCs w:val="20"/>
          <w:lang w:val="en-GB"/>
        </w:rPr>
        <w:t>Bellflower,</w:t>
      </w:r>
      <w:r w:rsidRPr="00B3471C">
        <w:rPr>
          <w:sz w:val="20"/>
          <w:szCs w:val="20"/>
          <w:lang w:val="en-GB"/>
        </w:rPr>
        <w:t xml:space="preserve"> Evan Glodell (dir. photo Evan Glodell), 2012</w:t>
      </w:r>
    </w:p>
    <w:p w14:paraId="286CA1CF" w14:textId="77777777" w:rsidR="00380A36" w:rsidRPr="00B3471C" w:rsidRDefault="00380A36" w:rsidP="00362DFE">
      <w:pPr>
        <w:pStyle w:val="gmail-p1"/>
        <w:spacing w:before="0" w:beforeAutospacing="0" w:after="0" w:afterAutospacing="0"/>
        <w:jc w:val="both"/>
        <w:rPr>
          <w:lang w:val="en-GB"/>
        </w:rPr>
      </w:pPr>
    </w:p>
    <w:p w14:paraId="0BFAC069" w14:textId="6E784680" w:rsidR="00380A36" w:rsidRPr="00B3471C" w:rsidRDefault="00380A36" w:rsidP="00362DFE">
      <w:pPr>
        <w:pStyle w:val="gmail-p1"/>
        <w:spacing w:before="0" w:beforeAutospacing="0" w:after="0" w:afterAutospacing="0"/>
        <w:jc w:val="both"/>
        <w:rPr>
          <w:b/>
        </w:rPr>
      </w:pPr>
      <w:r w:rsidRPr="00B3471C">
        <w:rPr>
          <w:b/>
        </w:rPr>
        <w:t>Modalités d’évaluation :</w:t>
      </w:r>
    </w:p>
    <w:p w14:paraId="2DB4455A" w14:textId="77777777" w:rsidR="00380A36" w:rsidRPr="00B3471C" w:rsidRDefault="00380A36" w:rsidP="00362DFE">
      <w:pPr>
        <w:pStyle w:val="gmail-p1"/>
        <w:spacing w:before="0" w:beforeAutospacing="0" w:after="0" w:afterAutospacing="0"/>
        <w:jc w:val="both"/>
      </w:pPr>
      <w:r w:rsidRPr="00B3471C">
        <w:t xml:space="preserve">Réalisation d’une série photographique autour d’un thème choisi parmi trois possibilités </w:t>
      </w:r>
      <w:r w:rsidRPr="00B3471C">
        <w:rPr>
          <w:b/>
          <w:bCs/>
        </w:rPr>
        <w:t xml:space="preserve">ou </w:t>
      </w:r>
      <w:r w:rsidRPr="00B3471C">
        <w:t>tournage d’une séquence par groupe d’</w:t>
      </w:r>
      <w:proofErr w:type="spellStart"/>
      <w:r w:rsidRPr="00B3471C">
        <w:t>étudiant.e.s</w:t>
      </w:r>
      <w:proofErr w:type="spellEnd"/>
      <w:r w:rsidRPr="00B3471C">
        <w:t xml:space="preserve">. </w:t>
      </w:r>
    </w:p>
    <w:p w14:paraId="5B01E8B6" w14:textId="77777777" w:rsidR="00380A36" w:rsidRPr="00B3471C" w:rsidRDefault="00380A36" w:rsidP="00362DFE">
      <w:pPr>
        <w:tabs>
          <w:tab w:val="left" w:pos="6210"/>
          <w:tab w:val="left" w:pos="7350"/>
        </w:tabs>
        <w:jc w:val="center"/>
        <w:rPr>
          <w:color w:val="EE0000"/>
          <w:sz w:val="20"/>
          <w:szCs w:val="20"/>
        </w:rPr>
      </w:pPr>
    </w:p>
    <w:p w14:paraId="4A7D4E5B" w14:textId="77777777" w:rsidR="0016435D" w:rsidRPr="00B3471C" w:rsidRDefault="0016435D" w:rsidP="00362DFE">
      <w:pPr>
        <w:tabs>
          <w:tab w:val="left" w:pos="6210"/>
          <w:tab w:val="left" w:pos="7350"/>
        </w:tabs>
        <w:rPr>
          <w:b/>
          <w:bCs/>
          <w:sz w:val="20"/>
          <w:szCs w:val="20"/>
        </w:rPr>
      </w:pPr>
    </w:p>
    <w:p w14:paraId="61914EF4" w14:textId="2FC2412E" w:rsidR="00002EF0" w:rsidRPr="00B3471C" w:rsidRDefault="00A604CC" w:rsidP="00362DFE">
      <w:pPr>
        <w:tabs>
          <w:tab w:val="left" w:pos="6210"/>
          <w:tab w:val="left" w:pos="7350"/>
        </w:tabs>
        <w:rPr>
          <w:b/>
          <w:bCs/>
          <w:sz w:val="20"/>
          <w:szCs w:val="20"/>
        </w:rPr>
      </w:pPr>
      <w:r w:rsidRPr="00B3471C">
        <w:rPr>
          <w:b/>
          <w:bCs/>
          <w:sz w:val="20"/>
          <w:szCs w:val="20"/>
        </w:rPr>
        <w:t>Gr.2</w:t>
      </w:r>
      <w:r w:rsidR="00CB000D" w:rsidRPr="00B3471C">
        <w:rPr>
          <w:b/>
          <w:bCs/>
          <w:sz w:val="20"/>
          <w:szCs w:val="20"/>
        </w:rPr>
        <w:t xml:space="preserve"> Pierre </w:t>
      </w:r>
      <w:r w:rsidR="00CB000D">
        <w:rPr>
          <w:b/>
          <w:bCs/>
          <w:sz w:val="20"/>
          <w:szCs w:val="20"/>
        </w:rPr>
        <w:t>BOMPY</w:t>
      </w:r>
      <w:r w:rsidR="00CB000D" w:rsidRPr="00B3471C">
        <w:rPr>
          <w:b/>
          <w:bCs/>
          <w:sz w:val="20"/>
          <w:szCs w:val="20"/>
        </w:rPr>
        <w:t xml:space="preserve"> </w:t>
      </w:r>
      <w:r w:rsidR="009D4A40">
        <w:rPr>
          <w:sz w:val="20"/>
          <w:szCs w:val="20"/>
        </w:rPr>
        <w:t>et</w:t>
      </w:r>
      <w:r w:rsidR="00CB000D" w:rsidRPr="00B3471C">
        <w:rPr>
          <w:sz w:val="20"/>
          <w:szCs w:val="20"/>
        </w:rPr>
        <w:t xml:space="preserve"> </w:t>
      </w:r>
      <w:r w:rsidR="00CB000D" w:rsidRPr="00503878">
        <w:rPr>
          <w:b/>
          <w:bCs/>
          <w:sz w:val="20"/>
          <w:szCs w:val="20"/>
        </w:rPr>
        <w:t>Lou JULLIEN</w:t>
      </w:r>
      <w:r w:rsidR="00CB000D" w:rsidRPr="00B3471C">
        <w:rPr>
          <w:sz w:val="20"/>
          <w:szCs w:val="20"/>
        </w:rPr>
        <w:t xml:space="preserve"> </w:t>
      </w:r>
      <w:r w:rsidR="00CB000D">
        <w:rPr>
          <w:b/>
          <w:bCs/>
          <w:sz w:val="20"/>
          <w:szCs w:val="20"/>
        </w:rPr>
        <w:t xml:space="preserve">- </w:t>
      </w:r>
      <w:r w:rsidR="00A10B87" w:rsidRPr="00B3471C">
        <w:rPr>
          <w:sz w:val="20"/>
          <w:szCs w:val="20"/>
        </w:rPr>
        <w:t>Vendredi 11h-13h  311</w:t>
      </w:r>
      <w:r w:rsidR="00002EF0" w:rsidRPr="00B3471C">
        <w:rPr>
          <w:b/>
          <w:bCs/>
          <w:sz w:val="20"/>
          <w:szCs w:val="20"/>
        </w:rPr>
        <w:tab/>
      </w:r>
    </w:p>
    <w:p w14:paraId="4433E22F" w14:textId="2F0CA7FC" w:rsidR="0016435D" w:rsidRPr="00B3471C" w:rsidRDefault="0016435D" w:rsidP="00362DFE">
      <w:pPr>
        <w:jc w:val="both"/>
        <w:rPr>
          <w:b/>
          <w:bCs/>
          <w:color w:val="000000"/>
          <w:sz w:val="20"/>
          <w:szCs w:val="20"/>
        </w:rPr>
      </w:pPr>
      <w:r w:rsidRPr="00B3471C">
        <w:rPr>
          <w:b/>
          <w:bCs/>
          <w:color w:val="000000"/>
          <w:sz w:val="20"/>
          <w:szCs w:val="20"/>
        </w:rPr>
        <w:t>Techniques du Son</w:t>
      </w:r>
    </w:p>
    <w:p w14:paraId="00086CDA" w14:textId="13953834" w:rsidR="0016435D" w:rsidRPr="00B3471C" w:rsidRDefault="0016435D" w:rsidP="00362DFE">
      <w:pPr>
        <w:jc w:val="both"/>
        <w:rPr>
          <w:color w:val="000000"/>
          <w:sz w:val="20"/>
          <w:szCs w:val="20"/>
        </w:rPr>
      </w:pPr>
      <w:r w:rsidRPr="00B3471C">
        <w:rPr>
          <w:color w:val="000000"/>
          <w:sz w:val="20"/>
          <w:szCs w:val="20"/>
        </w:rPr>
        <w:t>Ce cours a pour but de continuer de se familiariser avec la matière sonore et la façon dont elle se travaille dans des récits radiophoniques et audiovisuels. Une partie du travail consistera à considérer des écoutes critiques et lexicales pour améliorer nos descriptions du sonore et pouvoir répondre au mieux aux exigences de la réalisation. Nous considèrerons également les grands enjeux techniques, esthétiques et narratifs de la chaîne audio. Ce cours proposera enfin une initiation à la prise de son et au mixage.</w:t>
      </w:r>
    </w:p>
    <w:p w14:paraId="5E44A037" w14:textId="77777777" w:rsidR="0016435D" w:rsidRPr="00B3471C" w:rsidRDefault="0016435D" w:rsidP="00362DFE">
      <w:pPr>
        <w:jc w:val="both"/>
        <w:rPr>
          <w:color w:val="000000"/>
          <w:sz w:val="20"/>
          <w:szCs w:val="20"/>
        </w:rPr>
      </w:pPr>
      <w:r w:rsidRPr="00B3471C">
        <w:rPr>
          <w:color w:val="000000"/>
          <w:sz w:val="20"/>
          <w:szCs w:val="20"/>
        </w:rPr>
        <w:t> </w:t>
      </w:r>
    </w:p>
    <w:p w14:paraId="09C34097" w14:textId="77777777" w:rsidR="0016435D" w:rsidRPr="00B3471C" w:rsidRDefault="0016435D" w:rsidP="00362DFE">
      <w:pPr>
        <w:jc w:val="both"/>
        <w:rPr>
          <w:color w:val="000000"/>
          <w:sz w:val="20"/>
          <w:szCs w:val="20"/>
        </w:rPr>
      </w:pPr>
      <w:r w:rsidRPr="00B3471C">
        <w:rPr>
          <w:b/>
          <w:bCs/>
          <w:color w:val="000000"/>
          <w:sz w:val="20"/>
          <w:szCs w:val="20"/>
        </w:rPr>
        <w:t>Bibliographie</w:t>
      </w:r>
      <w:r w:rsidRPr="00B3471C">
        <w:rPr>
          <w:color w:val="000000"/>
          <w:sz w:val="20"/>
          <w:szCs w:val="20"/>
        </w:rPr>
        <w:t> :</w:t>
      </w:r>
    </w:p>
    <w:p w14:paraId="2291A378" w14:textId="77777777" w:rsidR="0016435D" w:rsidRPr="00B3471C" w:rsidRDefault="0016435D" w:rsidP="00362DFE">
      <w:pPr>
        <w:jc w:val="both"/>
        <w:rPr>
          <w:color w:val="000000"/>
          <w:sz w:val="20"/>
          <w:szCs w:val="20"/>
        </w:rPr>
      </w:pPr>
      <w:r w:rsidRPr="00B3471C">
        <w:rPr>
          <w:color w:val="000000"/>
          <w:sz w:val="20"/>
          <w:szCs w:val="20"/>
        </w:rPr>
        <w:t>MERCIER D., </w:t>
      </w:r>
      <w:r w:rsidRPr="00B3471C">
        <w:rPr>
          <w:i/>
          <w:iCs/>
          <w:color w:val="000000"/>
          <w:sz w:val="20"/>
          <w:szCs w:val="20"/>
        </w:rPr>
        <w:t>Livre des techniques du son</w:t>
      </w:r>
      <w:r w:rsidRPr="00B3471C">
        <w:rPr>
          <w:color w:val="000000"/>
          <w:sz w:val="20"/>
          <w:szCs w:val="20"/>
        </w:rPr>
        <w:t> (Tomes I et II) , éd. Dunod</w:t>
      </w:r>
    </w:p>
    <w:p w14:paraId="4838F86D" w14:textId="77777777" w:rsidR="0016435D" w:rsidRPr="00B3471C" w:rsidRDefault="0016435D" w:rsidP="00362DFE">
      <w:pPr>
        <w:jc w:val="both"/>
        <w:rPr>
          <w:color w:val="000000"/>
          <w:sz w:val="20"/>
          <w:szCs w:val="20"/>
        </w:rPr>
      </w:pPr>
      <w:r w:rsidRPr="00B3471C">
        <w:rPr>
          <w:color w:val="000000"/>
          <w:sz w:val="20"/>
          <w:szCs w:val="20"/>
        </w:rPr>
        <w:t>CHION Michel, </w:t>
      </w:r>
      <w:r w:rsidRPr="00B3471C">
        <w:rPr>
          <w:i/>
          <w:iCs/>
          <w:color w:val="000000"/>
          <w:sz w:val="20"/>
          <w:szCs w:val="20"/>
        </w:rPr>
        <w:t>Le Son, </w:t>
      </w:r>
      <w:r w:rsidRPr="00B3471C">
        <w:rPr>
          <w:color w:val="000000"/>
          <w:sz w:val="20"/>
          <w:szCs w:val="20"/>
        </w:rPr>
        <w:t>éd. Armand Colin</w:t>
      </w:r>
    </w:p>
    <w:p w14:paraId="4C9F5287" w14:textId="77777777" w:rsidR="0016435D" w:rsidRPr="00B3471C" w:rsidRDefault="0016435D" w:rsidP="00362DFE">
      <w:pPr>
        <w:jc w:val="both"/>
        <w:rPr>
          <w:color w:val="000000"/>
          <w:sz w:val="20"/>
          <w:szCs w:val="20"/>
        </w:rPr>
      </w:pPr>
      <w:r w:rsidRPr="00B3471C">
        <w:rPr>
          <w:color w:val="000000"/>
          <w:sz w:val="20"/>
          <w:szCs w:val="20"/>
        </w:rPr>
        <w:t>CHION Michel, </w:t>
      </w:r>
      <w:r w:rsidRPr="00B3471C">
        <w:rPr>
          <w:i/>
          <w:iCs/>
          <w:color w:val="000000"/>
          <w:sz w:val="20"/>
          <w:szCs w:val="20"/>
        </w:rPr>
        <w:t>L'audio-vision, </w:t>
      </w:r>
      <w:r w:rsidRPr="00B3471C">
        <w:rPr>
          <w:color w:val="000000"/>
          <w:sz w:val="20"/>
          <w:szCs w:val="20"/>
        </w:rPr>
        <w:t>éd. Armand Colin</w:t>
      </w:r>
    </w:p>
    <w:p w14:paraId="172DD239" w14:textId="77777777" w:rsidR="0016435D" w:rsidRPr="00B3471C" w:rsidRDefault="0016435D" w:rsidP="00362DFE">
      <w:pPr>
        <w:jc w:val="both"/>
        <w:rPr>
          <w:color w:val="000000"/>
          <w:sz w:val="20"/>
          <w:szCs w:val="20"/>
        </w:rPr>
      </w:pPr>
      <w:r w:rsidRPr="00B3471C">
        <w:rPr>
          <w:color w:val="000000"/>
          <w:sz w:val="20"/>
          <w:szCs w:val="20"/>
        </w:rPr>
        <w:t>DESHAYS Daniel, </w:t>
      </w:r>
      <w:r w:rsidRPr="00B3471C">
        <w:rPr>
          <w:i/>
          <w:iCs/>
          <w:color w:val="000000"/>
          <w:sz w:val="20"/>
          <w:szCs w:val="20"/>
        </w:rPr>
        <w:t>Entendre le cinéma,</w:t>
      </w:r>
      <w:r w:rsidRPr="00B3471C">
        <w:rPr>
          <w:color w:val="000000"/>
          <w:sz w:val="20"/>
          <w:szCs w:val="20"/>
        </w:rPr>
        <w:t xml:space="preserve"> éd </w:t>
      </w:r>
      <w:proofErr w:type="spellStart"/>
      <w:r w:rsidRPr="00B3471C">
        <w:rPr>
          <w:color w:val="000000"/>
          <w:sz w:val="20"/>
          <w:szCs w:val="20"/>
        </w:rPr>
        <w:t>Klincksieck</w:t>
      </w:r>
      <w:proofErr w:type="spellEnd"/>
    </w:p>
    <w:p w14:paraId="53E68BA1" w14:textId="77777777" w:rsidR="0016435D" w:rsidRPr="00B3471C" w:rsidRDefault="0016435D" w:rsidP="00362DFE">
      <w:pPr>
        <w:jc w:val="both"/>
        <w:rPr>
          <w:color w:val="000000"/>
          <w:sz w:val="20"/>
          <w:szCs w:val="20"/>
        </w:rPr>
      </w:pPr>
      <w:r w:rsidRPr="00B3471C">
        <w:rPr>
          <w:color w:val="000000"/>
          <w:sz w:val="20"/>
          <w:szCs w:val="20"/>
        </w:rPr>
        <w:t>BRESSON, ROBERT, </w:t>
      </w:r>
      <w:r w:rsidRPr="00B3471C">
        <w:rPr>
          <w:i/>
          <w:iCs/>
          <w:color w:val="000000"/>
          <w:sz w:val="20"/>
          <w:szCs w:val="20"/>
        </w:rPr>
        <w:t>Notes sur le cinématographe</w:t>
      </w:r>
      <w:r w:rsidRPr="00B3471C">
        <w:rPr>
          <w:color w:val="000000"/>
          <w:sz w:val="20"/>
          <w:szCs w:val="20"/>
        </w:rPr>
        <w:t>, éd. folio poche</w:t>
      </w:r>
    </w:p>
    <w:p w14:paraId="4E877ECC" w14:textId="77777777" w:rsidR="0016435D" w:rsidRPr="00B3471C" w:rsidRDefault="0016435D" w:rsidP="00362DFE">
      <w:pPr>
        <w:jc w:val="both"/>
        <w:rPr>
          <w:color w:val="000000"/>
          <w:sz w:val="20"/>
          <w:szCs w:val="20"/>
        </w:rPr>
      </w:pPr>
    </w:p>
    <w:p w14:paraId="3F1833BF" w14:textId="77777777" w:rsidR="0016435D" w:rsidRPr="00B3471C" w:rsidRDefault="0016435D" w:rsidP="00362DFE">
      <w:pPr>
        <w:jc w:val="both"/>
        <w:rPr>
          <w:color w:val="000000"/>
          <w:sz w:val="20"/>
          <w:szCs w:val="20"/>
          <w:lang w:val="en-GB"/>
        </w:rPr>
      </w:pPr>
      <w:proofErr w:type="spellStart"/>
      <w:r w:rsidRPr="00B3471C">
        <w:rPr>
          <w:b/>
          <w:bCs/>
          <w:color w:val="000000"/>
          <w:sz w:val="20"/>
          <w:szCs w:val="20"/>
          <w:lang w:val="en-GB"/>
        </w:rPr>
        <w:t>Filmographie</w:t>
      </w:r>
      <w:proofErr w:type="spellEnd"/>
      <w:r w:rsidRPr="00B3471C">
        <w:rPr>
          <w:color w:val="000000"/>
          <w:sz w:val="20"/>
          <w:szCs w:val="20"/>
          <w:lang w:val="en-GB"/>
        </w:rPr>
        <w:t> :</w:t>
      </w:r>
    </w:p>
    <w:p w14:paraId="1E8605D9" w14:textId="77777777" w:rsidR="0016435D" w:rsidRPr="00B3471C" w:rsidRDefault="0016435D" w:rsidP="00362DFE">
      <w:pPr>
        <w:jc w:val="both"/>
        <w:rPr>
          <w:color w:val="000000"/>
          <w:sz w:val="20"/>
          <w:szCs w:val="20"/>
          <w:lang w:val="en-GB"/>
        </w:rPr>
      </w:pPr>
      <w:r w:rsidRPr="00B3471C">
        <w:rPr>
          <w:color w:val="000000"/>
          <w:sz w:val="20"/>
          <w:szCs w:val="20"/>
          <w:lang w:val="en-GB"/>
        </w:rPr>
        <w:t>DE PALMA Brian - </w:t>
      </w:r>
      <w:r w:rsidRPr="00B3471C">
        <w:rPr>
          <w:i/>
          <w:iCs/>
          <w:color w:val="000000"/>
          <w:sz w:val="20"/>
          <w:szCs w:val="20"/>
          <w:lang w:val="en-GB"/>
        </w:rPr>
        <w:t>Dressed to kill (</w:t>
      </w:r>
      <w:proofErr w:type="spellStart"/>
      <w:r w:rsidRPr="00B3471C">
        <w:rPr>
          <w:i/>
          <w:iCs/>
          <w:color w:val="000000"/>
          <w:sz w:val="20"/>
          <w:szCs w:val="20"/>
          <w:lang w:val="en-GB"/>
        </w:rPr>
        <w:t>Pulsions</w:t>
      </w:r>
      <w:proofErr w:type="spellEnd"/>
      <w:r w:rsidRPr="00B3471C">
        <w:rPr>
          <w:i/>
          <w:iCs/>
          <w:color w:val="000000"/>
          <w:sz w:val="20"/>
          <w:szCs w:val="20"/>
          <w:lang w:val="en-GB"/>
        </w:rPr>
        <w:t>)</w:t>
      </w:r>
    </w:p>
    <w:p w14:paraId="169B190C" w14:textId="77777777" w:rsidR="0016435D" w:rsidRPr="00B3471C" w:rsidRDefault="0016435D" w:rsidP="00362DFE">
      <w:pPr>
        <w:jc w:val="both"/>
        <w:rPr>
          <w:color w:val="000000"/>
          <w:sz w:val="20"/>
          <w:szCs w:val="20"/>
          <w:lang w:val="en-GB"/>
        </w:rPr>
      </w:pPr>
      <w:r w:rsidRPr="00B3471C">
        <w:rPr>
          <w:color w:val="000000"/>
          <w:sz w:val="20"/>
          <w:szCs w:val="20"/>
          <w:lang w:val="en-GB"/>
        </w:rPr>
        <w:t>WINDING REFN Nicolas - </w:t>
      </w:r>
      <w:r w:rsidRPr="00B3471C">
        <w:rPr>
          <w:i/>
          <w:iCs/>
          <w:color w:val="000000"/>
          <w:sz w:val="20"/>
          <w:szCs w:val="20"/>
          <w:lang w:val="en-GB"/>
        </w:rPr>
        <w:t>Drive</w:t>
      </w:r>
    </w:p>
    <w:p w14:paraId="571C9236" w14:textId="77777777" w:rsidR="0016435D" w:rsidRPr="00286C97" w:rsidRDefault="0016435D" w:rsidP="00362DFE">
      <w:pPr>
        <w:jc w:val="both"/>
        <w:rPr>
          <w:color w:val="000000"/>
          <w:sz w:val="20"/>
          <w:szCs w:val="20"/>
          <w:lang w:val="en-GB"/>
        </w:rPr>
      </w:pPr>
      <w:r w:rsidRPr="00286C97">
        <w:rPr>
          <w:color w:val="000000"/>
          <w:sz w:val="20"/>
          <w:szCs w:val="20"/>
          <w:lang w:val="en-GB"/>
        </w:rPr>
        <w:t>INARRITU Alejandro G. - </w:t>
      </w:r>
      <w:r w:rsidRPr="00286C97">
        <w:rPr>
          <w:i/>
          <w:iCs/>
          <w:color w:val="000000"/>
          <w:sz w:val="20"/>
          <w:szCs w:val="20"/>
          <w:lang w:val="en-GB"/>
        </w:rPr>
        <w:t>Birdman</w:t>
      </w:r>
    </w:p>
    <w:p w14:paraId="7E220BF0" w14:textId="77777777" w:rsidR="0016435D" w:rsidRPr="00286C97" w:rsidRDefault="0016435D" w:rsidP="00362DFE">
      <w:pPr>
        <w:jc w:val="both"/>
        <w:rPr>
          <w:color w:val="000000"/>
          <w:sz w:val="20"/>
          <w:szCs w:val="20"/>
          <w:lang w:val="en-GB"/>
        </w:rPr>
      </w:pPr>
      <w:r w:rsidRPr="00286C97">
        <w:rPr>
          <w:color w:val="000000"/>
          <w:sz w:val="20"/>
          <w:szCs w:val="20"/>
          <w:lang w:val="en-GB"/>
        </w:rPr>
        <w:t>DARDENNE J.-P. et L. - </w:t>
      </w:r>
      <w:r w:rsidRPr="00286C97">
        <w:rPr>
          <w:i/>
          <w:iCs/>
          <w:color w:val="000000"/>
          <w:sz w:val="20"/>
          <w:szCs w:val="20"/>
          <w:lang w:val="en-GB"/>
        </w:rPr>
        <w:t>Rosetta</w:t>
      </w:r>
    </w:p>
    <w:p w14:paraId="7B30ECB9" w14:textId="77777777" w:rsidR="0016435D" w:rsidRPr="00286C97" w:rsidRDefault="0016435D" w:rsidP="00362DFE">
      <w:pPr>
        <w:jc w:val="both"/>
        <w:rPr>
          <w:color w:val="000000"/>
          <w:sz w:val="20"/>
          <w:szCs w:val="20"/>
          <w:lang w:val="en-GB"/>
        </w:rPr>
      </w:pPr>
      <w:r w:rsidRPr="00286C97">
        <w:rPr>
          <w:color w:val="000000"/>
          <w:sz w:val="20"/>
          <w:szCs w:val="20"/>
          <w:lang w:val="en-GB"/>
        </w:rPr>
        <w:t>CASSAVETTES John - </w:t>
      </w:r>
      <w:r w:rsidRPr="00286C97">
        <w:rPr>
          <w:i/>
          <w:iCs/>
          <w:color w:val="000000"/>
          <w:sz w:val="20"/>
          <w:szCs w:val="20"/>
          <w:lang w:val="en-GB"/>
        </w:rPr>
        <w:t>A Woman Under the Influence – (Une femme sous influence)</w:t>
      </w:r>
    </w:p>
    <w:p w14:paraId="1EF65CD6" w14:textId="77777777" w:rsidR="0016435D" w:rsidRPr="00B3471C" w:rsidRDefault="0016435D" w:rsidP="00362DFE">
      <w:pPr>
        <w:jc w:val="both"/>
        <w:rPr>
          <w:color w:val="000000"/>
          <w:sz w:val="20"/>
          <w:szCs w:val="20"/>
        </w:rPr>
      </w:pPr>
      <w:r w:rsidRPr="00B3471C">
        <w:rPr>
          <w:color w:val="000000"/>
          <w:sz w:val="20"/>
          <w:szCs w:val="20"/>
        </w:rPr>
        <w:t>ETAIX Pierre - </w:t>
      </w:r>
      <w:r w:rsidRPr="00B3471C">
        <w:rPr>
          <w:i/>
          <w:iCs/>
          <w:color w:val="000000"/>
          <w:sz w:val="20"/>
          <w:szCs w:val="20"/>
        </w:rPr>
        <w:t>Tant qu’on a la santé</w:t>
      </w:r>
    </w:p>
    <w:p w14:paraId="6C54394F" w14:textId="77777777" w:rsidR="0016435D" w:rsidRPr="00B3471C" w:rsidRDefault="0016435D" w:rsidP="00362DFE">
      <w:pPr>
        <w:jc w:val="both"/>
        <w:rPr>
          <w:color w:val="000000"/>
          <w:sz w:val="20"/>
          <w:szCs w:val="20"/>
        </w:rPr>
      </w:pPr>
      <w:r w:rsidRPr="00B3471C">
        <w:rPr>
          <w:color w:val="000000"/>
          <w:sz w:val="20"/>
          <w:szCs w:val="20"/>
        </w:rPr>
        <w:t>Radio : PARANTHOEN Yann - </w:t>
      </w:r>
      <w:r w:rsidRPr="00B3471C">
        <w:rPr>
          <w:i/>
          <w:iCs/>
          <w:color w:val="000000"/>
          <w:sz w:val="20"/>
          <w:szCs w:val="20"/>
        </w:rPr>
        <w:t>L’Effraie, </w:t>
      </w:r>
      <w:r w:rsidRPr="00B3471C">
        <w:rPr>
          <w:color w:val="000000"/>
          <w:sz w:val="20"/>
          <w:szCs w:val="20"/>
        </w:rPr>
        <w:t>éditions Ouïe/dire</w:t>
      </w:r>
    </w:p>
    <w:p w14:paraId="2D3A37F2" w14:textId="77777777" w:rsidR="0016435D" w:rsidRPr="00B3471C" w:rsidRDefault="0016435D" w:rsidP="00362DFE">
      <w:pPr>
        <w:tabs>
          <w:tab w:val="left" w:pos="6210"/>
          <w:tab w:val="left" w:pos="7350"/>
        </w:tabs>
        <w:rPr>
          <w:b/>
          <w:bCs/>
          <w:sz w:val="20"/>
          <w:szCs w:val="20"/>
        </w:rPr>
      </w:pPr>
    </w:p>
    <w:p w14:paraId="4B449763" w14:textId="77777777" w:rsidR="00755DAA" w:rsidRPr="00B3471C" w:rsidRDefault="00755DAA" w:rsidP="00362DFE">
      <w:pPr>
        <w:tabs>
          <w:tab w:val="left" w:pos="6210"/>
          <w:tab w:val="left" w:pos="7350"/>
        </w:tabs>
        <w:rPr>
          <w:b/>
          <w:bCs/>
          <w:sz w:val="20"/>
          <w:szCs w:val="20"/>
        </w:rPr>
      </w:pPr>
    </w:p>
    <w:p w14:paraId="1341731B" w14:textId="1468E88D" w:rsidR="00E2658E" w:rsidRPr="00CB000D" w:rsidRDefault="008C6419" w:rsidP="00362DFE">
      <w:pPr>
        <w:tabs>
          <w:tab w:val="left" w:pos="6210"/>
          <w:tab w:val="left" w:pos="7350"/>
        </w:tabs>
        <w:rPr>
          <w:b/>
          <w:bCs/>
          <w:iCs/>
          <w:sz w:val="20"/>
          <w:szCs w:val="20"/>
        </w:rPr>
      </w:pPr>
      <w:r w:rsidRPr="00B3471C">
        <w:rPr>
          <w:b/>
          <w:bCs/>
          <w:sz w:val="20"/>
          <w:szCs w:val="20"/>
        </w:rPr>
        <w:lastRenderedPageBreak/>
        <w:t xml:space="preserve">Gr. 5 </w:t>
      </w:r>
      <w:r w:rsidR="00CB000D" w:rsidRPr="00B3471C">
        <w:rPr>
          <w:b/>
          <w:bCs/>
          <w:sz w:val="20"/>
          <w:szCs w:val="20"/>
        </w:rPr>
        <w:t xml:space="preserve">Pierre </w:t>
      </w:r>
      <w:r w:rsidR="00CB000D">
        <w:rPr>
          <w:b/>
          <w:bCs/>
          <w:sz w:val="20"/>
          <w:szCs w:val="20"/>
        </w:rPr>
        <w:t>BOMPY</w:t>
      </w:r>
      <w:r w:rsidR="00CB000D" w:rsidRPr="00B3471C">
        <w:rPr>
          <w:sz w:val="20"/>
          <w:szCs w:val="20"/>
        </w:rPr>
        <w:t xml:space="preserve">/ </w:t>
      </w:r>
      <w:r w:rsidR="00CB000D" w:rsidRPr="00503878">
        <w:rPr>
          <w:b/>
          <w:bCs/>
          <w:sz w:val="20"/>
          <w:szCs w:val="20"/>
        </w:rPr>
        <w:t>Lou JULLIEN</w:t>
      </w:r>
      <w:r w:rsidR="00CB000D" w:rsidRPr="00B3471C">
        <w:rPr>
          <w:sz w:val="20"/>
          <w:szCs w:val="20"/>
        </w:rPr>
        <w:t xml:space="preserve"> </w:t>
      </w:r>
      <w:r w:rsidR="00CB000D" w:rsidRPr="00CB000D">
        <w:rPr>
          <w:b/>
          <w:bCs/>
          <w:iCs/>
          <w:sz w:val="20"/>
          <w:szCs w:val="20"/>
        </w:rPr>
        <w:t>(réservé aux étudiants de la double licence cinéma/gestion)</w:t>
      </w:r>
      <w:r w:rsidR="00CB000D">
        <w:rPr>
          <w:b/>
          <w:bCs/>
          <w:iCs/>
          <w:sz w:val="20"/>
          <w:szCs w:val="20"/>
        </w:rPr>
        <w:t xml:space="preserve"> </w:t>
      </w:r>
      <w:r w:rsidR="00CB000D">
        <w:rPr>
          <w:b/>
          <w:bCs/>
          <w:sz w:val="20"/>
          <w:szCs w:val="20"/>
        </w:rPr>
        <w:t xml:space="preserve">- </w:t>
      </w:r>
      <w:r w:rsidR="00E2658E" w:rsidRPr="00B3471C">
        <w:rPr>
          <w:sz w:val="20"/>
          <w:szCs w:val="20"/>
        </w:rPr>
        <w:t>Vendredi  14h-16h  311</w:t>
      </w:r>
    </w:p>
    <w:p w14:paraId="3C1859EA" w14:textId="4FBD8FFF" w:rsidR="0016435D" w:rsidRPr="00CB000D" w:rsidRDefault="0016435D" w:rsidP="00362DFE">
      <w:pPr>
        <w:jc w:val="both"/>
        <w:rPr>
          <w:b/>
          <w:bCs/>
          <w:color w:val="000000"/>
          <w:sz w:val="20"/>
          <w:szCs w:val="20"/>
        </w:rPr>
      </w:pPr>
      <w:r w:rsidRPr="00B3471C">
        <w:rPr>
          <w:b/>
          <w:bCs/>
          <w:color w:val="000000"/>
          <w:sz w:val="20"/>
          <w:szCs w:val="20"/>
        </w:rPr>
        <w:t>Initiation aux techniques du Son</w:t>
      </w:r>
    </w:p>
    <w:p w14:paraId="0CF302D5" w14:textId="275DACDE" w:rsidR="0016435D" w:rsidRPr="00B3471C" w:rsidRDefault="0016435D" w:rsidP="00362DFE">
      <w:pPr>
        <w:jc w:val="both"/>
        <w:rPr>
          <w:color w:val="000000"/>
          <w:sz w:val="20"/>
          <w:szCs w:val="20"/>
        </w:rPr>
      </w:pPr>
      <w:r w:rsidRPr="00B3471C">
        <w:rPr>
          <w:color w:val="000000"/>
          <w:sz w:val="20"/>
          <w:szCs w:val="20"/>
        </w:rPr>
        <w:t xml:space="preserve">Ce cours a pour but de se familiariser avec la matière sonore et la façon dont elle se travaille dans des récits audiovisuels. Une partie du travail consistera à considérer des écoutes critiques et lexicale pour améliorer nos descriptions du sonore afin de pouvoir répondre au mieux aux </w:t>
      </w:r>
      <w:r w:rsidR="00755DAA" w:rsidRPr="00B3471C">
        <w:rPr>
          <w:color w:val="000000"/>
          <w:sz w:val="20"/>
          <w:szCs w:val="20"/>
        </w:rPr>
        <w:t>exigences</w:t>
      </w:r>
      <w:r w:rsidRPr="00B3471C">
        <w:rPr>
          <w:color w:val="000000"/>
          <w:sz w:val="20"/>
          <w:szCs w:val="20"/>
        </w:rPr>
        <w:t xml:space="preserve"> de la réalisation. Nous considèrerons également les grands enjeux techniques, esthétiques et narratifs de la chaîne audio. Ce cours proposera enfin une initiation à la prise de son et au mixage.</w:t>
      </w:r>
    </w:p>
    <w:p w14:paraId="61C06F1B" w14:textId="77777777" w:rsidR="0016435D" w:rsidRPr="00B3471C" w:rsidRDefault="0016435D" w:rsidP="00362DFE">
      <w:pPr>
        <w:jc w:val="both"/>
        <w:rPr>
          <w:b/>
          <w:bCs/>
          <w:sz w:val="20"/>
          <w:szCs w:val="20"/>
        </w:rPr>
      </w:pPr>
    </w:p>
    <w:p w14:paraId="2E7354D2" w14:textId="77777777" w:rsidR="0016435D" w:rsidRPr="00B3471C" w:rsidRDefault="0016435D" w:rsidP="00362DFE">
      <w:pPr>
        <w:jc w:val="both"/>
        <w:rPr>
          <w:color w:val="000000"/>
          <w:sz w:val="20"/>
          <w:szCs w:val="20"/>
        </w:rPr>
      </w:pPr>
      <w:r w:rsidRPr="00B3471C">
        <w:rPr>
          <w:b/>
          <w:bCs/>
          <w:color w:val="000000"/>
          <w:sz w:val="20"/>
          <w:szCs w:val="20"/>
        </w:rPr>
        <w:t>Bibliographie</w:t>
      </w:r>
      <w:r w:rsidRPr="00B3471C">
        <w:rPr>
          <w:color w:val="000000"/>
          <w:sz w:val="20"/>
          <w:szCs w:val="20"/>
        </w:rPr>
        <w:t> :</w:t>
      </w:r>
    </w:p>
    <w:p w14:paraId="1989D95A" w14:textId="125ED3CA" w:rsidR="0016435D" w:rsidRPr="00B3471C" w:rsidRDefault="0016435D" w:rsidP="00362DFE">
      <w:pPr>
        <w:jc w:val="both"/>
        <w:rPr>
          <w:color w:val="000000"/>
          <w:sz w:val="20"/>
          <w:szCs w:val="20"/>
        </w:rPr>
      </w:pPr>
      <w:r w:rsidRPr="00B3471C">
        <w:rPr>
          <w:color w:val="000000"/>
          <w:sz w:val="20"/>
          <w:szCs w:val="20"/>
        </w:rPr>
        <w:t>MERCIER D., </w:t>
      </w:r>
      <w:r w:rsidRPr="00B3471C">
        <w:rPr>
          <w:i/>
          <w:iCs/>
          <w:color w:val="000000"/>
          <w:sz w:val="20"/>
          <w:szCs w:val="20"/>
        </w:rPr>
        <w:t>Livre des techniques du son</w:t>
      </w:r>
      <w:r w:rsidRPr="00B3471C">
        <w:rPr>
          <w:color w:val="000000"/>
          <w:sz w:val="20"/>
          <w:szCs w:val="20"/>
        </w:rPr>
        <w:t> (Tomes I et II</w:t>
      </w:r>
      <w:r w:rsidR="00A35FFB" w:rsidRPr="00B3471C">
        <w:rPr>
          <w:color w:val="000000"/>
          <w:sz w:val="20"/>
          <w:szCs w:val="20"/>
        </w:rPr>
        <w:t>),</w:t>
      </w:r>
      <w:r w:rsidRPr="00B3471C">
        <w:rPr>
          <w:color w:val="000000"/>
          <w:sz w:val="20"/>
          <w:szCs w:val="20"/>
        </w:rPr>
        <w:t xml:space="preserve"> éd. Dunod</w:t>
      </w:r>
    </w:p>
    <w:p w14:paraId="58641C19" w14:textId="77777777" w:rsidR="0016435D" w:rsidRPr="00B3471C" w:rsidRDefault="0016435D" w:rsidP="00362DFE">
      <w:pPr>
        <w:jc w:val="both"/>
        <w:rPr>
          <w:color w:val="000000"/>
          <w:sz w:val="20"/>
          <w:szCs w:val="20"/>
        </w:rPr>
      </w:pPr>
      <w:r w:rsidRPr="00B3471C">
        <w:rPr>
          <w:color w:val="000000"/>
          <w:sz w:val="20"/>
          <w:szCs w:val="20"/>
        </w:rPr>
        <w:t>CHION Michel, </w:t>
      </w:r>
      <w:r w:rsidRPr="00B3471C">
        <w:rPr>
          <w:i/>
          <w:iCs/>
          <w:color w:val="000000"/>
          <w:sz w:val="20"/>
          <w:szCs w:val="20"/>
        </w:rPr>
        <w:t>Le Son, </w:t>
      </w:r>
      <w:r w:rsidRPr="00B3471C">
        <w:rPr>
          <w:color w:val="000000"/>
          <w:sz w:val="20"/>
          <w:szCs w:val="20"/>
        </w:rPr>
        <w:t>éd. Armand Colin</w:t>
      </w:r>
    </w:p>
    <w:p w14:paraId="1396D316" w14:textId="77777777" w:rsidR="0016435D" w:rsidRPr="00B3471C" w:rsidRDefault="0016435D" w:rsidP="00362DFE">
      <w:pPr>
        <w:jc w:val="both"/>
        <w:rPr>
          <w:color w:val="000000"/>
          <w:sz w:val="20"/>
          <w:szCs w:val="20"/>
        </w:rPr>
      </w:pPr>
      <w:r w:rsidRPr="00B3471C">
        <w:rPr>
          <w:color w:val="000000"/>
          <w:sz w:val="20"/>
          <w:szCs w:val="20"/>
        </w:rPr>
        <w:t>CHION Michel, </w:t>
      </w:r>
      <w:r w:rsidRPr="00B3471C">
        <w:rPr>
          <w:i/>
          <w:iCs/>
          <w:color w:val="000000"/>
          <w:sz w:val="20"/>
          <w:szCs w:val="20"/>
        </w:rPr>
        <w:t>L'audio-vision, </w:t>
      </w:r>
      <w:r w:rsidRPr="00B3471C">
        <w:rPr>
          <w:color w:val="000000"/>
          <w:sz w:val="20"/>
          <w:szCs w:val="20"/>
        </w:rPr>
        <w:t>éd. Armand Colin</w:t>
      </w:r>
    </w:p>
    <w:p w14:paraId="1C2CAAF7" w14:textId="77777777" w:rsidR="0016435D" w:rsidRPr="00B3471C" w:rsidRDefault="0016435D" w:rsidP="00362DFE">
      <w:pPr>
        <w:jc w:val="both"/>
        <w:rPr>
          <w:color w:val="000000"/>
          <w:sz w:val="20"/>
          <w:szCs w:val="20"/>
        </w:rPr>
      </w:pPr>
      <w:r w:rsidRPr="00B3471C">
        <w:rPr>
          <w:color w:val="000000"/>
          <w:sz w:val="20"/>
          <w:szCs w:val="20"/>
        </w:rPr>
        <w:t>DESHAYS Daniel, </w:t>
      </w:r>
      <w:r w:rsidRPr="00B3471C">
        <w:rPr>
          <w:i/>
          <w:iCs/>
          <w:color w:val="000000"/>
          <w:sz w:val="20"/>
          <w:szCs w:val="20"/>
        </w:rPr>
        <w:t>Entendre le cinéma,</w:t>
      </w:r>
      <w:r w:rsidRPr="00B3471C">
        <w:rPr>
          <w:color w:val="000000"/>
          <w:sz w:val="20"/>
          <w:szCs w:val="20"/>
        </w:rPr>
        <w:t xml:space="preserve"> éd </w:t>
      </w:r>
      <w:proofErr w:type="spellStart"/>
      <w:r w:rsidRPr="00B3471C">
        <w:rPr>
          <w:color w:val="000000"/>
          <w:sz w:val="20"/>
          <w:szCs w:val="20"/>
        </w:rPr>
        <w:t>Klincksieck</w:t>
      </w:r>
      <w:proofErr w:type="spellEnd"/>
    </w:p>
    <w:p w14:paraId="78A79381" w14:textId="34421EB3" w:rsidR="0016435D" w:rsidRPr="00B3471C" w:rsidRDefault="0016435D" w:rsidP="00362DFE">
      <w:pPr>
        <w:jc w:val="both"/>
        <w:rPr>
          <w:color w:val="000000"/>
          <w:sz w:val="20"/>
          <w:szCs w:val="20"/>
          <w:lang w:val="en-GB"/>
        </w:rPr>
      </w:pPr>
      <w:r w:rsidRPr="00B3471C">
        <w:rPr>
          <w:color w:val="000000"/>
          <w:sz w:val="20"/>
          <w:szCs w:val="20"/>
        </w:rPr>
        <w:t>BRESSON, ROBERT, </w:t>
      </w:r>
      <w:r w:rsidRPr="00B3471C">
        <w:rPr>
          <w:i/>
          <w:iCs/>
          <w:color w:val="000000"/>
          <w:sz w:val="20"/>
          <w:szCs w:val="20"/>
        </w:rPr>
        <w:t>Notes sur le cinématographe</w:t>
      </w:r>
      <w:r w:rsidRPr="00B3471C">
        <w:rPr>
          <w:color w:val="000000"/>
          <w:sz w:val="20"/>
          <w:szCs w:val="20"/>
        </w:rPr>
        <w:t xml:space="preserve">, éd. </w:t>
      </w:r>
      <w:r w:rsidR="00A35FFB" w:rsidRPr="00B3471C">
        <w:rPr>
          <w:color w:val="000000"/>
          <w:sz w:val="20"/>
          <w:szCs w:val="20"/>
          <w:lang w:val="en-GB"/>
        </w:rPr>
        <w:t>Folio</w:t>
      </w:r>
      <w:r w:rsidRPr="00B3471C">
        <w:rPr>
          <w:color w:val="000000"/>
          <w:sz w:val="20"/>
          <w:szCs w:val="20"/>
          <w:lang w:val="en-GB"/>
        </w:rPr>
        <w:t xml:space="preserve"> poche</w:t>
      </w:r>
    </w:p>
    <w:p w14:paraId="4FD2AA88" w14:textId="77777777" w:rsidR="0016435D" w:rsidRPr="00B3471C" w:rsidRDefault="0016435D" w:rsidP="00362DFE">
      <w:pPr>
        <w:jc w:val="both"/>
        <w:rPr>
          <w:color w:val="000000"/>
          <w:sz w:val="20"/>
          <w:szCs w:val="20"/>
          <w:lang w:val="en-GB"/>
        </w:rPr>
      </w:pPr>
    </w:p>
    <w:p w14:paraId="5FE5082F" w14:textId="77777777" w:rsidR="0016435D" w:rsidRPr="00B3471C" w:rsidRDefault="0016435D" w:rsidP="00362DFE">
      <w:pPr>
        <w:jc w:val="both"/>
        <w:rPr>
          <w:color w:val="000000"/>
          <w:sz w:val="20"/>
          <w:szCs w:val="20"/>
          <w:lang w:val="en-GB"/>
        </w:rPr>
      </w:pPr>
      <w:proofErr w:type="spellStart"/>
      <w:r w:rsidRPr="00B3471C">
        <w:rPr>
          <w:b/>
          <w:bCs/>
          <w:color w:val="000000"/>
          <w:sz w:val="20"/>
          <w:szCs w:val="20"/>
          <w:lang w:val="en-GB"/>
        </w:rPr>
        <w:t>Filmographie</w:t>
      </w:r>
      <w:proofErr w:type="spellEnd"/>
      <w:r w:rsidRPr="00B3471C">
        <w:rPr>
          <w:color w:val="000000"/>
          <w:sz w:val="20"/>
          <w:szCs w:val="20"/>
          <w:lang w:val="en-GB"/>
        </w:rPr>
        <w:t> :</w:t>
      </w:r>
    </w:p>
    <w:p w14:paraId="7077D8AD" w14:textId="77777777" w:rsidR="0016435D" w:rsidRPr="00B3471C" w:rsidRDefault="0016435D" w:rsidP="00362DFE">
      <w:pPr>
        <w:jc w:val="both"/>
        <w:rPr>
          <w:color w:val="000000"/>
          <w:sz w:val="20"/>
          <w:szCs w:val="20"/>
          <w:lang w:val="en-GB"/>
        </w:rPr>
      </w:pPr>
      <w:r w:rsidRPr="00B3471C">
        <w:rPr>
          <w:color w:val="000000"/>
          <w:sz w:val="20"/>
          <w:szCs w:val="20"/>
          <w:lang w:val="en-GB"/>
        </w:rPr>
        <w:t>DE PALMA Brian - </w:t>
      </w:r>
      <w:r w:rsidRPr="00B3471C">
        <w:rPr>
          <w:i/>
          <w:iCs/>
          <w:color w:val="000000"/>
          <w:sz w:val="20"/>
          <w:szCs w:val="20"/>
          <w:lang w:val="en-GB"/>
        </w:rPr>
        <w:t>Dressed to kill (</w:t>
      </w:r>
      <w:proofErr w:type="spellStart"/>
      <w:r w:rsidRPr="00B3471C">
        <w:rPr>
          <w:i/>
          <w:iCs/>
          <w:color w:val="000000"/>
          <w:sz w:val="20"/>
          <w:szCs w:val="20"/>
          <w:lang w:val="en-GB"/>
        </w:rPr>
        <w:t>Pulsions</w:t>
      </w:r>
      <w:proofErr w:type="spellEnd"/>
      <w:r w:rsidRPr="00B3471C">
        <w:rPr>
          <w:i/>
          <w:iCs/>
          <w:color w:val="000000"/>
          <w:sz w:val="20"/>
          <w:szCs w:val="20"/>
          <w:lang w:val="en-GB"/>
        </w:rPr>
        <w:t>)</w:t>
      </w:r>
    </w:p>
    <w:p w14:paraId="40C04A60" w14:textId="77777777" w:rsidR="0016435D" w:rsidRPr="00B3471C" w:rsidRDefault="0016435D" w:rsidP="00362DFE">
      <w:pPr>
        <w:jc w:val="both"/>
        <w:rPr>
          <w:color w:val="000000"/>
          <w:sz w:val="20"/>
          <w:szCs w:val="20"/>
          <w:lang w:val="en-GB"/>
        </w:rPr>
      </w:pPr>
      <w:r w:rsidRPr="00B3471C">
        <w:rPr>
          <w:color w:val="000000"/>
          <w:sz w:val="20"/>
          <w:szCs w:val="20"/>
          <w:lang w:val="en-GB"/>
        </w:rPr>
        <w:t>WINDING REFN Nicolas - </w:t>
      </w:r>
      <w:r w:rsidRPr="00B3471C">
        <w:rPr>
          <w:i/>
          <w:iCs/>
          <w:color w:val="000000"/>
          <w:sz w:val="20"/>
          <w:szCs w:val="20"/>
          <w:lang w:val="en-GB"/>
        </w:rPr>
        <w:t>Drive</w:t>
      </w:r>
    </w:p>
    <w:p w14:paraId="2BF22383" w14:textId="77777777" w:rsidR="0016435D" w:rsidRPr="00286C97" w:rsidRDefault="0016435D" w:rsidP="00362DFE">
      <w:pPr>
        <w:jc w:val="both"/>
        <w:rPr>
          <w:color w:val="000000"/>
          <w:sz w:val="20"/>
          <w:szCs w:val="20"/>
          <w:lang w:val="en-GB"/>
        </w:rPr>
      </w:pPr>
      <w:r w:rsidRPr="00286C97">
        <w:rPr>
          <w:color w:val="000000"/>
          <w:sz w:val="20"/>
          <w:szCs w:val="20"/>
          <w:lang w:val="en-GB"/>
        </w:rPr>
        <w:t>INARRITU Alejandro G. - </w:t>
      </w:r>
      <w:r w:rsidRPr="00286C97">
        <w:rPr>
          <w:i/>
          <w:iCs/>
          <w:color w:val="000000"/>
          <w:sz w:val="20"/>
          <w:szCs w:val="20"/>
          <w:lang w:val="en-GB"/>
        </w:rPr>
        <w:t>Birdman</w:t>
      </w:r>
    </w:p>
    <w:p w14:paraId="03491BE1" w14:textId="77777777" w:rsidR="0016435D" w:rsidRPr="00286C97" w:rsidRDefault="0016435D" w:rsidP="00362DFE">
      <w:pPr>
        <w:jc w:val="both"/>
        <w:rPr>
          <w:color w:val="000000"/>
          <w:sz w:val="20"/>
          <w:szCs w:val="20"/>
          <w:lang w:val="en-GB"/>
        </w:rPr>
      </w:pPr>
      <w:r w:rsidRPr="00286C97">
        <w:rPr>
          <w:color w:val="000000"/>
          <w:sz w:val="20"/>
          <w:szCs w:val="20"/>
          <w:lang w:val="en-GB"/>
        </w:rPr>
        <w:t>DARDENNE J.-P. et L. - </w:t>
      </w:r>
      <w:r w:rsidRPr="00286C97">
        <w:rPr>
          <w:i/>
          <w:iCs/>
          <w:color w:val="000000"/>
          <w:sz w:val="20"/>
          <w:szCs w:val="20"/>
          <w:lang w:val="en-GB"/>
        </w:rPr>
        <w:t>Rosetta</w:t>
      </w:r>
    </w:p>
    <w:p w14:paraId="26BF3E90" w14:textId="77777777" w:rsidR="0016435D" w:rsidRPr="00286C97" w:rsidRDefault="0016435D" w:rsidP="00362DFE">
      <w:pPr>
        <w:jc w:val="both"/>
        <w:rPr>
          <w:color w:val="000000"/>
          <w:sz w:val="20"/>
          <w:szCs w:val="20"/>
          <w:lang w:val="en-GB"/>
        </w:rPr>
      </w:pPr>
      <w:r w:rsidRPr="00286C97">
        <w:rPr>
          <w:color w:val="000000"/>
          <w:sz w:val="20"/>
          <w:szCs w:val="20"/>
          <w:lang w:val="en-GB"/>
        </w:rPr>
        <w:t>CASSAVETTES John - </w:t>
      </w:r>
      <w:r w:rsidRPr="00286C97">
        <w:rPr>
          <w:i/>
          <w:iCs/>
          <w:color w:val="000000"/>
          <w:sz w:val="20"/>
          <w:szCs w:val="20"/>
          <w:lang w:val="en-GB"/>
        </w:rPr>
        <w:t>A Woman Under the Influence – (Une femme sous influence)</w:t>
      </w:r>
    </w:p>
    <w:p w14:paraId="11CFDA28" w14:textId="77777777" w:rsidR="0016435D" w:rsidRPr="00B3471C" w:rsidRDefault="0016435D" w:rsidP="00362DFE">
      <w:pPr>
        <w:jc w:val="both"/>
        <w:rPr>
          <w:color w:val="000000"/>
          <w:sz w:val="20"/>
          <w:szCs w:val="20"/>
        </w:rPr>
      </w:pPr>
      <w:r w:rsidRPr="00B3471C">
        <w:rPr>
          <w:color w:val="000000"/>
          <w:sz w:val="20"/>
          <w:szCs w:val="20"/>
        </w:rPr>
        <w:t>ETAIX Pierre - </w:t>
      </w:r>
      <w:r w:rsidRPr="00B3471C">
        <w:rPr>
          <w:i/>
          <w:iCs/>
          <w:color w:val="000000"/>
          <w:sz w:val="20"/>
          <w:szCs w:val="20"/>
        </w:rPr>
        <w:t>Tant qu’on a la santé</w:t>
      </w:r>
    </w:p>
    <w:p w14:paraId="783BCC33" w14:textId="77777777" w:rsidR="0016435D" w:rsidRPr="00B3471C" w:rsidRDefault="0016435D" w:rsidP="00362DFE">
      <w:pPr>
        <w:tabs>
          <w:tab w:val="left" w:pos="6210"/>
          <w:tab w:val="left" w:pos="7350"/>
        </w:tabs>
        <w:rPr>
          <w:color w:val="FF0000"/>
          <w:sz w:val="20"/>
          <w:szCs w:val="20"/>
        </w:rPr>
      </w:pPr>
    </w:p>
    <w:p w14:paraId="49E0EB76" w14:textId="77777777" w:rsidR="00DF6584" w:rsidRPr="00B3471C" w:rsidRDefault="00DF6584" w:rsidP="00362DFE">
      <w:pPr>
        <w:tabs>
          <w:tab w:val="left" w:pos="6210"/>
          <w:tab w:val="left" w:pos="7350"/>
        </w:tabs>
        <w:rPr>
          <w:sz w:val="20"/>
          <w:szCs w:val="20"/>
        </w:rPr>
      </w:pPr>
    </w:p>
    <w:p w14:paraId="00124763" w14:textId="63B5FACE" w:rsidR="00A604CC" w:rsidRPr="00C17DEF" w:rsidRDefault="00002EF0" w:rsidP="00362DFE">
      <w:pPr>
        <w:tabs>
          <w:tab w:val="left" w:pos="6210"/>
          <w:tab w:val="left" w:pos="7350"/>
        </w:tabs>
        <w:rPr>
          <w:sz w:val="20"/>
          <w:szCs w:val="20"/>
          <w:lang w:val="it-IT"/>
        </w:rPr>
      </w:pPr>
      <w:r w:rsidRPr="00C17DEF">
        <w:rPr>
          <w:b/>
          <w:bCs/>
          <w:sz w:val="20"/>
          <w:szCs w:val="20"/>
          <w:lang w:val="it-IT"/>
        </w:rPr>
        <w:t>Gr.3 Benjamin CATALIOTT</w:t>
      </w:r>
      <w:r w:rsidR="00CB000D" w:rsidRPr="00C17DEF">
        <w:rPr>
          <w:b/>
          <w:bCs/>
          <w:sz w:val="20"/>
          <w:szCs w:val="20"/>
          <w:lang w:val="it-IT"/>
        </w:rPr>
        <w:t xml:space="preserve">I – </w:t>
      </w:r>
      <w:r w:rsidR="00C935C7" w:rsidRPr="00C17DEF">
        <w:rPr>
          <w:sz w:val="20"/>
          <w:szCs w:val="20"/>
          <w:lang w:val="it-IT"/>
        </w:rPr>
        <w:t>Jeudi</w:t>
      </w:r>
      <w:r w:rsidR="00CB000D" w:rsidRPr="00C17DEF">
        <w:rPr>
          <w:sz w:val="20"/>
          <w:szCs w:val="20"/>
          <w:lang w:val="it-IT"/>
        </w:rPr>
        <w:t xml:space="preserve"> </w:t>
      </w:r>
      <w:r w:rsidR="00C935C7" w:rsidRPr="00C17DEF">
        <w:rPr>
          <w:sz w:val="20"/>
          <w:szCs w:val="20"/>
          <w:lang w:val="it-IT"/>
        </w:rPr>
        <w:t>1</w:t>
      </w:r>
      <w:r w:rsidR="00CB000D" w:rsidRPr="00C17DEF">
        <w:rPr>
          <w:sz w:val="20"/>
          <w:szCs w:val="20"/>
          <w:lang w:val="it-IT"/>
        </w:rPr>
        <w:t>1</w:t>
      </w:r>
      <w:r w:rsidR="00C935C7" w:rsidRPr="00C17DEF">
        <w:rPr>
          <w:sz w:val="20"/>
          <w:szCs w:val="20"/>
          <w:lang w:val="it-IT"/>
        </w:rPr>
        <w:t>h - 13h 360</w:t>
      </w:r>
    </w:p>
    <w:p w14:paraId="2F642AB0" w14:textId="317F6A00" w:rsidR="00A604CC" w:rsidRPr="00B3471C" w:rsidRDefault="00A604CC" w:rsidP="00362DFE">
      <w:pPr>
        <w:tabs>
          <w:tab w:val="left" w:pos="6210"/>
          <w:tab w:val="left" w:pos="7350"/>
        </w:tabs>
        <w:rPr>
          <w:b/>
          <w:bCs/>
          <w:sz w:val="20"/>
          <w:szCs w:val="20"/>
        </w:rPr>
      </w:pPr>
      <w:r w:rsidRPr="00B3471C">
        <w:rPr>
          <w:b/>
          <w:bCs/>
          <w:sz w:val="20"/>
          <w:szCs w:val="20"/>
        </w:rPr>
        <w:t>Le montage d’archives, une exploration en pratique de matériaux intimes ou universels</w:t>
      </w:r>
    </w:p>
    <w:p w14:paraId="7BB4CB09" w14:textId="5763A9C5" w:rsidR="00A604CC" w:rsidRDefault="00A604CC" w:rsidP="00362DFE">
      <w:pPr>
        <w:tabs>
          <w:tab w:val="left" w:pos="6210"/>
          <w:tab w:val="left" w:pos="7350"/>
        </w:tabs>
        <w:jc w:val="both"/>
        <w:rPr>
          <w:sz w:val="20"/>
          <w:szCs w:val="20"/>
        </w:rPr>
      </w:pPr>
      <w:r w:rsidRPr="00B3471C">
        <w:rPr>
          <w:sz w:val="20"/>
          <w:szCs w:val="20"/>
        </w:rPr>
        <w:t>Questionnant aussi bien les archives comme sources historiques que comme éléments de travail à partir de sources intimes ou familiales, ce cours pratique aura pour but de mieux mettre en valeur le travail de classification, de modernisation ou de détournement à l’œuvre dans toutes les œuvres basées sur des sources extérieures, qu’elles soient fictionnelles, documentaires ou hybrides.</w:t>
      </w:r>
    </w:p>
    <w:p w14:paraId="2574CADA" w14:textId="77777777" w:rsidR="00CB000D" w:rsidRPr="00B3471C" w:rsidRDefault="00CB000D" w:rsidP="00362DFE">
      <w:pPr>
        <w:tabs>
          <w:tab w:val="left" w:pos="6210"/>
          <w:tab w:val="left" w:pos="7350"/>
        </w:tabs>
        <w:jc w:val="both"/>
        <w:rPr>
          <w:sz w:val="20"/>
          <w:szCs w:val="20"/>
        </w:rPr>
      </w:pPr>
    </w:p>
    <w:p w14:paraId="61DE1FE3" w14:textId="77777777" w:rsidR="00A604CC" w:rsidRPr="00B3471C" w:rsidRDefault="00A604CC" w:rsidP="00362DFE">
      <w:pPr>
        <w:tabs>
          <w:tab w:val="left" w:pos="6210"/>
          <w:tab w:val="left" w:pos="7350"/>
        </w:tabs>
        <w:jc w:val="both"/>
        <w:rPr>
          <w:sz w:val="20"/>
          <w:szCs w:val="20"/>
        </w:rPr>
      </w:pPr>
      <w:r w:rsidRPr="00B3471C">
        <w:rPr>
          <w:b/>
          <w:bCs/>
          <w:sz w:val="20"/>
          <w:szCs w:val="20"/>
        </w:rPr>
        <w:t xml:space="preserve">Filmographie </w:t>
      </w:r>
      <w:r w:rsidRPr="00B3471C">
        <w:rPr>
          <w:sz w:val="20"/>
          <w:szCs w:val="20"/>
        </w:rPr>
        <w:t>:</w:t>
      </w:r>
    </w:p>
    <w:p w14:paraId="3D6D15D2" w14:textId="7F1B8A01" w:rsidR="00A604CC" w:rsidRPr="00B3471C" w:rsidRDefault="00A604CC" w:rsidP="00362DFE">
      <w:pPr>
        <w:tabs>
          <w:tab w:val="left" w:pos="6210"/>
          <w:tab w:val="left" w:pos="7350"/>
        </w:tabs>
        <w:jc w:val="both"/>
        <w:rPr>
          <w:sz w:val="20"/>
          <w:szCs w:val="20"/>
        </w:rPr>
      </w:pPr>
      <w:r w:rsidRPr="00B3471C">
        <w:rPr>
          <w:sz w:val="20"/>
          <w:szCs w:val="20"/>
        </w:rPr>
        <w:t xml:space="preserve">ESTERNO NOTTE (Marco Bellochio) ; FORREST GUMP (Robert Zemeckis) ; NE CROYEZ SUROUT PAS QUE JE HURLE (Franck Beauvais) ; LE CINÉMA DE MAMAN (Valérie Donzelli) ; HISTOIRE(S) DU CINÉMA (Jean-Luc Godard) ; TROIS SOUVENIRS DE MA JEUNESSE (Arnaud </w:t>
      </w:r>
      <w:r w:rsidR="00A35FFB" w:rsidRPr="00B3471C">
        <w:rPr>
          <w:sz w:val="20"/>
          <w:szCs w:val="20"/>
        </w:rPr>
        <w:t>Desplechin) …</w:t>
      </w:r>
    </w:p>
    <w:p w14:paraId="1CEAE26C" w14:textId="77777777" w:rsidR="00A604CC" w:rsidRPr="00B3471C" w:rsidRDefault="00A604CC" w:rsidP="00362DFE">
      <w:pPr>
        <w:tabs>
          <w:tab w:val="left" w:pos="6210"/>
          <w:tab w:val="left" w:pos="7350"/>
        </w:tabs>
        <w:rPr>
          <w:b/>
          <w:bCs/>
          <w:sz w:val="20"/>
          <w:szCs w:val="20"/>
        </w:rPr>
      </w:pPr>
      <w:r w:rsidRPr="00B3471C">
        <w:rPr>
          <w:b/>
          <w:bCs/>
          <w:sz w:val="20"/>
          <w:szCs w:val="20"/>
        </w:rPr>
        <w:t>Modalités d’évaluation :</w:t>
      </w:r>
    </w:p>
    <w:p w14:paraId="61366AD5" w14:textId="77777777" w:rsidR="00A604CC" w:rsidRPr="00B3471C" w:rsidRDefault="00A604CC" w:rsidP="00362DFE">
      <w:pPr>
        <w:tabs>
          <w:tab w:val="left" w:pos="6210"/>
          <w:tab w:val="left" w:pos="7350"/>
        </w:tabs>
        <w:jc w:val="both"/>
        <w:rPr>
          <w:sz w:val="20"/>
          <w:szCs w:val="20"/>
        </w:rPr>
      </w:pPr>
      <w:r w:rsidRPr="00B3471C">
        <w:rPr>
          <w:sz w:val="20"/>
          <w:szCs w:val="20"/>
        </w:rPr>
        <w:t xml:space="preserve">Un travail de montage final à réaliser sur plusieurs séances à partir de montages d’archives à la fois personnelles et historiques. </w:t>
      </w:r>
    </w:p>
    <w:p w14:paraId="38A87D74" w14:textId="77777777" w:rsidR="00A604CC" w:rsidRPr="00B3471C" w:rsidRDefault="00A604CC" w:rsidP="00362DFE">
      <w:pPr>
        <w:tabs>
          <w:tab w:val="left" w:pos="6210"/>
          <w:tab w:val="left" w:pos="7350"/>
        </w:tabs>
        <w:jc w:val="both"/>
        <w:rPr>
          <w:sz w:val="20"/>
          <w:szCs w:val="20"/>
        </w:rPr>
      </w:pPr>
    </w:p>
    <w:p w14:paraId="3ABA6A5B" w14:textId="6F2F37D8" w:rsidR="00002EF0" w:rsidRPr="00C17DEF" w:rsidRDefault="00002EF0" w:rsidP="00362DFE">
      <w:pPr>
        <w:tabs>
          <w:tab w:val="left" w:pos="6210"/>
          <w:tab w:val="left" w:pos="7350"/>
        </w:tabs>
        <w:rPr>
          <w:sz w:val="20"/>
          <w:szCs w:val="20"/>
        </w:rPr>
      </w:pPr>
      <w:r w:rsidRPr="00C17DEF">
        <w:rPr>
          <w:sz w:val="20"/>
          <w:szCs w:val="20"/>
        </w:rPr>
        <w:tab/>
      </w:r>
    </w:p>
    <w:p w14:paraId="1FA950BC" w14:textId="4BE5C8C9" w:rsidR="00DF6584" w:rsidRPr="00B3471C" w:rsidRDefault="00002EF0" w:rsidP="00362DFE">
      <w:pPr>
        <w:tabs>
          <w:tab w:val="left" w:pos="6210"/>
          <w:tab w:val="left" w:pos="7350"/>
        </w:tabs>
        <w:rPr>
          <w:b/>
          <w:bCs/>
          <w:sz w:val="20"/>
          <w:szCs w:val="20"/>
          <w:lang w:val="it-IT"/>
        </w:rPr>
      </w:pPr>
      <w:r w:rsidRPr="00B3471C">
        <w:rPr>
          <w:b/>
          <w:bCs/>
          <w:sz w:val="20"/>
          <w:szCs w:val="20"/>
          <w:lang w:val="it-IT"/>
        </w:rPr>
        <w:t>Gr.</w:t>
      </w:r>
      <w:r w:rsidR="00A35FFB" w:rsidRPr="00B3471C">
        <w:rPr>
          <w:b/>
          <w:bCs/>
          <w:sz w:val="20"/>
          <w:szCs w:val="20"/>
          <w:lang w:val="it-IT"/>
        </w:rPr>
        <w:t>4</w:t>
      </w:r>
      <w:r w:rsidRPr="00B3471C">
        <w:rPr>
          <w:b/>
          <w:bCs/>
          <w:sz w:val="20"/>
          <w:szCs w:val="20"/>
          <w:lang w:val="it-IT"/>
        </w:rPr>
        <w:t xml:space="preserve">  Caroline SAN MARTIN </w:t>
      </w:r>
      <w:r w:rsidR="00CB000D">
        <w:rPr>
          <w:b/>
          <w:bCs/>
          <w:sz w:val="20"/>
          <w:szCs w:val="20"/>
          <w:lang w:val="it-IT"/>
        </w:rPr>
        <w:t xml:space="preserve">- </w:t>
      </w:r>
      <w:r w:rsidR="00416CEE" w:rsidRPr="00B3471C">
        <w:rPr>
          <w:sz w:val="20"/>
          <w:szCs w:val="20"/>
          <w:lang w:val="it-IT"/>
        </w:rPr>
        <w:t>Vendredi</w:t>
      </w:r>
      <w:r w:rsidR="00CB000D">
        <w:rPr>
          <w:sz w:val="20"/>
          <w:szCs w:val="20"/>
          <w:lang w:val="it-IT"/>
        </w:rPr>
        <w:t xml:space="preserve"> </w:t>
      </w:r>
      <w:r w:rsidR="00416CEE" w:rsidRPr="00B3471C">
        <w:rPr>
          <w:sz w:val="20"/>
          <w:szCs w:val="20"/>
          <w:lang w:val="it-IT"/>
        </w:rPr>
        <w:t>9h - 11h 334</w:t>
      </w:r>
    </w:p>
    <w:p w14:paraId="3C0064BA" w14:textId="77777777" w:rsidR="00DF6584" w:rsidRPr="00B3471C" w:rsidRDefault="00DF6584" w:rsidP="00362DFE">
      <w:pPr>
        <w:jc w:val="both"/>
        <w:rPr>
          <w:sz w:val="20"/>
          <w:szCs w:val="20"/>
        </w:rPr>
      </w:pPr>
      <w:r w:rsidRPr="00B3471C">
        <w:rPr>
          <w:sz w:val="20"/>
          <w:szCs w:val="20"/>
        </w:rPr>
        <w:t xml:space="preserve">Cet atelier pratique vise principalement à appréhender les techniques d’écriture scénaristiques (normes et dramaturgie) à travers l’élaboration d’un scénario de court métrage. Les </w:t>
      </w:r>
      <w:proofErr w:type="spellStart"/>
      <w:r w:rsidRPr="00B3471C">
        <w:rPr>
          <w:sz w:val="20"/>
          <w:szCs w:val="20"/>
        </w:rPr>
        <w:t>étudiant.e.s</w:t>
      </w:r>
      <w:proofErr w:type="spellEnd"/>
      <w:r w:rsidRPr="00B3471C">
        <w:rPr>
          <w:sz w:val="20"/>
          <w:szCs w:val="20"/>
        </w:rPr>
        <w:t xml:space="preserve">, par groupe de deux ou trois, devront rendre une première version de leur scénario. Il y aura alors une première session de travail qui consistera en une lecture critique de leurs productions. Cette session permettra d’appréhender le travail de </w:t>
      </w:r>
      <w:r w:rsidRPr="00B3471C">
        <w:rPr>
          <w:i/>
          <w:iCs/>
          <w:sz w:val="20"/>
          <w:szCs w:val="20"/>
        </w:rPr>
        <w:t>script</w:t>
      </w:r>
      <w:r w:rsidRPr="00B3471C">
        <w:rPr>
          <w:sz w:val="20"/>
          <w:szCs w:val="20"/>
        </w:rPr>
        <w:t>-</w:t>
      </w:r>
      <w:proofErr w:type="spellStart"/>
      <w:r w:rsidRPr="00B3471C">
        <w:rPr>
          <w:i/>
          <w:iCs/>
          <w:sz w:val="20"/>
          <w:szCs w:val="20"/>
        </w:rPr>
        <w:t>doctor</w:t>
      </w:r>
      <w:proofErr w:type="spellEnd"/>
      <w:r w:rsidRPr="00B3471C">
        <w:rPr>
          <w:sz w:val="20"/>
          <w:szCs w:val="20"/>
        </w:rPr>
        <w:t xml:space="preserve">. Ceci conduira les </w:t>
      </w:r>
      <w:proofErr w:type="spellStart"/>
      <w:r w:rsidRPr="00B3471C">
        <w:rPr>
          <w:sz w:val="20"/>
          <w:szCs w:val="20"/>
        </w:rPr>
        <w:t>étudiant.e.s</w:t>
      </w:r>
      <w:proofErr w:type="spellEnd"/>
      <w:r w:rsidRPr="00B3471C">
        <w:rPr>
          <w:sz w:val="20"/>
          <w:szCs w:val="20"/>
        </w:rPr>
        <w:t xml:space="preserve"> à rendre une deuxième version de leur scénario. Pendant leur réécriture, nous aborderons particulièrement la notion de personnage et celle du maillage des scènes. La seconde version du scénario donnera lieu à une nouvelle session de </w:t>
      </w:r>
      <w:r w:rsidRPr="00B3471C">
        <w:rPr>
          <w:i/>
          <w:iCs/>
          <w:sz w:val="20"/>
          <w:szCs w:val="20"/>
        </w:rPr>
        <w:t>script</w:t>
      </w:r>
      <w:r w:rsidRPr="00B3471C">
        <w:rPr>
          <w:sz w:val="20"/>
          <w:szCs w:val="20"/>
        </w:rPr>
        <w:t xml:space="preserve"> </w:t>
      </w:r>
      <w:proofErr w:type="spellStart"/>
      <w:r w:rsidRPr="00B3471C">
        <w:rPr>
          <w:i/>
          <w:iCs/>
          <w:sz w:val="20"/>
          <w:szCs w:val="20"/>
        </w:rPr>
        <w:t>doctoring</w:t>
      </w:r>
      <w:proofErr w:type="spellEnd"/>
      <w:r w:rsidRPr="00B3471C">
        <w:rPr>
          <w:sz w:val="20"/>
          <w:szCs w:val="20"/>
        </w:rPr>
        <w:t xml:space="preserve"> avant le rendu de la dernière version. Ainsi, ce travail organisé autour d’un calendrier d’écriture permettra aux </w:t>
      </w:r>
      <w:proofErr w:type="spellStart"/>
      <w:r w:rsidRPr="00B3471C">
        <w:rPr>
          <w:sz w:val="20"/>
          <w:szCs w:val="20"/>
        </w:rPr>
        <w:t>étudian.e.s</w:t>
      </w:r>
      <w:proofErr w:type="spellEnd"/>
      <w:r w:rsidRPr="00B3471C">
        <w:rPr>
          <w:sz w:val="20"/>
          <w:szCs w:val="20"/>
        </w:rPr>
        <w:t xml:space="preserve"> d’être au plus proche des conditions réelles de l’écriture professionnelle. Chaque TP sera divisé en une partie théorique et une application pratique qu’elle soit rédactionnelle ou analytique.</w:t>
      </w:r>
    </w:p>
    <w:p w14:paraId="76251739" w14:textId="77777777" w:rsidR="00DF6584" w:rsidRPr="00B3471C" w:rsidRDefault="00DF6584" w:rsidP="00362DFE">
      <w:pPr>
        <w:jc w:val="both"/>
        <w:rPr>
          <w:sz w:val="20"/>
          <w:szCs w:val="20"/>
        </w:rPr>
      </w:pPr>
    </w:p>
    <w:p w14:paraId="07F8D5E1" w14:textId="2E3ACA73" w:rsidR="00DF6584" w:rsidRPr="00B3471C" w:rsidRDefault="00DF6584" w:rsidP="00362DFE">
      <w:pPr>
        <w:tabs>
          <w:tab w:val="left" w:pos="6210"/>
          <w:tab w:val="left" w:pos="7350"/>
        </w:tabs>
        <w:rPr>
          <w:b/>
          <w:bCs/>
          <w:sz w:val="20"/>
          <w:szCs w:val="20"/>
        </w:rPr>
      </w:pPr>
      <w:r w:rsidRPr="00B3471C">
        <w:rPr>
          <w:b/>
          <w:bCs/>
          <w:sz w:val="20"/>
          <w:szCs w:val="20"/>
        </w:rPr>
        <w:t>Bibliographie</w:t>
      </w:r>
    </w:p>
    <w:p w14:paraId="7031C910" w14:textId="77777777" w:rsidR="00DF6584" w:rsidRPr="00B3471C" w:rsidRDefault="00DF6584" w:rsidP="00362DFE">
      <w:pPr>
        <w:pStyle w:val="Pa27"/>
        <w:spacing w:line="240" w:lineRule="auto"/>
        <w:jc w:val="both"/>
        <w:rPr>
          <w:bCs/>
          <w:caps/>
          <w:color w:val="000000"/>
          <w:sz w:val="20"/>
          <w:szCs w:val="20"/>
        </w:rPr>
      </w:pPr>
      <w:r w:rsidRPr="00B3471C">
        <w:rPr>
          <w:bCs/>
          <w:sz w:val="20"/>
          <w:szCs w:val="20"/>
        </w:rPr>
        <w:t xml:space="preserve">BEYLOT, Pierre. 2005. </w:t>
      </w:r>
      <w:r w:rsidRPr="00B3471C">
        <w:rPr>
          <w:bCs/>
          <w:i/>
          <w:sz w:val="20"/>
          <w:szCs w:val="20"/>
        </w:rPr>
        <w:t>Le Récit audiovisuel</w:t>
      </w:r>
      <w:r w:rsidRPr="00B3471C">
        <w:rPr>
          <w:bCs/>
          <w:sz w:val="20"/>
          <w:szCs w:val="20"/>
        </w:rPr>
        <w:t>, Paris, Armand Colin.</w:t>
      </w:r>
    </w:p>
    <w:p w14:paraId="40FB7116" w14:textId="77777777" w:rsidR="00DF6584" w:rsidRPr="00B3471C" w:rsidRDefault="00DF6584" w:rsidP="00362DFE">
      <w:pPr>
        <w:pStyle w:val="Pa27"/>
        <w:spacing w:line="240" w:lineRule="auto"/>
        <w:jc w:val="both"/>
        <w:rPr>
          <w:bCs/>
          <w:caps/>
          <w:color w:val="000000"/>
          <w:sz w:val="20"/>
          <w:szCs w:val="20"/>
        </w:rPr>
      </w:pPr>
      <w:r w:rsidRPr="00B3471C">
        <w:rPr>
          <w:bCs/>
          <w:sz w:val="20"/>
          <w:szCs w:val="20"/>
        </w:rPr>
        <w:t xml:space="preserve">GARDIES André. 1993. </w:t>
      </w:r>
      <w:r w:rsidRPr="00B3471C">
        <w:rPr>
          <w:bCs/>
          <w:i/>
          <w:sz w:val="20"/>
          <w:szCs w:val="20"/>
        </w:rPr>
        <w:t>Le Récit filmique</w:t>
      </w:r>
      <w:r w:rsidRPr="00B3471C">
        <w:rPr>
          <w:bCs/>
          <w:sz w:val="20"/>
          <w:szCs w:val="20"/>
        </w:rPr>
        <w:t>, Paris, Hachette.</w:t>
      </w:r>
    </w:p>
    <w:p w14:paraId="092E1FA7" w14:textId="77777777" w:rsidR="00DF6584" w:rsidRPr="00B3471C" w:rsidRDefault="00DF6584" w:rsidP="00362DFE">
      <w:pPr>
        <w:pStyle w:val="Pa27"/>
        <w:spacing w:line="240" w:lineRule="auto"/>
        <w:jc w:val="both"/>
        <w:rPr>
          <w:bCs/>
          <w:sz w:val="20"/>
          <w:szCs w:val="20"/>
        </w:rPr>
      </w:pPr>
      <w:r w:rsidRPr="00B3471C">
        <w:rPr>
          <w:bCs/>
          <w:sz w:val="20"/>
          <w:szCs w:val="20"/>
        </w:rPr>
        <w:t xml:space="preserve">GAUDREAULT André, JOST François. 1990. </w:t>
      </w:r>
      <w:r w:rsidRPr="00B3471C">
        <w:rPr>
          <w:bCs/>
          <w:i/>
          <w:sz w:val="20"/>
          <w:szCs w:val="20"/>
        </w:rPr>
        <w:t>Le Récit cinématographique</w:t>
      </w:r>
      <w:r w:rsidRPr="00B3471C">
        <w:rPr>
          <w:bCs/>
          <w:sz w:val="20"/>
          <w:szCs w:val="20"/>
        </w:rPr>
        <w:t>, Paris, Nathan.</w:t>
      </w:r>
    </w:p>
    <w:p w14:paraId="49810828" w14:textId="77777777" w:rsidR="00DF6584" w:rsidRPr="00B3471C" w:rsidRDefault="00DF6584" w:rsidP="00362DFE">
      <w:pPr>
        <w:rPr>
          <w:bCs/>
          <w:sz w:val="20"/>
          <w:szCs w:val="20"/>
        </w:rPr>
      </w:pPr>
      <w:r w:rsidRPr="00B3471C">
        <w:rPr>
          <w:bCs/>
          <w:sz w:val="20"/>
          <w:szCs w:val="20"/>
        </w:rPr>
        <w:t xml:space="preserve">GENETTE Gérard. 1972. « Discours du récit », </w:t>
      </w:r>
      <w:r w:rsidRPr="00B3471C">
        <w:rPr>
          <w:bCs/>
          <w:i/>
          <w:sz w:val="20"/>
          <w:szCs w:val="20"/>
        </w:rPr>
        <w:t>in</w:t>
      </w:r>
      <w:r w:rsidRPr="00B3471C">
        <w:rPr>
          <w:bCs/>
          <w:sz w:val="20"/>
          <w:szCs w:val="20"/>
        </w:rPr>
        <w:t xml:space="preserve"> </w:t>
      </w:r>
      <w:r w:rsidRPr="00B3471C">
        <w:rPr>
          <w:bCs/>
          <w:i/>
          <w:sz w:val="20"/>
          <w:szCs w:val="20"/>
        </w:rPr>
        <w:t>Figures III</w:t>
      </w:r>
      <w:r w:rsidRPr="00B3471C">
        <w:rPr>
          <w:bCs/>
          <w:sz w:val="20"/>
          <w:szCs w:val="20"/>
        </w:rPr>
        <w:t>, Paris, Seuil.</w:t>
      </w:r>
    </w:p>
    <w:p w14:paraId="7622D319" w14:textId="77777777" w:rsidR="00DF6584" w:rsidRPr="00B3471C" w:rsidRDefault="00DF6584" w:rsidP="00362DFE">
      <w:pPr>
        <w:pStyle w:val="Pa27"/>
        <w:spacing w:line="240" w:lineRule="auto"/>
        <w:jc w:val="both"/>
        <w:rPr>
          <w:bCs/>
          <w:color w:val="000000"/>
          <w:sz w:val="20"/>
          <w:szCs w:val="20"/>
        </w:rPr>
      </w:pPr>
      <w:r w:rsidRPr="00B3471C">
        <w:rPr>
          <w:bCs/>
          <w:caps/>
          <w:color w:val="000000"/>
          <w:sz w:val="20"/>
          <w:szCs w:val="20"/>
        </w:rPr>
        <w:t>Vanoye</w:t>
      </w:r>
      <w:r w:rsidRPr="00B3471C">
        <w:rPr>
          <w:bCs/>
          <w:color w:val="000000"/>
          <w:sz w:val="20"/>
          <w:szCs w:val="20"/>
        </w:rPr>
        <w:t xml:space="preserve">, Francis et </w:t>
      </w:r>
      <w:r w:rsidRPr="00B3471C">
        <w:rPr>
          <w:bCs/>
          <w:caps/>
          <w:color w:val="000000"/>
          <w:sz w:val="20"/>
          <w:szCs w:val="20"/>
        </w:rPr>
        <w:t>Golliot-Lété</w:t>
      </w:r>
      <w:r w:rsidRPr="00B3471C">
        <w:rPr>
          <w:bCs/>
          <w:color w:val="000000"/>
          <w:sz w:val="20"/>
          <w:szCs w:val="20"/>
        </w:rPr>
        <w:t xml:space="preserve">, Anne. 1992. </w:t>
      </w:r>
      <w:r w:rsidRPr="00B3471C">
        <w:rPr>
          <w:bCs/>
          <w:i/>
          <w:iCs/>
          <w:color w:val="000000"/>
          <w:sz w:val="20"/>
          <w:szCs w:val="20"/>
        </w:rPr>
        <w:t>Précis d’analyse filmique</w:t>
      </w:r>
      <w:r w:rsidRPr="00B3471C">
        <w:rPr>
          <w:bCs/>
          <w:color w:val="000000"/>
          <w:sz w:val="20"/>
          <w:szCs w:val="20"/>
        </w:rPr>
        <w:t>. Coll. « 128 cinéma ». Paris : Nathan Université. 128 pages</w:t>
      </w:r>
    </w:p>
    <w:p w14:paraId="31096DDA" w14:textId="77777777" w:rsidR="00DF6584" w:rsidRPr="00B3471C" w:rsidRDefault="00DF6584" w:rsidP="00362DFE">
      <w:pPr>
        <w:rPr>
          <w:bCs/>
          <w:sz w:val="20"/>
          <w:szCs w:val="20"/>
        </w:rPr>
      </w:pPr>
      <w:r w:rsidRPr="00B3471C">
        <w:rPr>
          <w:bCs/>
          <w:sz w:val="20"/>
          <w:szCs w:val="20"/>
        </w:rPr>
        <w:t>VANOYE Francis. 1989. Récit écrit, récit filmique, Paris, Nathan.</w:t>
      </w:r>
    </w:p>
    <w:p w14:paraId="15E3D331" w14:textId="77777777" w:rsidR="00DF6584" w:rsidRPr="00B3471C" w:rsidRDefault="00DF6584" w:rsidP="00362DFE">
      <w:pPr>
        <w:tabs>
          <w:tab w:val="left" w:pos="6210"/>
          <w:tab w:val="left" w:pos="7350"/>
        </w:tabs>
        <w:rPr>
          <w:b/>
          <w:bCs/>
          <w:sz w:val="20"/>
          <w:szCs w:val="20"/>
        </w:rPr>
      </w:pPr>
    </w:p>
    <w:p w14:paraId="5216A120" w14:textId="23176808" w:rsidR="00DF6584" w:rsidRPr="00B3471C" w:rsidRDefault="00DF6584" w:rsidP="00362DFE">
      <w:pPr>
        <w:tabs>
          <w:tab w:val="left" w:pos="6210"/>
          <w:tab w:val="left" w:pos="7350"/>
        </w:tabs>
        <w:jc w:val="center"/>
        <w:rPr>
          <w:sz w:val="20"/>
          <w:szCs w:val="20"/>
        </w:rPr>
      </w:pPr>
      <w:r w:rsidRPr="00B3471C">
        <w:rPr>
          <w:sz w:val="20"/>
          <w:szCs w:val="20"/>
        </w:rPr>
        <w:t>*****</w:t>
      </w:r>
    </w:p>
    <w:p w14:paraId="29C70483" w14:textId="77777777" w:rsidR="00002EF0" w:rsidRPr="00B3471C" w:rsidRDefault="00002EF0" w:rsidP="00362DFE">
      <w:pPr>
        <w:tabs>
          <w:tab w:val="left" w:pos="6210"/>
          <w:tab w:val="left" w:pos="7350"/>
        </w:tabs>
        <w:rPr>
          <w:b/>
          <w:bCs/>
          <w:sz w:val="20"/>
          <w:szCs w:val="20"/>
        </w:rPr>
      </w:pPr>
    </w:p>
    <w:p w14:paraId="55F5F9DA" w14:textId="77777777" w:rsidR="00002EF0" w:rsidRPr="00B3471C" w:rsidRDefault="00002EF0" w:rsidP="00362DFE">
      <w:pPr>
        <w:tabs>
          <w:tab w:val="left" w:pos="6210"/>
          <w:tab w:val="left" w:pos="7350"/>
        </w:tabs>
        <w:rPr>
          <w:b/>
          <w:bCs/>
          <w:sz w:val="20"/>
          <w:szCs w:val="20"/>
        </w:rPr>
      </w:pPr>
      <w:r w:rsidRPr="00B3471C">
        <w:rPr>
          <w:b/>
          <w:bCs/>
          <w:sz w:val="20"/>
          <w:szCs w:val="20"/>
        </w:rPr>
        <w:t>EP D2 060625 Connaissance du milieu professionnel et suivi de stage : 12 h semestrielles</w:t>
      </w:r>
    </w:p>
    <w:p w14:paraId="587F0845" w14:textId="77777777" w:rsidR="00002EF0" w:rsidRPr="00B3471C" w:rsidRDefault="00002EF0" w:rsidP="00362DFE">
      <w:pPr>
        <w:tabs>
          <w:tab w:val="left" w:pos="6210"/>
          <w:tab w:val="left" w:pos="7350"/>
        </w:tabs>
        <w:rPr>
          <w:sz w:val="20"/>
          <w:szCs w:val="20"/>
        </w:rPr>
      </w:pPr>
      <w:r w:rsidRPr="00B3471C">
        <w:rPr>
          <w:sz w:val="20"/>
          <w:szCs w:val="20"/>
        </w:rPr>
        <w:t>2 heures toutes les 2 semaines</w:t>
      </w:r>
    </w:p>
    <w:p w14:paraId="1C6D245F" w14:textId="77777777" w:rsidR="00002EF0" w:rsidRPr="00B3471C" w:rsidRDefault="00002EF0" w:rsidP="00362DFE">
      <w:pPr>
        <w:tabs>
          <w:tab w:val="left" w:pos="6210"/>
          <w:tab w:val="left" w:pos="7350"/>
        </w:tabs>
        <w:rPr>
          <w:sz w:val="20"/>
          <w:szCs w:val="20"/>
        </w:rPr>
      </w:pPr>
    </w:p>
    <w:p w14:paraId="6735F96D" w14:textId="4A4B4A2B" w:rsidR="004E123A" w:rsidRPr="00B3471C" w:rsidRDefault="004E123A" w:rsidP="00362DFE">
      <w:pPr>
        <w:tabs>
          <w:tab w:val="left" w:pos="6210"/>
          <w:tab w:val="left" w:pos="7350"/>
        </w:tabs>
        <w:rPr>
          <w:sz w:val="20"/>
          <w:szCs w:val="20"/>
        </w:rPr>
      </w:pPr>
      <w:r w:rsidRPr="00733782">
        <w:rPr>
          <w:b/>
          <w:bCs/>
          <w:sz w:val="20"/>
          <w:szCs w:val="20"/>
        </w:rPr>
        <w:t xml:space="preserve">Gr.1 </w:t>
      </w:r>
      <w:r w:rsidR="00733782" w:rsidRPr="00733782">
        <w:rPr>
          <w:b/>
          <w:bCs/>
          <w:sz w:val="20"/>
          <w:szCs w:val="20"/>
        </w:rPr>
        <w:t>Élisa</w:t>
      </w:r>
      <w:r w:rsidRPr="00733782">
        <w:rPr>
          <w:b/>
          <w:bCs/>
          <w:sz w:val="20"/>
          <w:szCs w:val="20"/>
        </w:rPr>
        <w:t xml:space="preserve"> </w:t>
      </w:r>
      <w:r w:rsidRPr="00733782">
        <w:rPr>
          <w:b/>
          <w:bCs/>
          <w:caps/>
          <w:sz w:val="20"/>
          <w:szCs w:val="20"/>
        </w:rPr>
        <w:t>Germain-Thomas</w:t>
      </w:r>
      <w:r w:rsidRPr="00B3471C">
        <w:rPr>
          <w:sz w:val="20"/>
          <w:szCs w:val="20"/>
        </w:rPr>
        <w:t xml:space="preserve"> </w:t>
      </w:r>
      <w:r w:rsidRPr="00B3471C">
        <w:rPr>
          <w:sz w:val="20"/>
          <w:szCs w:val="20"/>
        </w:rPr>
        <w:tab/>
        <w:t>Mardi</w:t>
      </w:r>
      <w:r w:rsidRPr="00B3471C">
        <w:rPr>
          <w:sz w:val="20"/>
          <w:szCs w:val="20"/>
        </w:rPr>
        <w:tab/>
        <w:t>18 h - 20 h (250)</w:t>
      </w:r>
    </w:p>
    <w:p w14:paraId="1CAEC675" w14:textId="77777777" w:rsidR="004E123A" w:rsidRPr="00B3471C" w:rsidRDefault="004E123A" w:rsidP="00362DFE">
      <w:pPr>
        <w:tabs>
          <w:tab w:val="left" w:pos="6210"/>
          <w:tab w:val="left" w:pos="7350"/>
        </w:tabs>
        <w:rPr>
          <w:sz w:val="20"/>
          <w:szCs w:val="20"/>
        </w:rPr>
      </w:pPr>
      <w:r w:rsidRPr="00B3471C">
        <w:rPr>
          <w:sz w:val="20"/>
          <w:szCs w:val="20"/>
        </w:rPr>
        <w:t>1er cours le 26/01/27</w:t>
      </w:r>
    </w:p>
    <w:p w14:paraId="780033A4" w14:textId="45691FE6" w:rsidR="004E123A" w:rsidRPr="00B3471C" w:rsidRDefault="004E123A" w:rsidP="00362DFE">
      <w:pPr>
        <w:tabs>
          <w:tab w:val="left" w:pos="6210"/>
          <w:tab w:val="left" w:pos="7350"/>
        </w:tabs>
        <w:rPr>
          <w:sz w:val="20"/>
          <w:szCs w:val="20"/>
        </w:rPr>
      </w:pPr>
      <w:r w:rsidRPr="00733782">
        <w:rPr>
          <w:b/>
          <w:bCs/>
          <w:sz w:val="20"/>
          <w:szCs w:val="20"/>
        </w:rPr>
        <w:t xml:space="preserve">Gr.2 </w:t>
      </w:r>
      <w:r w:rsidR="00733782" w:rsidRPr="00733782">
        <w:rPr>
          <w:b/>
          <w:bCs/>
          <w:sz w:val="20"/>
          <w:szCs w:val="20"/>
        </w:rPr>
        <w:t>Élisa</w:t>
      </w:r>
      <w:r w:rsidRPr="00B3471C">
        <w:rPr>
          <w:sz w:val="20"/>
          <w:szCs w:val="20"/>
        </w:rPr>
        <w:t xml:space="preserve"> </w:t>
      </w:r>
      <w:r w:rsidR="00733782" w:rsidRPr="00733782">
        <w:rPr>
          <w:b/>
          <w:bCs/>
          <w:caps/>
          <w:sz w:val="20"/>
          <w:szCs w:val="20"/>
        </w:rPr>
        <w:t>Germain-Thomas</w:t>
      </w:r>
      <w:r w:rsidRPr="00B3471C">
        <w:rPr>
          <w:sz w:val="20"/>
          <w:szCs w:val="20"/>
        </w:rPr>
        <w:tab/>
        <w:t>Mardi</w:t>
      </w:r>
      <w:r w:rsidRPr="00B3471C">
        <w:rPr>
          <w:sz w:val="20"/>
          <w:szCs w:val="20"/>
        </w:rPr>
        <w:tab/>
        <w:t>18 h - 20 h (250)</w:t>
      </w:r>
    </w:p>
    <w:p w14:paraId="3ACA232C" w14:textId="77777777" w:rsidR="004E123A" w:rsidRPr="00B3471C" w:rsidRDefault="004E123A" w:rsidP="00362DFE">
      <w:pPr>
        <w:tabs>
          <w:tab w:val="left" w:pos="6210"/>
          <w:tab w:val="left" w:pos="7350"/>
        </w:tabs>
        <w:rPr>
          <w:strike/>
          <w:sz w:val="20"/>
          <w:szCs w:val="20"/>
        </w:rPr>
      </w:pPr>
      <w:r w:rsidRPr="00B3471C">
        <w:rPr>
          <w:sz w:val="20"/>
          <w:szCs w:val="20"/>
        </w:rPr>
        <w:t>1er cours le 02/02/27</w:t>
      </w:r>
    </w:p>
    <w:p w14:paraId="76A5CE88" w14:textId="6CF990F2" w:rsidR="00002EF0" w:rsidRPr="00C17DEF" w:rsidRDefault="004E123A" w:rsidP="00362DFE">
      <w:pPr>
        <w:tabs>
          <w:tab w:val="left" w:pos="6210"/>
          <w:tab w:val="left" w:pos="7350"/>
        </w:tabs>
        <w:rPr>
          <w:sz w:val="20"/>
          <w:szCs w:val="20"/>
        </w:rPr>
      </w:pPr>
      <w:r w:rsidRPr="00C17DEF">
        <w:rPr>
          <w:b/>
          <w:bCs/>
          <w:sz w:val="20"/>
          <w:szCs w:val="20"/>
        </w:rPr>
        <w:t xml:space="preserve">Gr.3 </w:t>
      </w:r>
      <w:r w:rsidR="00733782" w:rsidRPr="00C17DEF">
        <w:rPr>
          <w:b/>
          <w:bCs/>
          <w:sz w:val="20"/>
          <w:szCs w:val="20"/>
        </w:rPr>
        <w:t>É</w:t>
      </w:r>
      <w:r w:rsidRPr="00C17DEF">
        <w:rPr>
          <w:b/>
          <w:bCs/>
          <w:sz w:val="20"/>
          <w:szCs w:val="20"/>
        </w:rPr>
        <w:t>lisa</w:t>
      </w:r>
      <w:r w:rsidRPr="00C17DEF">
        <w:rPr>
          <w:sz w:val="20"/>
          <w:szCs w:val="20"/>
        </w:rPr>
        <w:t xml:space="preserve"> </w:t>
      </w:r>
      <w:r w:rsidR="00733782" w:rsidRPr="00733782">
        <w:rPr>
          <w:b/>
          <w:bCs/>
          <w:caps/>
          <w:sz w:val="20"/>
          <w:szCs w:val="20"/>
        </w:rPr>
        <w:t>Germain-Thomas</w:t>
      </w:r>
      <w:r w:rsidRPr="00C17DEF">
        <w:rPr>
          <w:sz w:val="20"/>
          <w:szCs w:val="20"/>
        </w:rPr>
        <w:tab/>
        <w:t xml:space="preserve">Mercredi  </w:t>
      </w:r>
      <w:r w:rsidR="001C64A3" w:rsidRPr="00C17DEF">
        <w:rPr>
          <w:sz w:val="20"/>
          <w:szCs w:val="20"/>
        </w:rPr>
        <w:t xml:space="preserve">       </w:t>
      </w:r>
      <w:r w:rsidRPr="00C17DEF">
        <w:rPr>
          <w:sz w:val="20"/>
          <w:szCs w:val="20"/>
        </w:rPr>
        <w:t>17 h – 19 h (251)</w:t>
      </w:r>
    </w:p>
    <w:p w14:paraId="7D406A6E" w14:textId="77777777" w:rsidR="00D73205" w:rsidRPr="00C17DEF" w:rsidRDefault="00D73205" w:rsidP="00362DFE">
      <w:pPr>
        <w:tabs>
          <w:tab w:val="left" w:pos="6210"/>
          <w:tab w:val="left" w:pos="7350"/>
        </w:tabs>
        <w:rPr>
          <w:sz w:val="20"/>
          <w:szCs w:val="20"/>
        </w:rPr>
      </w:pPr>
    </w:p>
    <w:p w14:paraId="74673070" w14:textId="73181090" w:rsidR="00A6141F" w:rsidRPr="00B3471C" w:rsidRDefault="00D73205" w:rsidP="00362DFE">
      <w:pPr>
        <w:tabs>
          <w:tab w:val="left" w:pos="6210"/>
          <w:tab w:val="left" w:pos="7350"/>
        </w:tabs>
        <w:jc w:val="both"/>
        <w:rPr>
          <w:sz w:val="20"/>
          <w:szCs w:val="20"/>
        </w:rPr>
      </w:pPr>
      <w:r w:rsidRPr="00B3471C">
        <w:rPr>
          <w:sz w:val="20"/>
          <w:szCs w:val="20"/>
        </w:rPr>
        <w:t xml:space="preserve">Ce cours a pour objectif de présenter les différents corps de métiers de l'audiovisuel et du cinéma, de la phase d'écriture à la distribution et à la diffusion. Il s'agira de détailler l'étendue des postes existant dans ces milieux afin d'inviter les </w:t>
      </w:r>
      <w:proofErr w:type="spellStart"/>
      <w:r w:rsidRPr="00B3471C">
        <w:rPr>
          <w:sz w:val="20"/>
          <w:szCs w:val="20"/>
        </w:rPr>
        <w:t>étudiant.e.s</w:t>
      </w:r>
      <w:proofErr w:type="spellEnd"/>
      <w:r w:rsidRPr="00B3471C">
        <w:rPr>
          <w:sz w:val="20"/>
          <w:szCs w:val="20"/>
        </w:rPr>
        <w:t xml:space="preserve"> à mesurer l'éventail des possibilités offertes par cette industrie. Certaines rencontres avec des </w:t>
      </w:r>
      <w:proofErr w:type="spellStart"/>
      <w:r w:rsidRPr="00B3471C">
        <w:rPr>
          <w:sz w:val="20"/>
          <w:szCs w:val="20"/>
        </w:rPr>
        <w:t>professionnel.les</w:t>
      </w:r>
      <w:proofErr w:type="spellEnd"/>
      <w:r w:rsidRPr="00B3471C">
        <w:rPr>
          <w:sz w:val="20"/>
          <w:szCs w:val="20"/>
        </w:rPr>
        <w:t xml:space="preserve"> pourront ponctuer ce cours.</w:t>
      </w:r>
    </w:p>
    <w:p w14:paraId="14F0E2A4" w14:textId="77777777" w:rsidR="001738B8" w:rsidRPr="00B3471C" w:rsidRDefault="001738B8" w:rsidP="00362DFE">
      <w:pPr>
        <w:pStyle w:val="gmail-p1"/>
        <w:spacing w:before="0" w:beforeAutospacing="0" w:after="0" w:afterAutospacing="0"/>
        <w:jc w:val="both"/>
        <w:rPr>
          <w:rFonts w:eastAsia="MS PMincho"/>
        </w:rPr>
      </w:pPr>
    </w:p>
    <w:p w14:paraId="22AB5036" w14:textId="77777777" w:rsidR="00DF6584" w:rsidRPr="00B3471C" w:rsidRDefault="00DF6584" w:rsidP="00362DFE">
      <w:pPr>
        <w:tabs>
          <w:tab w:val="left" w:pos="6210"/>
          <w:tab w:val="left" w:pos="7350"/>
        </w:tabs>
        <w:jc w:val="center"/>
        <w:rPr>
          <w:sz w:val="20"/>
          <w:szCs w:val="20"/>
        </w:rPr>
      </w:pPr>
      <w:r w:rsidRPr="00B3471C">
        <w:rPr>
          <w:sz w:val="20"/>
          <w:szCs w:val="20"/>
        </w:rPr>
        <w:t>*****</w:t>
      </w:r>
    </w:p>
    <w:p w14:paraId="12C9618E" w14:textId="5D57E982" w:rsidR="00307E2B" w:rsidRPr="00B3471C" w:rsidRDefault="00307E2B" w:rsidP="00362DFE">
      <w:pPr>
        <w:jc w:val="both"/>
        <w:rPr>
          <w:rFonts w:eastAsia="MS PMincho"/>
          <w:smallCaps/>
          <w:sz w:val="20"/>
          <w:szCs w:val="20"/>
        </w:rPr>
      </w:pPr>
    </w:p>
    <w:p w14:paraId="4C697ABC" w14:textId="77777777" w:rsidR="00307E2B" w:rsidRPr="00B3471C" w:rsidRDefault="00307E2B" w:rsidP="00362DFE">
      <w:pPr>
        <w:pBdr>
          <w:bottom w:val="single" w:sz="4" w:space="1" w:color="auto"/>
        </w:pBdr>
        <w:rPr>
          <w:rFonts w:eastAsia="MS PMincho"/>
          <w:b/>
          <w:smallCaps/>
          <w:sz w:val="20"/>
          <w:szCs w:val="20"/>
        </w:rPr>
      </w:pPr>
    </w:p>
    <w:p w14:paraId="521752A8" w14:textId="19B0A9D9" w:rsidR="00307E2B" w:rsidRPr="00503878" w:rsidRDefault="00011F80" w:rsidP="00362DFE">
      <w:pPr>
        <w:pBdr>
          <w:bottom w:val="single" w:sz="4" w:space="1" w:color="auto"/>
        </w:pBdr>
        <w:jc w:val="right"/>
        <w:rPr>
          <w:rFonts w:eastAsia="MS PMincho"/>
          <w:b/>
          <w:smallCaps/>
          <w:sz w:val="20"/>
          <w:szCs w:val="20"/>
        </w:rPr>
      </w:pPr>
      <w:r w:rsidRPr="00503878">
        <w:rPr>
          <w:rFonts w:eastAsia="MS PMincho"/>
          <w:b/>
          <w:smallCaps/>
          <w:sz w:val="20"/>
          <w:szCs w:val="20"/>
        </w:rPr>
        <w:t xml:space="preserve">EP D206LN14 - </w:t>
      </w:r>
      <w:r w:rsidR="00FA3A1F" w:rsidRPr="00503878">
        <w:rPr>
          <w:rFonts w:eastAsia="MS PMincho"/>
          <w:b/>
          <w:smallCaps/>
          <w:sz w:val="20"/>
          <w:szCs w:val="20"/>
        </w:rPr>
        <w:t xml:space="preserve">Langue vivante obligatoire </w:t>
      </w:r>
      <w:r w:rsidR="00262347" w:rsidRPr="00503878">
        <w:rPr>
          <w:rFonts w:eastAsia="MS PMincho"/>
          <w:b/>
          <w:sz w:val="20"/>
          <w:szCs w:val="20"/>
        </w:rPr>
        <w:t>(3 ECTS)</w:t>
      </w:r>
    </w:p>
    <w:p w14:paraId="78D8345E" w14:textId="2EB8D625" w:rsidR="00307E2B" w:rsidRPr="00B3471C" w:rsidRDefault="00307E2B" w:rsidP="00362DFE">
      <w:pPr>
        <w:autoSpaceDE w:val="0"/>
        <w:autoSpaceDN w:val="0"/>
        <w:adjustRightInd w:val="0"/>
        <w:jc w:val="both"/>
        <w:rPr>
          <w:rFonts w:eastAsia="MS PMincho"/>
          <w:b/>
          <w:smallCaps/>
          <w:sz w:val="20"/>
          <w:szCs w:val="20"/>
        </w:rPr>
      </w:pPr>
    </w:p>
    <w:p w14:paraId="1D3A97A9" w14:textId="77777777" w:rsidR="00EF183A" w:rsidRPr="00B3471C" w:rsidRDefault="00EF183A" w:rsidP="00362DFE">
      <w:pPr>
        <w:autoSpaceDE w:val="0"/>
        <w:autoSpaceDN w:val="0"/>
        <w:adjustRightInd w:val="0"/>
        <w:jc w:val="both"/>
        <w:rPr>
          <w:rFonts w:eastAsia="MS PMincho"/>
          <w:smallCaps/>
          <w:sz w:val="20"/>
          <w:szCs w:val="20"/>
        </w:rPr>
      </w:pPr>
      <w:r w:rsidRPr="00B3471C">
        <w:rPr>
          <w:rFonts w:eastAsia="MS PMincho"/>
          <w:smallCaps/>
          <w:sz w:val="20"/>
          <w:szCs w:val="20"/>
        </w:rPr>
        <w:t xml:space="preserve">Se rapprocher du Département des langues : </w:t>
      </w:r>
      <w:hyperlink r:id="rId26" w:history="1">
        <w:r w:rsidRPr="00B3471C">
          <w:rPr>
            <w:rStyle w:val="Lienhypertexte"/>
            <w:rFonts w:eastAsia="MS PMincho"/>
            <w:smallCaps/>
            <w:sz w:val="20"/>
            <w:szCs w:val="20"/>
          </w:rPr>
          <w:t>http://langues.univ-paris1.fr</w:t>
        </w:r>
      </w:hyperlink>
    </w:p>
    <w:p w14:paraId="079C469E" w14:textId="77777777" w:rsidR="00FE3200" w:rsidRPr="00B3471C" w:rsidRDefault="00FE3200" w:rsidP="00362DFE">
      <w:pPr>
        <w:jc w:val="center"/>
        <w:rPr>
          <w:rFonts w:eastAsia="MS PMincho"/>
          <w:b/>
          <w:smallCaps/>
          <w:sz w:val="20"/>
          <w:szCs w:val="20"/>
        </w:rPr>
      </w:pPr>
    </w:p>
    <w:p w14:paraId="27C90993" w14:textId="77777777" w:rsidR="001056A6" w:rsidRPr="00B3471C" w:rsidRDefault="001056A6" w:rsidP="00362DFE">
      <w:pPr>
        <w:jc w:val="center"/>
        <w:rPr>
          <w:rFonts w:eastAsia="MS PMincho"/>
          <w:b/>
          <w:smallCaps/>
          <w:sz w:val="20"/>
          <w:szCs w:val="20"/>
        </w:rPr>
      </w:pPr>
    </w:p>
    <w:p w14:paraId="2134447A" w14:textId="595702D3" w:rsidR="00E078F0" w:rsidRDefault="00F366BB" w:rsidP="00D34DC7">
      <w:pPr>
        <w:jc w:val="center"/>
        <w:rPr>
          <w:rFonts w:eastAsia="MS PMincho"/>
          <w:bCs/>
          <w:smallCaps/>
          <w:sz w:val="20"/>
          <w:szCs w:val="20"/>
        </w:rPr>
      </w:pPr>
      <w:r w:rsidRPr="00B3471C">
        <w:rPr>
          <w:rFonts w:eastAsia="MS PMincho"/>
          <w:bCs/>
          <w:smallCaps/>
          <w:sz w:val="20"/>
          <w:szCs w:val="20"/>
        </w:rPr>
        <w:t>*****</w:t>
      </w:r>
    </w:p>
    <w:p w14:paraId="7A14326A" w14:textId="024592FA" w:rsidR="00F53188" w:rsidRDefault="00F53188" w:rsidP="00D34DC7">
      <w:pPr>
        <w:jc w:val="center"/>
        <w:rPr>
          <w:rFonts w:eastAsia="MS PMincho"/>
          <w:bCs/>
          <w:smallCaps/>
          <w:sz w:val="20"/>
          <w:szCs w:val="20"/>
        </w:rPr>
      </w:pPr>
    </w:p>
    <w:p w14:paraId="422441B5" w14:textId="03F9A223" w:rsidR="00F53188" w:rsidRDefault="00F53188" w:rsidP="00D34DC7">
      <w:pPr>
        <w:jc w:val="center"/>
        <w:rPr>
          <w:rFonts w:eastAsia="MS PMincho"/>
          <w:bCs/>
          <w:smallCaps/>
          <w:sz w:val="20"/>
          <w:szCs w:val="20"/>
        </w:rPr>
      </w:pPr>
    </w:p>
    <w:p w14:paraId="1ACDD9FB" w14:textId="66302DAD" w:rsidR="00F53188" w:rsidRDefault="00F53188" w:rsidP="00D34DC7">
      <w:pPr>
        <w:jc w:val="center"/>
        <w:rPr>
          <w:rFonts w:eastAsia="MS PMincho"/>
          <w:bCs/>
          <w:smallCaps/>
          <w:sz w:val="20"/>
          <w:szCs w:val="20"/>
        </w:rPr>
      </w:pPr>
    </w:p>
    <w:p w14:paraId="6155283A" w14:textId="1AF525DE" w:rsidR="00F53188" w:rsidRDefault="00F53188" w:rsidP="00D34DC7">
      <w:pPr>
        <w:jc w:val="center"/>
        <w:rPr>
          <w:rFonts w:eastAsia="MS PMincho"/>
          <w:bCs/>
          <w:smallCaps/>
          <w:sz w:val="20"/>
          <w:szCs w:val="20"/>
        </w:rPr>
      </w:pPr>
    </w:p>
    <w:p w14:paraId="49BA8599" w14:textId="13A41128" w:rsidR="00F53188" w:rsidRDefault="00F53188" w:rsidP="00D34DC7">
      <w:pPr>
        <w:jc w:val="center"/>
        <w:rPr>
          <w:rFonts w:eastAsia="MS PMincho"/>
          <w:bCs/>
          <w:smallCaps/>
          <w:sz w:val="20"/>
          <w:szCs w:val="20"/>
        </w:rPr>
      </w:pPr>
    </w:p>
    <w:p w14:paraId="1832E574" w14:textId="73995646" w:rsidR="00F53188" w:rsidRDefault="00F53188" w:rsidP="00D34DC7">
      <w:pPr>
        <w:jc w:val="center"/>
        <w:rPr>
          <w:rFonts w:eastAsia="MS PMincho"/>
          <w:bCs/>
          <w:smallCaps/>
          <w:sz w:val="20"/>
          <w:szCs w:val="20"/>
        </w:rPr>
      </w:pPr>
    </w:p>
    <w:p w14:paraId="5C8FB20A" w14:textId="0FAE1828" w:rsidR="00F53188" w:rsidRDefault="00F53188" w:rsidP="00D34DC7">
      <w:pPr>
        <w:jc w:val="center"/>
        <w:rPr>
          <w:rFonts w:eastAsia="MS PMincho"/>
          <w:bCs/>
          <w:smallCaps/>
          <w:sz w:val="20"/>
          <w:szCs w:val="20"/>
        </w:rPr>
      </w:pPr>
    </w:p>
    <w:p w14:paraId="24E166F0" w14:textId="7636C5B3" w:rsidR="00F53188" w:rsidRDefault="00F53188" w:rsidP="00D34DC7">
      <w:pPr>
        <w:jc w:val="center"/>
        <w:rPr>
          <w:rFonts w:eastAsia="MS PMincho"/>
          <w:bCs/>
          <w:smallCaps/>
          <w:sz w:val="20"/>
          <w:szCs w:val="20"/>
        </w:rPr>
      </w:pPr>
    </w:p>
    <w:p w14:paraId="2E4B4CEE" w14:textId="19D30554" w:rsidR="00F53188" w:rsidRDefault="00F53188" w:rsidP="00D34DC7">
      <w:pPr>
        <w:jc w:val="center"/>
        <w:rPr>
          <w:rFonts w:eastAsia="MS PMincho"/>
          <w:bCs/>
          <w:smallCaps/>
          <w:sz w:val="20"/>
          <w:szCs w:val="20"/>
        </w:rPr>
      </w:pPr>
    </w:p>
    <w:p w14:paraId="4F802A34" w14:textId="02DFD9B2" w:rsidR="00F53188" w:rsidRDefault="00F53188" w:rsidP="00D34DC7">
      <w:pPr>
        <w:jc w:val="center"/>
        <w:rPr>
          <w:rFonts w:eastAsia="MS PMincho"/>
          <w:bCs/>
          <w:smallCaps/>
          <w:sz w:val="20"/>
          <w:szCs w:val="20"/>
        </w:rPr>
      </w:pPr>
    </w:p>
    <w:p w14:paraId="60AF3C1B" w14:textId="3DA1CBBA" w:rsidR="00F53188" w:rsidRDefault="00F53188" w:rsidP="00D34DC7">
      <w:pPr>
        <w:jc w:val="center"/>
        <w:rPr>
          <w:rFonts w:eastAsia="MS PMincho"/>
          <w:bCs/>
          <w:smallCaps/>
          <w:sz w:val="20"/>
          <w:szCs w:val="20"/>
        </w:rPr>
      </w:pPr>
    </w:p>
    <w:p w14:paraId="031168FA" w14:textId="4DF50075" w:rsidR="00F53188" w:rsidRDefault="00F53188" w:rsidP="00D34DC7">
      <w:pPr>
        <w:jc w:val="center"/>
        <w:rPr>
          <w:rFonts w:eastAsia="MS PMincho"/>
          <w:bCs/>
          <w:smallCaps/>
          <w:sz w:val="20"/>
          <w:szCs w:val="20"/>
        </w:rPr>
      </w:pPr>
    </w:p>
    <w:p w14:paraId="4B1F66D7" w14:textId="0EB92AE3" w:rsidR="00F53188" w:rsidRDefault="00F53188" w:rsidP="00D34DC7">
      <w:pPr>
        <w:jc w:val="center"/>
        <w:rPr>
          <w:rFonts w:eastAsia="MS PMincho"/>
          <w:bCs/>
          <w:smallCaps/>
          <w:sz w:val="20"/>
          <w:szCs w:val="20"/>
        </w:rPr>
      </w:pPr>
    </w:p>
    <w:p w14:paraId="70AF05B4" w14:textId="057AAFEC" w:rsidR="00F53188" w:rsidRDefault="00F53188" w:rsidP="00D34DC7">
      <w:pPr>
        <w:jc w:val="center"/>
        <w:rPr>
          <w:rFonts w:eastAsia="MS PMincho"/>
          <w:bCs/>
          <w:smallCaps/>
          <w:sz w:val="20"/>
          <w:szCs w:val="20"/>
        </w:rPr>
      </w:pPr>
    </w:p>
    <w:p w14:paraId="4EBBA901" w14:textId="104F7504" w:rsidR="00F53188" w:rsidRDefault="00F53188" w:rsidP="00D34DC7">
      <w:pPr>
        <w:jc w:val="center"/>
        <w:rPr>
          <w:rFonts w:eastAsia="MS PMincho"/>
          <w:bCs/>
          <w:smallCaps/>
          <w:sz w:val="20"/>
          <w:szCs w:val="20"/>
        </w:rPr>
      </w:pPr>
    </w:p>
    <w:p w14:paraId="5348D246" w14:textId="2BB7ADA2" w:rsidR="00F53188" w:rsidRDefault="00F53188" w:rsidP="00D34DC7">
      <w:pPr>
        <w:jc w:val="center"/>
        <w:rPr>
          <w:rFonts w:eastAsia="MS PMincho"/>
          <w:bCs/>
          <w:smallCaps/>
          <w:sz w:val="20"/>
          <w:szCs w:val="20"/>
        </w:rPr>
      </w:pPr>
    </w:p>
    <w:p w14:paraId="408CF066" w14:textId="79EF5D01" w:rsidR="00F53188" w:rsidRDefault="00F53188" w:rsidP="00D34DC7">
      <w:pPr>
        <w:jc w:val="center"/>
        <w:rPr>
          <w:rFonts w:eastAsia="MS PMincho"/>
          <w:bCs/>
          <w:smallCaps/>
          <w:sz w:val="20"/>
          <w:szCs w:val="20"/>
        </w:rPr>
      </w:pPr>
    </w:p>
    <w:p w14:paraId="6ECFFB67" w14:textId="3BEC8AFD" w:rsidR="00F53188" w:rsidRDefault="00F53188" w:rsidP="00D34DC7">
      <w:pPr>
        <w:jc w:val="center"/>
        <w:rPr>
          <w:rFonts w:eastAsia="MS PMincho"/>
          <w:bCs/>
          <w:smallCaps/>
          <w:sz w:val="20"/>
          <w:szCs w:val="20"/>
        </w:rPr>
      </w:pPr>
    </w:p>
    <w:p w14:paraId="7C9CED63" w14:textId="2B4BFB3B" w:rsidR="00F53188" w:rsidRDefault="00F53188" w:rsidP="00D34DC7">
      <w:pPr>
        <w:jc w:val="center"/>
        <w:rPr>
          <w:rFonts w:eastAsia="MS PMincho"/>
          <w:bCs/>
          <w:smallCaps/>
          <w:sz w:val="20"/>
          <w:szCs w:val="20"/>
        </w:rPr>
      </w:pPr>
    </w:p>
    <w:p w14:paraId="1CF1E179" w14:textId="0663AD09" w:rsidR="00F53188" w:rsidRDefault="00F53188" w:rsidP="00D34DC7">
      <w:pPr>
        <w:jc w:val="center"/>
        <w:rPr>
          <w:rFonts w:eastAsia="MS PMincho"/>
          <w:bCs/>
          <w:smallCaps/>
          <w:sz w:val="20"/>
          <w:szCs w:val="20"/>
        </w:rPr>
      </w:pPr>
    </w:p>
    <w:p w14:paraId="38F1F016" w14:textId="77777777" w:rsidR="00F53188" w:rsidRPr="00D34DC7" w:rsidRDefault="00F53188" w:rsidP="00D34DC7">
      <w:pPr>
        <w:jc w:val="center"/>
        <w:rPr>
          <w:rFonts w:eastAsia="MS PMincho"/>
          <w:bCs/>
          <w:smallCaps/>
          <w:sz w:val="20"/>
          <w:szCs w:val="20"/>
        </w:rPr>
      </w:pPr>
    </w:p>
    <w:p w14:paraId="734232E6" w14:textId="77777777" w:rsidR="00E078F0" w:rsidRPr="00B3471C" w:rsidRDefault="00E078F0" w:rsidP="00362DFE">
      <w:pPr>
        <w:jc w:val="center"/>
        <w:rPr>
          <w:rFonts w:eastAsia="MS PMincho"/>
          <w:b/>
          <w:smallCaps/>
          <w:sz w:val="20"/>
          <w:szCs w:val="20"/>
        </w:rPr>
      </w:pPr>
    </w:p>
    <w:p w14:paraId="319C70BE" w14:textId="7732D561" w:rsidR="00E078F0" w:rsidRPr="00B3471C" w:rsidRDefault="00503878" w:rsidP="00362DFE">
      <w:pPr>
        <w:jc w:val="center"/>
        <w:rPr>
          <w:rFonts w:eastAsia="MS PMincho"/>
          <w:b/>
          <w:smallCaps/>
          <w:sz w:val="20"/>
          <w:szCs w:val="20"/>
        </w:rPr>
      </w:pPr>
      <w:r>
        <w:rPr>
          <w:noProof/>
        </w:rPr>
        <w:lastRenderedPageBreak/>
        <w:drawing>
          <wp:inline distT="0" distB="0" distL="0" distR="0" wp14:anchorId="06B260C4" wp14:editId="7E63A793">
            <wp:extent cx="1700919" cy="2429510"/>
            <wp:effectExtent l="0" t="0" r="0" b="8890"/>
            <wp:docPr id="945477979" name="Image 4" descr="Contempt (Brigitte Bardot) Le Mepris- Jean-Luc Godard - French New Wave  Cinema Art Poster - Art Prints by Tallenge Store | Buy Posters, Frames,  Canvas &amp; Digital Art Prints | Small, Co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tempt (Brigitte Bardot) Le Mepris- Jean-Luc Godard - French New Wave  Cinema Art Poster - Art Prints by Tallenge Store | Buy Posters, Frames,  Canvas &amp; Digital Art Prints | Small, Compa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28013" cy="2468210"/>
                    </a:xfrm>
                    <a:prstGeom prst="rect">
                      <a:avLst/>
                    </a:prstGeom>
                    <a:noFill/>
                    <a:ln>
                      <a:noFill/>
                    </a:ln>
                  </pic:spPr>
                </pic:pic>
              </a:graphicData>
            </a:graphic>
          </wp:inline>
        </w:drawing>
      </w:r>
      <w:r>
        <w:rPr>
          <w:rFonts w:eastAsia="MS PMincho"/>
          <w:b/>
          <w:smallCaps/>
          <w:sz w:val="20"/>
          <w:szCs w:val="20"/>
        </w:rPr>
        <w:t xml:space="preserve"> </w:t>
      </w:r>
      <w:r>
        <w:rPr>
          <w:noProof/>
        </w:rPr>
        <w:drawing>
          <wp:inline distT="0" distB="0" distL="0" distR="0" wp14:anchorId="0D2DCAE0" wp14:editId="415508D9">
            <wp:extent cx="1610360" cy="2415540"/>
            <wp:effectExtent l="0" t="0" r="8890" b="3810"/>
            <wp:docPr id="822055952" name="Image 5" descr="Chantal Akerman - La verità si muove, il tempo non mente - La Compag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ntal Akerman - La verità si muove, il tempo non mente - La Compagni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0360" cy="2415540"/>
                    </a:xfrm>
                    <a:prstGeom prst="rect">
                      <a:avLst/>
                    </a:prstGeom>
                    <a:noFill/>
                    <a:ln>
                      <a:noFill/>
                    </a:ln>
                  </pic:spPr>
                </pic:pic>
              </a:graphicData>
            </a:graphic>
          </wp:inline>
        </w:drawing>
      </w:r>
      <w:r w:rsidR="00CB0C71">
        <w:rPr>
          <w:rFonts w:eastAsia="MS PMincho"/>
          <w:b/>
          <w:smallCaps/>
          <w:sz w:val="20"/>
          <w:szCs w:val="20"/>
        </w:rPr>
        <w:t xml:space="preserve"> </w:t>
      </w:r>
      <w:r w:rsidR="00CB0C71">
        <w:rPr>
          <w:noProof/>
        </w:rPr>
        <w:drawing>
          <wp:inline distT="0" distB="0" distL="0" distR="0" wp14:anchorId="64C6DC6A" wp14:editId="4C4A3C17">
            <wp:extent cx="1798320" cy="2399680"/>
            <wp:effectExtent l="0" t="0" r="0" b="635"/>
            <wp:docPr id="1704403926" name="Image 6" descr="LES GLANEURS ET LA GLANEUSE - Cinéma Café des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S GLANEURS ET LA GLANEUSE - Cinéma Café des imag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3582" cy="2420045"/>
                    </a:xfrm>
                    <a:prstGeom prst="rect">
                      <a:avLst/>
                    </a:prstGeom>
                    <a:noFill/>
                    <a:ln>
                      <a:noFill/>
                    </a:ln>
                  </pic:spPr>
                </pic:pic>
              </a:graphicData>
            </a:graphic>
          </wp:inline>
        </w:drawing>
      </w:r>
    </w:p>
    <w:p w14:paraId="065EF0FC" w14:textId="77777777" w:rsidR="007C69FD" w:rsidRPr="00B3471C" w:rsidRDefault="007C69FD" w:rsidP="00362DFE">
      <w:pPr>
        <w:jc w:val="center"/>
        <w:rPr>
          <w:rFonts w:eastAsia="MS PMincho"/>
          <w:b/>
          <w:smallCaps/>
          <w:sz w:val="20"/>
          <w:szCs w:val="20"/>
        </w:rPr>
      </w:pPr>
    </w:p>
    <w:p w14:paraId="4ADDAC45" w14:textId="77777777" w:rsidR="00ED5732" w:rsidRPr="00B3471C" w:rsidRDefault="00ED5732" w:rsidP="00362DFE">
      <w:pPr>
        <w:jc w:val="center"/>
        <w:rPr>
          <w:rFonts w:eastAsia="MS PMincho"/>
          <w:b/>
          <w:smallCaps/>
          <w:sz w:val="20"/>
          <w:szCs w:val="20"/>
        </w:rPr>
      </w:pPr>
    </w:p>
    <w:p w14:paraId="0891BCE6" w14:textId="38D607C0" w:rsidR="00783499" w:rsidRPr="00503878" w:rsidRDefault="00783499" w:rsidP="00362DFE">
      <w:pPr>
        <w:jc w:val="center"/>
        <w:rPr>
          <w:rFonts w:eastAsia="MS PMincho"/>
          <w:b/>
          <w:smallCaps/>
          <w:sz w:val="28"/>
          <w:szCs w:val="28"/>
        </w:rPr>
      </w:pPr>
      <w:r w:rsidRPr="00503878">
        <w:rPr>
          <w:rFonts w:eastAsia="MS PMincho"/>
          <w:b/>
          <w:smallCaps/>
          <w:sz w:val="28"/>
          <w:szCs w:val="28"/>
        </w:rPr>
        <w:t xml:space="preserve">Licence 3 </w:t>
      </w:r>
      <w:r w:rsidRPr="00F53188">
        <w:rPr>
          <w:rFonts w:eastAsia="MS PMincho"/>
          <w:b/>
          <w:smallCaps/>
          <w:sz w:val="28"/>
          <w:szCs w:val="28"/>
          <w:lang w:val="fr-CA"/>
        </w:rPr>
        <w:t>Cin</w:t>
      </w:r>
      <w:r w:rsidR="00F53188">
        <w:rPr>
          <w:rFonts w:eastAsia="MS PMincho"/>
          <w:b/>
          <w:smallCaps/>
          <w:sz w:val="28"/>
          <w:szCs w:val="28"/>
          <w:lang w:val="fr-CA"/>
        </w:rPr>
        <w:t>é</w:t>
      </w:r>
      <w:r w:rsidRPr="00F53188">
        <w:rPr>
          <w:rFonts w:eastAsia="MS PMincho"/>
          <w:b/>
          <w:smallCaps/>
          <w:sz w:val="28"/>
          <w:szCs w:val="28"/>
          <w:lang w:val="fr-CA"/>
        </w:rPr>
        <w:t>ma</w:t>
      </w:r>
    </w:p>
    <w:p w14:paraId="127D7790" w14:textId="77777777" w:rsidR="00783499" w:rsidRPr="00503878" w:rsidRDefault="00783499" w:rsidP="00362DFE">
      <w:pPr>
        <w:jc w:val="both"/>
        <w:rPr>
          <w:rFonts w:eastAsia="MS PMincho"/>
          <w:b/>
          <w:smallCaps/>
          <w:sz w:val="28"/>
          <w:szCs w:val="28"/>
        </w:rPr>
      </w:pPr>
    </w:p>
    <w:p w14:paraId="72608F60" w14:textId="77777777" w:rsidR="00783499" w:rsidRPr="00B3471C" w:rsidRDefault="00783499" w:rsidP="00362DFE">
      <w:pPr>
        <w:jc w:val="center"/>
        <w:rPr>
          <w:rFonts w:eastAsia="MS PMincho"/>
          <w:b/>
          <w:smallCaps/>
          <w:sz w:val="20"/>
          <w:szCs w:val="20"/>
        </w:rPr>
      </w:pPr>
      <w:r w:rsidRPr="00503878">
        <w:rPr>
          <w:rFonts w:eastAsia="MS PMincho"/>
          <w:b/>
          <w:smallCaps/>
          <w:sz w:val="28"/>
          <w:szCs w:val="28"/>
        </w:rPr>
        <w:t>Premier semestre</w:t>
      </w:r>
    </w:p>
    <w:p w14:paraId="7D693B53" w14:textId="77777777" w:rsidR="00783499" w:rsidRPr="00B3471C" w:rsidRDefault="00783499" w:rsidP="00362DFE">
      <w:pPr>
        <w:jc w:val="both"/>
        <w:rPr>
          <w:rFonts w:eastAsia="MS PMincho"/>
          <w:smallCaps/>
          <w:sz w:val="20"/>
          <w:szCs w:val="20"/>
        </w:rPr>
      </w:pPr>
    </w:p>
    <w:p w14:paraId="78F6B6B7" w14:textId="77777777" w:rsidR="002666EB" w:rsidRPr="00B3471C" w:rsidRDefault="002666EB" w:rsidP="00362DFE">
      <w:pPr>
        <w:jc w:val="center"/>
        <w:rPr>
          <w:rFonts w:eastAsia="MS PMincho"/>
          <w:b/>
          <w:smallCaps/>
          <w:sz w:val="20"/>
          <w:szCs w:val="20"/>
        </w:rPr>
      </w:pPr>
    </w:p>
    <w:p w14:paraId="5D9B73CE" w14:textId="77777777" w:rsidR="002666EB" w:rsidRPr="00B3471C" w:rsidRDefault="002666EB" w:rsidP="00362DFE">
      <w:pPr>
        <w:jc w:val="center"/>
        <w:rPr>
          <w:rFonts w:eastAsia="MS PMincho"/>
          <w:b/>
          <w:smallCaps/>
          <w:sz w:val="20"/>
          <w:szCs w:val="20"/>
        </w:rPr>
      </w:pPr>
    </w:p>
    <w:p w14:paraId="6020EC8A" w14:textId="77777777" w:rsidR="002666EB" w:rsidRPr="00B3471C" w:rsidRDefault="002666EB" w:rsidP="00362DFE">
      <w:pPr>
        <w:jc w:val="center"/>
        <w:rPr>
          <w:rFonts w:eastAsia="MS PMincho"/>
          <w:sz w:val="20"/>
          <w:szCs w:val="20"/>
        </w:rPr>
      </w:pPr>
    </w:p>
    <w:p w14:paraId="3A1B6541" w14:textId="02BB5094" w:rsidR="00783499" w:rsidRPr="00CB0C71" w:rsidRDefault="00783499" w:rsidP="00F53188">
      <w:pPr>
        <w:pBdr>
          <w:bottom w:val="single" w:sz="6" w:space="1" w:color="auto"/>
        </w:pBdr>
        <w:rPr>
          <w:rFonts w:eastAsia="MS PMincho"/>
          <w:b/>
          <w:sz w:val="20"/>
          <w:szCs w:val="20"/>
        </w:rPr>
      </w:pPr>
      <w:r w:rsidRPr="00CB0C71">
        <w:rPr>
          <w:rFonts w:eastAsia="MS PMincho"/>
          <w:b/>
          <w:sz w:val="20"/>
          <w:szCs w:val="20"/>
        </w:rPr>
        <w:t xml:space="preserve">EP 3011115 – Histoire de l’art </w:t>
      </w:r>
      <w:r w:rsidR="00585464" w:rsidRPr="00CB0C71">
        <w:rPr>
          <w:rFonts w:eastAsia="MS PMincho"/>
          <w:b/>
          <w:sz w:val="20"/>
          <w:szCs w:val="20"/>
        </w:rPr>
        <w:t xml:space="preserve">5 </w:t>
      </w:r>
      <w:r w:rsidRPr="00CB0C71">
        <w:rPr>
          <w:rFonts w:eastAsia="MS PMincho"/>
          <w:b/>
          <w:sz w:val="20"/>
          <w:szCs w:val="20"/>
        </w:rPr>
        <w:t>(3 ECTS)</w:t>
      </w:r>
    </w:p>
    <w:p w14:paraId="48085497" w14:textId="77777777" w:rsidR="00783499" w:rsidRPr="00B3471C" w:rsidRDefault="00783499" w:rsidP="00F53188">
      <w:pPr>
        <w:pBdr>
          <w:bottom w:val="single" w:sz="6" w:space="1" w:color="auto"/>
        </w:pBdr>
        <w:rPr>
          <w:rFonts w:eastAsia="MS PMincho"/>
          <w:b/>
          <w:sz w:val="20"/>
          <w:szCs w:val="20"/>
        </w:rPr>
      </w:pPr>
      <w:r w:rsidRPr="00B3471C">
        <w:rPr>
          <w:rFonts w:eastAsia="MS PMincho"/>
          <w:b/>
          <w:sz w:val="20"/>
          <w:szCs w:val="20"/>
        </w:rPr>
        <w:t>Enseignante coordinatrice : Elitza Dulguerova</w:t>
      </w:r>
    </w:p>
    <w:p w14:paraId="02A206DE" w14:textId="77777777" w:rsidR="00783499" w:rsidRPr="00B3471C" w:rsidRDefault="00783499" w:rsidP="00362DFE">
      <w:pPr>
        <w:jc w:val="right"/>
        <w:rPr>
          <w:rFonts w:eastAsia="MS PMincho"/>
          <w:b/>
          <w:sz w:val="20"/>
          <w:szCs w:val="20"/>
        </w:rPr>
      </w:pPr>
    </w:p>
    <w:p w14:paraId="7829E3CE" w14:textId="3E114E85" w:rsidR="00B91D06" w:rsidRPr="00B3471C" w:rsidRDefault="00783499" w:rsidP="00362DFE">
      <w:pPr>
        <w:pStyle w:val="gmail-p1"/>
        <w:numPr>
          <w:ilvl w:val="0"/>
          <w:numId w:val="3"/>
        </w:numPr>
        <w:spacing w:before="0" w:beforeAutospacing="0" w:after="0" w:afterAutospacing="0"/>
        <w:jc w:val="both"/>
        <w:rPr>
          <w:rFonts w:eastAsia="MS PMincho"/>
          <w:b/>
        </w:rPr>
      </w:pPr>
      <w:r w:rsidRPr="00B3471C">
        <w:rPr>
          <w:rFonts w:eastAsia="MS PMincho"/>
          <w:b/>
        </w:rPr>
        <w:t>Gr</w:t>
      </w:r>
      <w:r w:rsidR="00F53188">
        <w:rPr>
          <w:rFonts w:eastAsia="MS PMincho"/>
          <w:b/>
        </w:rPr>
        <w:t>.</w:t>
      </w:r>
      <w:r w:rsidRPr="00B3471C">
        <w:rPr>
          <w:rFonts w:eastAsia="MS PMincho"/>
          <w:b/>
        </w:rPr>
        <w:t xml:space="preserve"> 1 Elvan </w:t>
      </w:r>
      <w:r w:rsidRPr="00F53188">
        <w:rPr>
          <w:rFonts w:eastAsia="MS PMincho"/>
          <w:b/>
          <w:caps/>
        </w:rPr>
        <w:t>Zabunyan</w:t>
      </w:r>
      <w:r w:rsidR="00F53188">
        <w:rPr>
          <w:rFonts w:eastAsia="MS PMincho"/>
          <w:b/>
        </w:rPr>
        <w:t xml:space="preserve"> - </w:t>
      </w:r>
      <w:r w:rsidR="00D419B0" w:rsidRPr="00D419B0">
        <w:rPr>
          <w:rFonts w:eastAsia="Times New Roman"/>
          <w:lang w:eastAsia="fr-FR"/>
        </w:rPr>
        <w:t>Mardi</w:t>
      </w:r>
      <w:r w:rsidR="00F53188">
        <w:rPr>
          <w:rFonts w:eastAsia="Times New Roman"/>
          <w:lang w:eastAsia="fr-FR"/>
        </w:rPr>
        <w:t xml:space="preserve"> </w:t>
      </w:r>
      <w:r w:rsidR="00D419B0" w:rsidRPr="00D419B0">
        <w:rPr>
          <w:rFonts w:eastAsia="Times New Roman"/>
          <w:lang w:eastAsia="fr-FR"/>
        </w:rPr>
        <w:t>13h -15h Amphi</w:t>
      </w:r>
    </w:p>
    <w:p w14:paraId="1E86822F" w14:textId="692C7D02" w:rsidR="00783499" w:rsidRPr="00F53188" w:rsidRDefault="00783499" w:rsidP="00362DFE">
      <w:pPr>
        <w:jc w:val="both"/>
        <w:rPr>
          <w:rFonts w:eastAsia="MS PMincho"/>
          <w:b/>
          <w:bCs/>
          <w:sz w:val="20"/>
          <w:szCs w:val="20"/>
        </w:rPr>
      </w:pPr>
      <w:r w:rsidRPr="00B3471C">
        <w:rPr>
          <w:rFonts w:eastAsia="MS PMincho"/>
          <w:b/>
          <w:bCs/>
          <w:sz w:val="20"/>
          <w:szCs w:val="20"/>
        </w:rPr>
        <w:t>Art et politique depuis les années 1960</w:t>
      </w:r>
    </w:p>
    <w:p w14:paraId="2556F108" w14:textId="0D77D1E2" w:rsidR="00783499" w:rsidRPr="00B3471C" w:rsidRDefault="00585464" w:rsidP="00362DFE">
      <w:pPr>
        <w:jc w:val="both"/>
        <w:rPr>
          <w:sz w:val="20"/>
          <w:szCs w:val="20"/>
        </w:rPr>
      </w:pPr>
      <w:r w:rsidRPr="00B3471C">
        <w:rPr>
          <w:sz w:val="20"/>
          <w:szCs w:val="20"/>
        </w:rPr>
        <w:t>Ce cours propose de questionner la façon dont les pratiques artistiques depuis les années 1960 ont profondément renouvelé le champ de l’histoire de l’art contemporain à l’échelle globale. En choisissant d’interroger la fonction politique et sociale de l’art, en se confrontant à l’hégémonie des institutions muséales, en s’adossant aux outils des sciences humaines, en utilisant leur corps comme matériau, en s’adaptant à l’espace public comme lieu d’expérimentations conceptuelles et militantes, en se révoltant contre les guerres, les discriminations raciales et sexuelles, les artistes ont produit individuellement et collectivement une rupture historique inédite et puissante. Des études de cas permettront de réfléchir à ces transformations artistiques majeures, des années 1960 à aujourd’hui.</w:t>
      </w:r>
    </w:p>
    <w:p w14:paraId="53F45BDD" w14:textId="77777777" w:rsidR="00585464" w:rsidRPr="00B3471C" w:rsidRDefault="00585464" w:rsidP="00362DFE">
      <w:pPr>
        <w:jc w:val="both"/>
        <w:rPr>
          <w:sz w:val="20"/>
          <w:szCs w:val="20"/>
        </w:rPr>
      </w:pPr>
    </w:p>
    <w:p w14:paraId="47DCE77E" w14:textId="38F65E8C" w:rsidR="00A320D7" w:rsidRPr="00C17DEF" w:rsidRDefault="00783499" w:rsidP="00362DFE">
      <w:pPr>
        <w:pStyle w:val="Paragraphedeliste"/>
        <w:numPr>
          <w:ilvl w:val="0"/>
          <w:numId w:val="3"/>
        </w:numPr>
        <w:rPr>
          <w:rFonts w:ascii="Times New Roman" w:eastAsia="MS PMincho" w:hAnsi="Times New Roman" w:cs="Times New Roman"/>
          <w:b/>
          <w:sz w:val="20"/>
          <w:szCs w:val="20"/>
          <w:lang w:val="it-IT"/>
        </w:rPr>
      </w:pPr>
      <w:r w:rsidRPr="00C17DEF">
        <w:rPr>
          <w:rFonts w:ascii="Times New Roman" w:eastAsia="MS PMincho" w:hAnsi="Times New Roman" w:cs="Times New Roman"/>
          <w:b/>
          <w:sz w:val="20"/>
          <w:szCs w:val="20"/>
          <w:lang w:val="it-IT"/>
        </w:rPr>
        <w:t>Gr</w:t>
      </w:r>
      <w:r w:rsidR="00F53188" w:rsidRPr="00C17DEF">
        <w:rPr>
          <w:rFonts w:ascii="Times New Roman" w:eastAsia="MS PMincho" w:hAnsi="Times New Roman" w:cs="Times New Roman"/>
          <w:b/>
          <w:sz w:val="20"/>
          <w:szCs w:val="20"/>
          <w:lang w:val="it-IT"/>
        </w:rPr>
        <w:t xml:space="preserve">. </w:t>
      </w:r>
      <w:r w:rsidRPr="00C17DEF">
        <w:rPr>
          <w:rFonts w:ascii="Times New Roman" w:eastAsia="MS PMincho" w:hAnsi="Times New Roman" w:cs="Times New Roman"/>
          <w:b/>
          <w:sz w:val="20"/>
          <w:szCs w:val="20"/>
          <w:lang w:val="it-IT"/>
        </w:rPr>
        <w:t>2 </w:t>
      </w:r>
      <w:r w:rsidR="00F53188" w:rsidRPr="00C17DEF">
        <w:rPr>
          <w:rFonts w:ascii="Times New Roman" w:eastAsia="MS PMincho" w:hAnsi="Times New Roman" w:cs="Times New Roman"/>
          <w:b/>
          <w:sz w:val="20"/>
          <w:szCs w:val="20"/>
          <w:lang w:val="it-IT"/>
        </w:rPr>
        <w:t xml:space="preserve"> </w:t>
      </w:r>
      <w:r w:rsidRPr="00C17DEF">
        <w:rPr>
          <w:rFonts w:ascii="Times New Roman" w:eastAsia="MS PMincho" w:hAnsi="Times New Roman" w:cs="Times New Roman"/>
          <w:b/>
          <w:sz w:val="20"/>
          <w:szCs w:val="20"/>
          <w:lang w:val="it-IT"/>
        </w:rPr>
        <w:t xml:space="preserve">Riccardo </w:t>
      </w:r>
      <w:r w:rsidRPr="00C17DEF">
        <w:rPr>
          <w:rFonts w:ascii="Times New Roman" w:eastAsia="MS PMincho" w:hAnsi="Times New Roman" w:cs="Times New Roman"/>
          <w:b/>
          <w:caps/>
          <w:sz w:val="20"/>
          <w:szCs w:val="20"/>
          <w:lang w:val="it-IT"/>
        </w:rPr>
        <w:t>Venturi</w:t>
      </w:r>
      <w:r w:rsidR="00F53188" w:rsidRPr="00C17DEF">
        <w:rPr>
          <w:rFonts w:ascii="Times New Roman" w:eastAsia="MS PMincho" w:hAnsi="Times New Roman" w:cs="Times New Roman"/>
          <w:b/>
          <w:sz w:val="20"/>
          <w:szCs w:val="20"/>
          <w:lang w:val="it-IT"/>
        </w:rPr>
        <w:t xml:space="preserve"> - </w:t>
      </w:r>
      <w:r w:rsidR="00D419B0" w:rsidRPr="00C17DEF">
        <w:rPr>
          <w:rFonts w:ascii="Times New Roman" w:eastAsia="Times New Roman" w:hAnsi="Times New Roman" w:cs="Times New Roman"/>
          <w:sz w:val="20"/>
          <w:szCs w:val="20"/>
          <w:lang w:val="it-IT"/>
        </w:rPr>
        <w:t>Mardi</w:t>
      </w:r>
      <w:r w:rsidR="00F53188" w:rsidRPr="00C17DEF">
        <w:rPr>
          <w:rFonts w:ascii="Times New Roman" w:eastAsia="Times New Roman" w:hAnsi="Times New Roman" w:cs="Times New Roman"/>
          <w:sz w:val="20"/>
          <w:szCs w:val="20"/>
          <w:lang w:val="it-IT"/>
        </w:rPr>
        <w:t xml:space="preserve"> </w:t>
      </w:r>
      <w:r w:rsidR="00D419B0" w:rsidRPr="00C17DEF">
        <w:rPr>
          <w:rFonts w:ascii="Times New Roman" w:eastAsia="Times New Roman" w:hAnsi="Times New Roman" w:cs="Times New Roman"/>
          <w:sz w:val="20"/>
          <w:szCs w:val="20"/>
          <w:lang w:val="it-IT"/>
        </w:rPr>
        <w:t>11h - 13h Amphi</w:t>
      </w:r>
    </w:p>
    <w:p w14:paraId="1E0FE0D5" w14:textId="0548F0CB" w:rsidR="00783499" w:rsidRPr="00B3471C" w:rsidRDefault="00783499" w:rsidP="00362DFE">
      <w:pPr>
        <w:rPr>
          <w:rFonts w:eastAsia="MS PMincho"/>
          <w:b/>
          <w:bCs/>
          <w:i/>
          <w:iCs/>
          <w:sz w:val="20"/>
          <w:szCs w:val="20"/>
        </w:rPr>
      </w:pPr>
      <w:r w:rsidRPr="00B3471C">
        <w:rPr>
          <w:rFonts w:eastAsia="MS PMincho"/>
          <w:b/>
          <w:bCs/>
          <w:sz w:val="20"/>
          <w:szCs w:val="20"/>
        </w:rPr>
        <w:t>Dans la grotte. Les arts visuels à l’épreuve du</w:t>
      </w:r>
      <w:r w:rsidRPr="00B3471C">
        <w:rPr>
          <w:rFonts w:eastAsia="MS PMincho"/>
          <w:b/>
          <w:bCs/>
          <w:i/>
          <w:iCs/>
          <w:sz w:val="20"/>
          <w:szCs w:val="20"/>
        </w:rPr>
        <w:t xml:space="preserve"> </w:t>
      </w:r>
      <w:proofErr w:type="spellStart"/>
      <w:r w:rsidRPr="00B3471C">
        <w:rPr>
          <w:rFonts w:eastAsia="MS PMincho"/>
          <w:b/>
          <w:bCs/>
          <w:i/>
          <w:iCs/>
          <w:sz w:val="20"/>
          <w:szCs w:val="20"/>
        </w:rPr>
        <w:t>mundus</w:t>
      </w:r>
      <w:proofErr w:type="spellEnd"/>
      <w:r w:rsidRPr="00B3471C">
        <w:rPr>
          <w:rFonts w:eastAsia="MS PMincho"/>
          <w:b/>
          <w:bCs/>
          <w:i/>
          <w:iCs/>
          <w:sz w:val="20"/>
          <w:szCs w:val="20"/>
        </w:rPr>
        <w:t xml:space="preserve"> </w:t>
      </w:r>
      <w:proofErr w:type="spellStart"/>
      <w:r w:rsidRPr="00B3471C">
        <w:rPr>
          <w:rFonts w:eastAsia="MS PMincho"/>
          <w:b/>
          <w:bCs/>
          <w:i/>
          <w:iCs/>
          <w:sz w:val="20"/>
          <w:szCs w:val="20"/>
        </w:rPr>
        <w:t>inferior</w:t>
      </w:r>
      <w:proofErr w:type="spellEnd"/>
    </w:p>
    <w:p w14:paraId="0938323D" w14:textId="024F6B8D" w:rsidR="00A320D7" w:rsidRPr="00F53188" w:rsidRDefault="00585464" w:rsidP="00F53188">
      <w:pPr>
        <w:pStyle w:val="Body"/>
        <w:jc w:val="both"/>
        <w:rPr>
          <w:rFonts w:ascii="Times New Roman" w:eastAsia="Times New Roman" w:hAnsi="Times New Roman" w:cs="Times New Roman"/>
          <w:sz w:val="20"/>
          <w:szCs w:val="20"/>
          <w:u w:color="000000"/>
        </w:rPr>
      </w:pPr>
      <w:r w:rsidRPr="00B3471C">
        <w:rPr>
          <w:rFonts w:ascii="Times New Roman" w:hAnsi="Times New Roman" w:cs="Times New Roman"/>
          <w:sz w:val="20"/>
          <w:szCs w:val="20"/>
          <w:u w:color="000000"/>
        </w:rPr>
        <w:t xml:space="preserve">Espaces plongés dans l’obscurité et difficiles à cartographier, les grottes défient notre capacité à nous orienter et, tout simplement, à voir. Comment les arts visuels contribuent-ils à dessiner la géographie des profondeurs des grottes ? Plus généralement, nous nous interrogerons sur la manière dont le </w:t>
      </w:r>
      <w:proofErr w:type="spellStart"/>
      <w:r w:rsidRPr="00B3471C">
        <w:rPr>
          <w:rFonts w:ascii="Times New Roman" w:hAnsi="Times New Roman" w:cs="Times New Roman"/>
          <w:i/>
          <w:iCs/>
          <w:sz w:val="20"/>
          <w:szCs w:val="20"/>
          <w:u w:color="000000"/>
        </w:rPr>
        <w:t>mundus</w:t>
      </w:r>
      <w:proofErr w:type="spellEnd"/>
      <w:r w:rsidRPr="00B3471C">
        <w:rPr>
          <w:rFonts w:ascii="Times New Roman" w:hAnsi="Times New Roman" w:cs="Times New Roman"/>
          <w:i/>
          <w:iCs/>
          <w:sz w:val="20"/>
          <w:szCs w:val="20"/>
          <w:u w:color="000000"/>
        </w:rPr>
        <w:t xml:space="preserve"> </w:t>
      </w:r>
      <w:proofErr w:type="spellStart"/>
      <w:r w:rsidRPr="00B3471C">
        <w:rPr>
          <w:rFonts w:ascii="Times New Roman" w:hAnsi="Times New Roman" w:cs="Times New Roman"/>
          <w:i/>
          <w:iCs/>
          <w:sz w:val="20"/>
          <w:szCs w:val="20"/>
          <w:u w:color="000000"/>
        </w:rPr>
        <w:t>inferior</w:t>
      </w:r>
      <w:proofErr w:type="spellEnd"/>
      <w:r w:rsidRPr="00B3471C">
        <w:rPr>
          <w:rFonts w:ascii="Times New Roman" w:hAnsi="Times New Roman" w:cs="Times New Roman"/>
          <w:sz w:val="20"/>
          <w:szCs w:val="20"/>
          <w:u w:color="000000"/>
        </w:rPr>
        <w:t xml:space="preserve"> est imaginé, visualisé, conceptualisé et habité, mais aussi sur la possibilité d’une </w:t>
      </w:r>
      <w:r w:rsidRPr="00B3471C">
        <w:rPr>
          <w:rFonts w:ascii="Times New Roman" w:hAnsi="Times New Roman" w:cs="Times New Roman"/>
          <w:i/>
          <w:iCs/>
          <w:sz w:val="20"/>
          <w:szCs w:val="20"/>
          <w:u w:color="000000"/>
        </w:rPr>
        <w:t>esthétique troglodyte</w:t>
      </w:r>
      <w:r w:rsidRPr="00B3471C">
        <w:rPr>
          <w:rFonts w:ascii="Times New Roman" w:hAnsi="Times New Roman" w:cs="Times New Roman"/>
          <w:sz w:val="20"/>
          <w:szCs w:val="20"/>
          <w:u w:color="000000"/>
        </w:rPr>
        <w:t xml:space="preserve"> à l’opposé de la vision hypogée sur laquelle notre monde et notre habitat sont construits et pensés.</w:t>
      </w:r>
    </w:p>
    <w:p w14:paraId="10999900" w14:textId="77777777" w:rsidR="00A320D7" w:rsidRPr="00B3471C" w:rsidRDefault="00A320D7" w:rsidP="00362DFE">
      <w:pPr>
        <w:rPr>
          <w:rFonts w:eastAsia="MS PMincho"/>
          <w:b/>
          <w:sz w:val="20"/>
          <w:szCs w:val="20"/>
        </w:rPr>
      </w:pPr>
    </w:p>
    <w:p w14:paraId="64FF1775" w14:textId="5074DD57" w:rsidR="00A320D7" w:rsidRPr="00C17DEF" w:rsidRDefault="00783499" w:rsidP="00F53188">
      <w:pPr>
        <w:pStyle w:val="Paragraphedeliste"/>
        <w:numPr>
          <w:ilvl w:val="0"/>
          <w:numId w:val="3"/>
        </w:numPr>
        <w:rPr>
          <w:rFonts w:ascii="Times New Roman" w:eastAsia="MS PMincho" w:hAnsi="Times New Roman" w:cs="Times New Roman"/>
          <w:b/>
          <w:sz w:val="20"/>
          <w:szCs w:val="20"/>
          <w:lang w:val="it-IT"/>
        </w:rPr>
      </w:pPr>
      <w:r w:rsidRPr="00C17DEF">
        <w:rPr>
          <w:rFonts w:ascii="Times New Roman" w:eastAsia="MS PMincho" w:hAnsi="Times New Roman" w:cs="Times New Roman"/>
          <w:b/>
          <w:sz w:val="20"/>
          <w:szCs w:val="20"/>
          <w:lang w:val="it-IT"/>
        </w:rPr>
        <w:t>Gr</w:t>
      </w:r>
      <w:r w:rsidR="00F53188" w:rsidRPr="00C17DEF">
        <w:rPr>
          <w:rFonts w:ascii="Times New Roman" w:eastAsia="MS PMincho" w:hAnsi="Times New Roman" w:cs="Times New Roman"/>
          <w:b/>
          <w:sz w:val="20"/>
          <w:szCs w:val="20"/>
          <w:lang w:val="it-IT"/>
        </w:rPr>
        <w:t>.</w:t>
      </w:r>
      <w:r w:rsidRPr="00C17DEF">
        <w:rPr>
          <w:rFonts w:ascii="Times New Roman" w:eastAsia="MS PMincho" w:hAnsi="Times New Roman" w:cs="Times New Roman"/>
          <w:b/>
          <w:sz w:val="20"/>
          <w:szCs w:val="20"/>
          <w:lang w:val="it-IT"/>
        </w:rPr>
        <w:t xml:space="preserve"> 3 Elitza Dulguerova</w:t>
      </w:r>
      <w:r w:rsidR="00D419B0" w:rsidRPr="00C17DEF">
        <w:rPr>
          <w:rFonts w:ascii="Times New Roman" w:eastAsia="MS PMincho" w:hAnsi="Times New Roman" w:cs="Times New Roman"/>
          <w:b/>
          <w:sz w:val="20"/>
          <w:szCs w:val="20"/>
          <w:lang w:val="it-IT"/>
        </w:rPr>
        <w:t xml:space="preserve"> </w:t>
      </w:r>
      <w:r w:rsidR="00F53188" w:rsidRPr="00C17DEF">
        <w:rPr>
          <w:rFonts w:ascii="Times New Roman" w:eastAsia="MS PMincho" w:hAnsi="Times New Roman" w:cs="Times New Roman"/>
          <w:b/>
          <w:sz w:val="20"/>
          <w:szCs w:val="20"/>
          <w:lang w:val="it-IT"/>
        </w:rPr>
        <w:t xml:space="preserve">- </w:t>
      </w:r>
      <w:r w:rsidR="00D419B0" w:rsidRPr="00C17DEF">
        <w:rPr>
          <w:rFonts w:ascii="Times New Roman" w:eastAsia="Times New Roman" w:hAnsi="Times New Roman" w:cs="Times New Roman"/>
          <w:sz w:val="20"/>
          <w:szCs w:val="20"/>
          <w:lang w:val="it-IT"/>
        </w:rPr>
        <w:t>Mardi</w:t>
      </w:r>
      <w:r w:rsidR="00F53188" w:rsidRPr="00C17DEF">
        <w:rPr>
          <w:rFonts w:ascii="Times New Roman" w:eastAsia="Times New Roman" w:hAnsi="Times New Roman" w:cs="Times New Roman"/>
          <w:sz w:val="20"/>
          <w:szCs w:val="20"/>
          <w:lang w:val="it-IT"/>
        </w:rPr>
        <w:t xml:space="preserve"> </w:t>
      </w:r>
      <w:r w:rsidR="00D419B0" w:rsidRPr="00C17DEF">
        <w:rPr>
          <w:rFonts w:ascii="Times New Roman" w:eastAsia="Times New Roman" w:hAnsi="Times New Roman" w:cs="Times New Roman"/>
          <w:sz w:val="20"/>
          <w:szCs w:val="20"/>
          <w:lang w:val="it-IT"/>
        </w:rPr>
        <w:t>9h - 11h Amphi</w:t>
      </w:r>
    </w:p>
    <w:p w14:paraId="7D59579D" w14:textId="6F8F3C09" w:rsidR="00783499" w:rsidRPr="00B3471C" w:rsidRDefault="00585464" w:rsidP="00362DFE">
      <w:pPr>
        <w:ind w:right="561"/>
        <w:jc w:val="both"/>
        <w:rPr>
          <w:b/>
          <w:bCs/>
          <w:sz w:val="20"/>
          <w:szCs w:val="20"/>
        </w:rPr>
      </w:pPr>
      <w:r w:rsidRPr="00B3471C">
        <w:rPr>
          <w:b/>
          <w:bCs/>
          <w:sz w:val="20"/>
          <w:szCs w:val="20"/>
        </w:rPr>
        <w:t>Penser l’exposition dans l’histoire de l’art du XXe siècle</w:t>
      </w:r>
    </w:p>
    <w:p w14:paraId="7C970440" w14:textId="77777777" w:rsidR="00585464" w:rsidRPr="00B3471C" w:rsidRDefault="00585464" w:rsidP="00362DFE">
      <w:pPr>
        <w:jc w:val="both"/>
        <w:rPr>
          <w:sz w:val="20"/>
          <w:szCs w:val="20"/>
        </w:rPr>
      </w:pPr>
      <w:r w:rsidRPr="00B3471C">
        <w:rPr>
          <w:sz w:val="20"/>
          <w:szCs w:val="20"/>
        </w:rPr>
        <w:t>Ce cours revisite l’art du XX</w:t>
      </w:r>
      <w:r w:rsidRPr="00B3471C">
        <w:rPr>
          <w:sz w:val="20"/>
          <w:szCs w:val="20"/>
          <w:vertAlign w:val="superscript"/>
        </w:rPr>
        <w:t>e</w:t>
      </w:r>
      <w:r w:rsidRPr="00B3471C">
        <w:rPr>
          <w:sz w:val="20"/>
          <w:szCs w:val="20"/>
        </w:rPr>
        <w:t xml:space="preserve"> siècle par le biais de l’intérêt que plusieurs artistes portent à l’exposition comme élément indissociable de l’œuvre d’art, voire comme une condition de celle-ci. </w:t>
      </w:r>
    </w:p>
    <w:p w14:paraId="488B1844" w14:textId="77777777" w:rsidR="00585464" w:rsidRPr="00B3471C" w:rsidRDefault="00585464" w:rsidP="00362DFE">
      <w:pPr>
        <w:jc w:val="both"/>
        <w:rPr>
          <w:sz w:val="20"/>
          <w:szCs w:val="20"/>
        </w:rPr>
      </w:pPr>
      <w:r w:rsidRPr="00B3471C">
        <w:rPr>
          <w:sz w:val="20"/>
          <w:szCs w:val="20"/>
        </w:rPr>
        <w:t>Penser l’exposition nous amènera à envisager l’art en contexte, à analyser dans les œuvres le travail des formes et des idées, mais aussi leurs enjeux socio-économiques, idéologiques ou politiques, à un moment historique donné. Penser l’exposition nous permettra de se rapprocher des recherches, ambitions, utopies ou démarches critiques de plusieurs artistes du XX</w:t>
      </w:r>
      <w:r w:rsidRPr="00B3471C">
        <w:rPr>
          <w:sz w:val="20"/>
          <w:szCs w:val="20"/>
          <w:vertAlign w:val="superscript"/>
        </w:rPr>
        <w:t>e</w:t>
      </w:r>
      <w:r w:rsidRPr="00B3471C">
        <w:rPr>
          <w:sz w:val="20"/>
          <w:szCs w:val="20"/>
        </w:rPr>
        <w:t xml:space="preserve"> siècle, soucieux d’élargir la définition d’une « œuvre » et l’étendue de son « public ». Penser l’exposition nous conduira à examiner les raisons pour lesquelles elle fascine artistes, commissaires d’exposition ou institutions muséales : dans quelle mesure peut-on parler de « pouvoir d’exposition » ? sur qui et comment s’exerce-t-il ? quelles en sont les limites ? Simultanément, nous interrogerons les modèles que les musées </w:t>
      </w:r>
      <w:r w:rsidRPr="00B3471C">
        <w:rPr>
          <w:sz w:val="20"/>
          <w:szCs w:val="20"/>
        </w:rPr>
        <w:lastRenderedPageBreak/>
        <w:t xml:space="preserve">et les grandes manifestations périodiques de type « biennale » développent pour l’art contemporain, et les réactions qu’ils suscitent chez les artistes. </w:t>
      </w:r>
    </w:p>
    <w:p w14:paraId="2B977D90" w14:textId="77777777" w:rsidR="00783499" w:rsidRPr="00B3471C" w:rsidRDefault="00783499" w:rsidP="00362DFE">
      <w:pPr>
        <w:rPr>
          <w:rFonts w:eastAsia="MS PMincho"/>
          <w:b/>
          <w:sz w:val="20"/>
          <w:szCs w:val="20"/>
        </w:rPr>
      </w:pPr>
    </w:p>
    <w:p w14:paraId="6DB8C8FD" w14:textId="399D81A2" w:rsidR="00783499" w:rsidRPr="00B3471C" w:rsidRDefault="00585464" w:rsidP="00362DFE">
      <w:pPr>
        <w:jc w:val="center"/>
        <w:rPr>
          <w:rFonts w:eastAsia="MS PMincho"/>
          <w:bCs/>
          <w:sz w:val="20"/>
          <w:szCs w:val="20"/>
        </w:rPr>
      </w:pPr>
      <w:r w:rsidRPr="00B3471C">
        <w:rPr>
          <w:rFonts w:eastAsia="MS PMincho"/>
          <w:bCs/>
          <w:sz w:val="20"/>
          <w:szCs w:val="20"/>
        </w:rPr>
        <w:t>*****</w:t>
      </w:r>
    </w:p>
    <w:p w14:paraId="3E1D430B" w14:textId="5B215A7B" w:rsidR="00585464" w:rsidRDefault="00585464" w:rsidP="00362DFE">
      <w:pPr>
        <w:jc w:val="center"/>
        <w:rPr>
          <w:rFonts w:eastAsia="MS PMincho"/>
          <w:b/>
          <w:sz w:val="20"/>
          <w:szCs w:val="20"/>
        </w:rPr>
      </w:pPr>
    </w:p>
    <w:p w14:paraId="299919EB" w14:textId="77777777" w:rsidR="00F31849" w:rsidRPr="00B3471C" w:rsidRDefault="00F31849" w:rsidP="00362DFE">
      <w:pPr>
        <w:jc w:val="center"/>
        <w:rPr>
          <w:rFonts w:eastAsia="MS PMincho"/>
          <w:b/>
          <w:sz w:val="20"/>
          <w:szCs w:val="20"/>
        </w:rPr>
      </w:pPr>
    </w:p>
    <w:p w14:paraId="65037D48" w14:textId="77777777" w:rsidR="00783499" w:rsidRPr="00A308F5" w:rsidRDefault="00783499" w:rsidP="00D419B0">
      <w:pPr>
        <w:pBdr>
          <w:bottom w:val="single" w:sz="4" w:space="1" w:color="auto"/>
        </w:pBdr>
        <w:rPr>
          <w:rFonts w:eastAsia="MS PMincho"/>
          <w:b/>
          <w:sz w:val="20"/>
          <w:szCs w:val="20"/>
          <w:highlight w:val="yellow"/>
        </w:rPr>
      </w:pPr>
      <w:r w:rsidRPr="00A308F5">
        <w:rPr>
          <w:rFonts w:eastAsia="MS PMincho"/>
          <w:b/>
          <w:sz w:val="20"/>
          <w:szCs w:val="20"/>
        </w:rPr>
        <w:t>EP 3061115 – Economie et droit du cinéma (3 ECTS)</w:t>
      </w:r>
    </w:p>
    <w:p w14:paraId="51EA183C" w14:textId="0A9FEE53" w:rsidR="00783499" w:rsidRPr="00B3471C" w:rsidRDefault="00783499" w:rsidP="00D419B0">
      <w:pPr>
        <w:pBdr>
          <w:bottom w:val="single" w:sz="4" w:space="1" w:color="auto"/>
        </w:pBdr>
        <w:rPr>
          <w:rFonts w:eastAsia="MS PMincho"/>
          <w:b/>
          <w:sz w:val="20"/>
          <w:szCs w:val="20"/>
        </w:rPr>
      </w:pPr>
      <w:r w:rsidRPr="00B3471C">
        <w:rPr>
          <w:rFonts w:eastAsia="MS PMincho"/>
          <w:b/>
          <w:sz w:val="20"/>
          <w:szCs w:val="20"/>
        </w:rPr>
        <w:t xml:space="preserve">Gaëlle </w:t>
      </w:r>
      <w:r w:rsidRPr="00F31849">
        <w:rPr>
          <w:rFonts w:eastAsia="MS PMincho"/>
          <w:b/>
          <w:caps/>
          <w:sz w:val="20"/>
          <w:szCs w:val="20"/>
        </w:rPr>
        <w:t>Bayssière</w:t>
      </w:r>
      <w:r w:rsidRPr="00B3471C">
        <w:rPr>
          <w:rFonts w:eastAsia="MS PMincho"/>
          <w:b/>
          <w:sz w:val="20"/>
          <w:szCs w:val="20"/>
        </w:rPr>
        <w:t xml:space="preserve"> et Frédéric </w:t>
      </w:r>
      <w:r w:rsidRPr="00F31849">
        <w:rPr>
          <w:rFonts w:eastAsia="MS PMincho"/>
          <w:b/>
          <w:caps/>
          <w:sz w:val="20"/>
          <w:szCs w:val="20"/>
        </w:rPr>
        <w:t>Sojcher</w:t>
      </w:r>
      <w:r w:rsidR="00F53188">
        <w:rPr>
          <w:rFonts w:eastAsia="MS PMincho"/>
          <w:b/>
          <w:sz w:val="20"/>
          <w:szCs w:val="20"/>
        </w:rPr>
        <w:t xml:space="preserve"> - </w:t>
      </w:r>
      <w:r w:rsidR="00D419B0" w:rsidRPr="00D419B0">
        <w:rPr>
          <w:sz w:val="20"/>
          <w:szCs w:val="20"/>
        </w:rPr>
        <w:t>Mercredi</w:t>
      </w:r>
      <w:r w:rsidR="00F53188">
        <w:rPr>
          <w:sz w:val="20"/>
          <w:szCs w:val="20"/>
        </w:rPr>
        <w:t xml:space="preserve"> </w:t>
      </w:r>
      <w:r w:rsidR="00D419B0" w:rsidRPr="00D419B0">
        <w:rPr>
          <w:sz w:val="20"/>
          <w:szCs w:val="20"/>
        </w:rPr>
        <w:t>13h - 1</w:t>
      </w:r>
      <w:r w:rsidR="00F53188">
        <w:rPr>
          <w:sz w:val="20"/>
          <w:szCs w:val="20"/>
        </w:rPr>
        <w:t>5</w:t>
      </w:r>
      <w:r w:rsidR="00D419B0" w:rsidRPr="00D419B0">
        <w:rPr>
          <w:sz w:val="20"/>
          <w:szCs w:val="20"/>
        </w:rPr>
        <w:t>h Amphi</w:t>
      </w:r>
    </w:p>
    <w:p w14:paraId="1CB090EA" w14:textId="77777777" w:rsidR="00783499" w:rsidRPr="00B3471C" w:rsidRDefault="00783499" w:rsidP="00362DFE">
      <w:pPr>
        <w:autoSpaceDE w:val="0"/>
        <w:autoSpaceDN w:val="0"/>
        <w:adjustRightInd w:val="0"/>
        <w:jc w:val="both"/>
        <w:rPr>
          <w:rFonts w:eastAsia="MS PMincho"/>
          <w:bCs/>
          <w:sz w:val="20"/>
          <w:szCs w:val="20"/>
        </w:rPr>
      </w:pPr>
    </w:p>
    <w:p w14:paraId="49C9993D" w14:textId="77777777" w:rsidR="00ED5732" w:rsidRPr="00B3471C" w:rsidRDefault="00ED5732" w:rsidP="00362DFE">
      <w:pPr>
        <w:jc w:val="both"/>
        <w:rPr>
          <w:sz w:val="20"/>
          <w:szCs w:val="20"/>
        </w:rPr>
      </w:pPr>
      <w:r w:rsidRPr="00B3471C">
        <w:rPr>
          <w:sz w:val="20"/>
          <w:szCs w:val="20"/>
        </w:rPr>
        <w:t>Étudier l’Économie et le Droit du cinéma, c’est comprendre les liens entre un écosystème et les enjeux de la création. Pour cela il faut revisiter l’histoire économique et réglementaire du cinéma français, pour comprendre les spécificités du modèle hexagonal. Comment se conjuguent aides publiques, réglementations et secteur privé, dans le domaine de la production comme de la diffusion des films. En quoi la différence entre « copyright » et « droit d’auteur » affirment une philosophie différente du cinéma. Qu’est-ce qui définit l’exception culturelle française. Quelle est la nécessité d’une chronologie des médias. Quels sont les nouveaux acteurs de cette chronologie. Quid de la concentration industrielle.</w:t>
      </w:r>
    </w:p>
    <w:p w14:paraId="56089B8A" w14:textId="77777777" w:rsidR="00ED5732" w:rsidRPr="00B3471C" w:rsidRDefault="00ED5732" w:rsidP="00362DFE">
      <w:pPr>
        <w:jc w:val="both"/>
        <w:rPr>
          <w:sz w:val="20"/>
          <w:szCs w:val="20"/>
        </w:rPr>
      </w:pPr>
    </w:p>
    <w:p w14:paraId="7F721F68" w14:textId="34868A32" w:rsidR="00ED5732" w:rsidRPr="00B3471C" w:rsidRDefault="00ED5732" w:rsidP="00362DFE">
      <w:pPr>
        <w:jc w:val="both"/>
        <w:rPr>
          <w:sz w:val="20"/>
          <w:szCs w:val="20"/>
        </w:rPr>
      </w:pPr>
      <w:r w:rsidRPr="00B3471C">
        <w:rPr>
          <w:b/>
          <w:bCs/>
          <w:sz w:val="20"/>
          <w:szCs w:val="20"/>
        </w:rPr>
        <w:t>Bibliographie </w:t>
      </w:r>
      <w:r w:rsidRPr="00B3471C">
        <w:rPr>
          <w:sz w:val="20"/>
          <w:szCs w:val="20"/>
        </w:rPr>
        <w:t>:</w:t>
      </w:r>
    </w:p>
    <w:p w14:paraId="582BD1B7" w14:textId="77777777" w:rsidR="00ED5732" w:rsidRPr="00B3471C" w:rsidRDefault="00ED5732" w:rsidP="00362DFE">
      <w:pPr>
        <w:jc w:val="both"/>
        <w:rPr>
          <w:sz w:val="20"/>
          <w:szCs w:val="20"/>
        </w:rPr>
      </w:pPr>
      <w:r w:rsidRPr="00B3471C">
        <w:rPr>
          <w:sz w:val="20"/>
          <w:szCs w:val="20"/>
        </w:rPr>
        <w:t xml:space="preserve">Chloé Delaporte, </w:t>
      </w:r>
      <w:r w:rsidRPr="00B3471C">
        <w:rPr>
          <w:i/>
          <w:iCs/>
          <w:sz w:val="20"/>
          <w:szCs w:val="20"/>
        </w:rPr>
        <w:t>Géopolitique du cinéma</w:t>
      </w:r>
      <w:r w:rsidRPr="00B3471C">
        <w:rPr>
          <w:sz w:val="20"/>
          <w:szCs w:val="20"/>
        </w:rPr>
        <w:t xml:space="preserve">, Le cavalier </w:t>
      </w:r>
      <w:proofErr w:type="spellStart"/>
      <w:r w:rsidRPr="00B3471C">
        <w:rPr>
          <w:sz w:val="20"/>
          <w:szCs w:val="20"/>
        </w:rPr>
        <w:t>beu</w:t>
      </w:r>
      <w:proofErr w:type="spellEnd"/>
      <w:r w:rsidRPr="00B3471C">
        <w:rPr>
          <w:sz w:val="20"/>
          <w:szCs w:val="20"/>
        </w:rPr>
        <w:t xml:space="preserve">, 2025. </w:t>
      </w:r>
    </w:p>
    <w:p w14:paraId="241939EA" w14:textId="77777777" w:rsidR="00ED5732" w:rsidRPr="00B3471C" w:rsidRDefault="00ED5732" w:rsidP="00362DFE">
      <w:pPr>
        <w:jc w:val="both"/>
        <w:rPr>
          <w:sz w:val="20"/>
          <w:szCs w:val="20"/>
        </w:rPr>
      </w:pPr>
      <w:r w:rsidRPr="00B3471C">
        <w:rPr>
          <w:sz w:val="20"/>
          <w:szCs w:val="20"/>
        </w:rPr>
        <w:t xml:space="preserve">Frédéric Sojcher, </w:t>
      </w:r>
      <w:r w:rsidRPr="00B3471C">
        <w:rPr>
          <w:i/>
          <w:iCs/>
          <w:sz w:val="20"/>
          <w:szCs w:val="20"/>
        </w:rPr>
        <w:t>Anatomie du cinéma, ce qu’il faut savoir avant de se lancer</w:t>
      </w:r>
      <w:r w:rsidRPr="00B3471C">
        <w:rPr>
          <w:sz w:val="20"/>
          <w:szCs w:val="20"/>
        </w:rPr>
        <w:t xml:space="preserve">, Éditions du Nouveau Monde, 2025. </w:t>
      </w:r>
    </w:p>
    <w:p w14:paraId="76CF9714" w14:textId="77777777" w:rsidR="00ED5732" w:rsidRPr="00B3471C" w:rsidRDefault="00ED5732" w:rsidP="00362DFE">
      <w:pPr>
        <w:jc w:val="both"/>
        <w:rPr>
          <w:sz w:val="20"/>
          <w:szCs w:val="20"/>
        </w:rPr>
      </w:pPr>
    </w:p>
    <w:p w14:paraId="14E3C8A3" w14:textId="77777777" w:rsidR="00ED5732" w:rsidRPr="00B3471C" w:rsidRDefault="00ED5732" w:rsidP="00362DFE">
      <w:pPr>
        <w:jc w:val="both"/>
        <w:rPr>
          <w:sz w:val="20"/>
          <w:szCs w:val="20"/>
        </w:rPr>
      </w:pPr>
      <w:r w:rsidRPr="00B3471C">
        <w:rPr>
          <w:b/>
          <w:bCs/>
          <w:sz w:val="20"/>
          <w:szCs w:val="20"/>
        </w:rPr>
        <w:t>Site Internet</w:t>
      </w:r>
      <w:r w:rsidRPr="00B3471C">
        <w:rPr>
          <w:sz w:val="20"/>
          <w:szCs w:val="20"/>
        </w:rPr>
        <w:t> : syritzy.com</w:t>
      </w:r>
    </w:p>
    <w:p w14:paraId="2F003E72" w14:textId="77777777" w:rsidR="00783499" w:rsidRPr="00B3471C" w:rsidRDefault="00783499" w:rsidP="00362DFE">
      <w:pPr>
        <w:jc w:val="right"/>
        <w:rPr>
          <w:rFonts w:eastAsia="MS PMincho"/>
          <w:b/>
          <w:sz w:val="20"/>
          <w:szCs w:val="20"/>
        </w:rPr>
      </w:pPr>
    </w:p>
    <w:p w14:paraId="376878C7" w14:textId="149806DD" w:rsidR="00783499" w:rsidRPr="00B3471C" w:rsidRDefault="007B4F98" w:rsidP="00362DFE">
      <w:pPr>
        <w:jc w:val="center"/>
        <w:rPr>
          <w:rFonts w:eastAsia="MS PMincho"/>
          <w:bCs/>
          <w:sz w:val="20"/>
          <w:szCs w:val="20"/>
        </w:rPr>
      </w:pPr>
      <w:r w:rsidRPr="00B3471C">
        <w:rPr>
          <w:rFonts w:eastAsia="MS PMincho"/>
          <w:bCs/>
          <w:sz w:val="20"/>
          <w:szCs w:val="20"/>
        </w:rPr>
        <w:t>*****</w:t>
      </w:r>
    </w:p>
    <w:p w14:paraId="3DEE2A35" w14:textId="77777777" w:rsidR="00783499" w:rsidRPr="00B3471C" w:rsidRDefault="00783499" w:rsidP="00362DFE">
      <w:pPr>
        <w:pBdr>
          <w:bottom w:val="single" w:sz="4" w:space="1" w:color="auto"/>
        </w:pBdr>
        <w:rPr>
          <w:rFonts w:eastAsia="MS PMincho"/>
          <w:b/>
          <w:sz w:val="20"/>
          <w:szCs w:val="20"/>
        </w:rPr>
      </w:pPr>
    </w:p>
    <w:p w14:paraId="7C99F768" w14:textId="77777777" w:rsidR="00D419B0" w:rsidRDefault="00B91D06" w:rsidP="00D419B0">
      <w:pPr>
        <w:pBdr>
          <w:bottom w:val="single" w:sz="4" w:space="1" w:color="auto"/>
        </w:pBdr>
        <w:rPr>
          <w:rFonts w:eastAsia="MS PMincho"/>
          <w:b/>
          <w:sz w:val="20"/>
          <w:szCs w:val="20"/>
        </w:rPr>
      </w:pPr>
      <w:r w:rsidRPr="00A308F5">
        <w:rPr>
          <w:b/>
          <w:bCs/>
          <w:sz w:val="20"/>
          <w:szCs w:val="20"/>
        </w:rPr>
        <w:t>EP D3 060125 Esthétique du son</w:t>
      </w:r>
      <w:r w:rsidRPr="00A308F5">
        <w:rPr>
          <w:rFonts w:eastAsia="MS PMincho"/>
          <w:b/>
          <w:sz w:val="20"/>
          <w:szCs w:val="20"/>
        </w:rPr>
        <w:t xml:space="preserve"> </w:t>
      </w:r>
      <w:r w:rsidR="00783499" w:rsidRPr="00A308F5">
        <w:rPr>
          <w:rFonts w:eastAsia="MS PMincho"/>
          <w:b/>
          <w:sz w:val="20"/>
          <w:szCs w:val="20"/>
        </w:rPr>
        <w:t>(3 ECTS)</w:t>
      </w:r>
    </w:p>
    <w:p w14:paraId="52680766" w14:textId="49519DD9" w:rsidR="00783499" w:rsidRPr="00C17DEF" w:rsidRDefault="00B91D06" w:rsidP="00D419B0">
      <w:pPr>
        <w:pBdr>
          <w:bottom w:val="single" w:sz="4" w:space="1" w:color="auto"/>
        </w:pBdr>
        <w:rPr>
          <w:sz w:val="20"/>
          <w:szCs w:val="20"/>
          <w:lang w:val="it-IT"/>
        </w:rPr>
      </w:pPr>
      <w:r w:rsidRPr="00C17DEF">
        <w:rPr>
          <w:rFonts w:eastAsia="MS PMincho"/>
          <w:b/>
          <w:sz w:val="20"/>
          <w:szCs w:val="20"/>
          <w:lang w:val="it-IT"/>
        </w:rPr>
        <w:t xml:space="preserve">Caroline </w:t>
      </w:r>
      <w:r w:rsidR="00D318D4" w:rsidRPr="00C17DEF">
        <w:rPr>
          <w:rFonts w:eastAsia="MS PMincho"/>
          <w:b/>
          <w:caps/>
          <w:sz w:val="20"/>
          <w:szCs w:val="20"/>
          <w:lang w:val="it-IT"/>
        </w:rPr>
        <w:t>S</w:t>
      </w:r>
      <w:r w:rsidRPr="00C17DEF">
        <w:rPr>
          <w:rFonts w:eastAsia="MS PMincho"/>
          <w:b/>
          <w:caps/>
          <w:sz w:val="20"/>
          <w:szCs w:val="20"/>
          <w:lang w:val="it-IT"/>
        </w:rPr>
        <w:t>an Martin</w:t>
      </w:r>
      <w:r w:rsidR="00F31849" w:rsidRPr="00C17DEF">
        <w:rPr>
          <w:rFonts w:eastAsia="MS PMincho"/>
          <w:b/>
          <w:sz w:val="20"/>
          <w:szCs w:val="20"/>
          <w:lang w:val="it-IT"/>
        </w:rPr>
        <w:t xml:space="preserve"> - </w:t>
      </w:r>
      <w:r w:rsidR="00D419B0" w:rsidRPr="00C17DEF">
        <w:rPr>
          <w:sz w:val="20"/>
          <w:szCs w:val="20"/>
          <w:lang w:val="it-IT"/>
        </w:rPr>
        <w:t>Mercredi 15 h - 17 h (Amphi)</w:t>
      </w:r>
    </w:p>
    <w:p w14:paraId="7BF0BA2E" w14:textId="77777777" w:rsidR="00783499" w:rsidRPr="00C17DEF" w:rsidRDefault="00783499" w:rsidP="00362DFE">
      <w:pPr>
        <w:rPr>
          <w:rFonts w:eastAsia="MS PMincho"/>
          <w:sz w:val="20"/>
          <w:szCs w:val="20"/>
          <w:lang w:val="it-IT"/>
        </w:rPr>
      </w:pPr>
    </w:p>
    <w:p w14:paraId="6A5BFC3D" w14:textId="77777777" w:rsidR="00F366BB" w:rsidRPr="00B3471C" w:rsidRDefault="00F366BB" w:rsidP="00362DFE">
      <w:pPr>
        <w:jc w:val="both"/>
        <w:rPr>
          <w:sz w:val="20"/>
          <w:szCs w:val="20"/>
        </w:rPr>
      </w:pPr>
      <w:r w:rsidRPr="00B3471C">
        <w:rPr>
          <w:sz w:val="20"/>
          <w:szCs w:val="20"/>
        </w:rPr>
        <w:t>Ce cours explorera l’univers sonore des films. Nous les décrirons et les analyserons tout au cours de son histoire : depuis les temps du muet pour les imager jusqu’aux pratiques contemporaines pour le spatialiser. Ce cours a donc une visée méthodologique puisqu’il s’agit d’être capable de repérer dans les films les éléments sonores qui les constituent, de les nommer et enfin de les classer pour rendre compte des choix formels de la réalisation. Il a également une visée historique puisque nous nous intéresserons à l’histoire des techniques. Enfin, il nous permettra de mieux connaître les métiers du cinéma notamment ceux qui ont trait à la conception sonore, au montage et au mixage. </w:t>
      </w:r>
    </w:p>
    <w:p w14:paraId="0B53F2C7" w14:textId="445C2196" w:rsidR="00F366BB" w:rsidRPr="00B3471C" w:rsidRDefault="00F366BB" w:rsidP="00362DFE">
      <w:pPr>
        <w:jc w:val="both"/>
        <w:rPr>
          <w:sz w:val="20"/>
          <w:szCs w:val="20"/>
        </w:rPr>
      </w:pPr>
      <w:r w:rsidRPr="00B3471C">
        <w:rPr>
          <w:sz w:val="20"/>
          <w:szCs w:val="20"/>
        </w:rPr>
        <w:t> </w:t>
      </w:r>
      <w:r w:rsidRPr="00B3471C">
        <w:rPr>
          <w:sz w:val="20"/>
          <w:szCs w:val="20"/>
        </w:rPr>
        <w:br/>
      </w:r>
      <w:r w:rsidRPr="00B3471C">
        <w:rPr>
          <w:b/>
          <w:bCs/>
          <w:sz w:val="20"/>
          <w:szCs w:val="20"/>
        </w:rPr>
        <w:t>Bibliographie</w:t>
      </w:r>
      <w:r w:rsidRPr="00B3471C">
        <w:rPr>
          <w:b/>
          <w:bCs/>
          <w:sz w:val="20"/>
          <w:szCs w:val="20"/>
          <w:u w:val="single"/>
        </w:rPr>
        <w:br/>
      </w:r>
      <w:r w:rsidRPr="00B3471C">
        <w:rPr>
          <w:sz w:val="20"/>
          <w:szCs w:val="20"/>
        </w:rPr>
        <w:t>BARNIER Martin</w:t>
      </w:r>
      <w:r w:rsidR="00F31849">
        <w:rPr>
          <w:sz w:val="20"/>
          <w:szCs w:val="20"/>
        </w:rPr>
        <w:t xml:space="preserve">, </w:t>
      </w:r>
      <w:r w:rsidRPr="00F31849">
        <w:rPr>
          <w:i/>
          <w:iCs/>
          <w:sz w:val="20"/>
          <w:szCs w:val="20"/>
        </w:rPr>
        <w:t>En route vers le parlant, Histoire d’une évolution technologique, économique et esthétique du cinéma (1926-1934)</w:t>
      </w:r>
      <w:r w:rsidRPr="00B3471C">
        <w:rPr>
          <w:sz w:val="20"/>
          <w:szCs w:val="20"/>
        </w:rPr>
        <w:t>, Liège</w:t>
      </w:r>
      <w:r w:rsidR="00F31849">
        <w:rPr>
          <w:sz w:val="20"/>
          <w:szCs w:val="20"/>
        </w:rPr>
        <w:t>,</w:t>
      </w:r>
      <w:r w:rsidRPr="00B3471C">
        <w:rPr>
          <w:sz w:val="20"/>
          <w:szCs w:val="20"/>
        </w:rPr>
        <w:t xml:space="preserve"> </w:t>
      </w:r>
      <w:proofErr w:type="spellStart"/>
      <w:r w:rsidRPr="00B3471C">
        <w:rPr>
          <w:sz w:val="20"/>
          <w:szCs w:val="20"/>
        </w:rPr>
        <w:t>Céfal</w:t>
      </w:r>
      <w:proofErr w:type="spellEnd"/>
      <w:r w:rsidR="00F31849">
        <w:rPr>
          <w:sz w:val="20"/>
          <w:szCs w:val="20"/>
        </w:rPr>
        <w:t xml:space="preserve">, </w:t>
      </w:r>
      <w:r w:rsidR="00F31849" w:rsidRPr="00B3471C">
        <w:rPr>
          <w:sz w:val="20"/>
          <w:szCs w:val="20"/>
        </w:rPr>
        <w:t>2002. </w:t>
      </w:r>
    </w:p>
    <w:p w14:paraId="4E9A0313" w14:textId="0D26823C" w:rsidR="00F366BB" w:rsidRPr="00B3471C" w:rsidRDefault="00F366BB" w:rsidP="00362DFE">
      <w:pPr>
        <w:jc w:val="both"/>
        <w:rPr>
          <w:sz w:val="20"/>
          <w:szCs w:val="20"/>
        </w:rPr>
      </w:pPr>
      <w:r w:rsidRPr="00F31849">
        <w:rPr>
          <w:sz w:val="20"/>
          <w:szCs w:val="20"/>
        </w:rPr>
        <w:t>BORDWELL, David et THOMPSON, Kristin</w:t>
      </w:r>
      <w:r w:rsidR="00F31849">
        <w:rPr>
          <w:sz w:val="20"/>
          <w:szCs w:val="20"/>
        </w:rPr>
        <w:t>,</w:t>
      </w:r>
      <w:r w:rsidRPr="00B3471C">
        <w:rPr>
          <w:sz w:val="20"/>
          <w:szCs w:val="20"/>
        </w:rPr>
        <w:t> </w:t>
      </w:r>
      <w:r w:rsidRPr="00F31849">
        <w:rPr>
          <w:i/>
          <w:iCs/>
          <w:sz w:val="20"/>
          <w:szCs w:val="20"/>
        </w:rPr>
        <w:t>L’Art du film. Une introduction</w:t>
      </w:r>
      <w:r w:rsidR="00F31849">
        <w:rPr>
          <w:i/>
          <w:iCs/>
          <w:sz w:val="20"/>
          <w:szCs w:val="20"/>
        </w:rPr>
        <w:t xml:space="preserve">, </w:t>
      </w:r>
      <w:r w:rsidRPr="00B3471C">
        <w:rPr>
          <w:sz w:val="20"/>
          <w:szCs w:val="20"/>
        </w:rPr>
        <w:t>Bruxelles</w:t>
      </w:r>
      <w:r w:rsidR="00F31849">
        <w:rPr>
          <w:sz w:val="20"/>
          <w:szCs w:val="20"/>
        </w:rPr>
        <w:t>,</w:t>
      </w:r>
      <w:r w:rsidRPr="00B3471C">
        <w:rPr>
          <w:sz w:val="20"/>
          <w:szCs w:val="20"/>
        </w:rPr>
        <w:t xml:space="preserve"> De Boeck Université. </w:t>
      </w:r>
      <w:r w:rsidR="00F31849" w:rsidRPr="00B3471C">
        <w:rPr>
          <w:sz w:val="20"/>
          <w:szCs w:val="20"/>
        </w:rPr>
        <w:t>2000</w:t>
      </w:r>
      <w:r w:rsidRPr="00B3471C">
        <w:rPr>
          <w:sz w:val="20"/>
          <w:szCs w:val="20"/>
        </w:rPr>
        <w:t>.</w:t>
      </w:r>
    </w:p>
    <w:p w14:paraId="6E355B21" w14:textId="7FFF08B0" w:rsidR="00F366BB" w:rsidRPr="00B3471C" w:rsidRDefault="00F366BB" w:rsidP="00362DFE">
      <w:pPr>
        <w:jc w:val="both"/>
        <w:rPr>
          <w:sz w:val="20"/>
          <w:szCs w:val="20"/>
        </w:rPr>
      </w:pPr>
      <w:r w:rsidRPr="00B3471C">
        <w:rPr>
          <w:sz w:val="20"/>
          <w:szCs w:val="20"/>
        </w:rPr>
        <w:t>BRENEZ, Nicol</w:t>
      </w:r>
      <w:r w:rsidR="00F31849">
        <w:rPr>
          <w:sz w:val="20"/>
          <w:szCs w:val="20"/>
        </w:rPr>
        <w:t>e,</w:t>
      </w:r>
      <w:r w:rsidRPr="00B3471C">
        <w:rPr>
          <w:sz w:val="20"/>
          <w:szCs w:val="20"/>
        </w:rPr>
        <w:t> </w:t>
      </w:r>
      <w:r w:rsidRPr="00F31849">
        <w:rPr>
          <w:i/>
          <w:iCs/>
          <w:sz w:val="20"/>
          <w:szCs w:val="20"/>
        </w:rPr>
        <w:t>De la figure en général et du corps en particulier</w:t>
      </w:r>
      <w:r w:rsidR="00F31849">
        <w:rPr>
          <w:sz w:val="20"/>
          <w:szCs w:val="20"/>
        </w:rPr>
        <w:t>,</w:t>
      </w:r>
      <w:r w:rsidRPr="00B3471C">
        <w:rPr>
          <w:sz w:val="20"/>
          <w:szCs w:val="20"/>
        </w:rPr>
        <w:t> </w:t>
      </w:r>
      <w:r w:rsidR="00F31849">
        <w:rPr>
          <w:sz w:val="20"/>
          <w:szCs w:val="20"/>
        </w:rPr>
        <w:t>c</w:t>
      </w:r>
      <w:r w:rsidRPr="00B3471C">
        <w:rPr>
          <w:sz w:val="20"/>
          <w:szCs w:val="20"/>
        </w:rPr>
        <w:t>oll. « Arts et cinéma »</w:t>
      </w:r>
      <w:r w:rsidR="00F31849">
        <w:rPr>
          <w:sz w:val="20"/>
          <w:szCs w:val="20"/>
        </w:rPr>
        <w:t xml:space="preserve">, </w:t>
      </w:r>
      <w:r w:rsidRPr="00B3471C">
        <w:rPr>
          <w:sz w:val="20"/>
          <w:szCs w:val="20"/>
        </w:rPr>
        <w:t>Bruxelles</w:t>
      </w:r>
      <w:r w:rsidR="00F31849">
        <w:rPr>
          <w:sz w:val="20"/>
          <w:szCs w:val="20"/>
        </w:rPr>
        <w:t>,</w:t>
      </w:r>
      <w:r w:rsidRPr="00B3471C">
        <w:rPr>
          <w:sz w:val="20"/>
          <w:szCs w:val="20"/>
        </w:rPr>
        <w:t xml:space="preserve"> De Boeck Université</w:t>
      </w:r>
      <w:r w:rsidR="00F31849">
        <w:rPr>
          <w:sz w:val="20"/>
          <w:szCs w:val="20"/>
        </w:rPr>
        <w:t xml:space="preserve">, </w:t>
      </w:r>
      <w:r w:rsidR="00F31849" w:rsidRPr="00B3471C">
        <w:rPr>
          <w:sz w:val="20"/>
          <w:szCs w:val="20"/>
        </w:rPr>
        <w:t>1998</w:t>
      </w:r>
    </w:p>
    <w:p w14:paraId="00CCEC66" w14:textId="488C35CE" w:rsidR="00FA3A1F" w:rsidRPr="00B3471C" w:rsidRDefault="00F366BB" w:rsidP="00362DFE">
      <w:pPr>
        <w:jc w:val="both"/>
        <w:rPr>
          <w:sz w:val="20"/>
          <w:szCs w:val="20"/>
        </w:rPr>
      </w:pPr>
      <w:r w:rsidRPr="00B3471C">
        <w:rPr>
          <w:sz w:val="20"/>
          <w:szCs w:val="20"/>
        </w:rPr>
        <w:t>CAMPAN, Véronique</w:t>
      </w:r>
      <w:r w:rsidR="00F31849">
        <w:rPr>
          <w:sz w:val="20"/>
          <w:szCs w:val="20"/>
        </w:rPr>
        <w:t>,</w:t>
      </w:r>
      <w:r w:rsidRPr="00B3471C">
        <w:rPr>
          <w:sz w:val="20"/>
          <w:szCs w:val="20"/>
        </w:rPr>
        <w:t> </w:t>
      </w:r>
      <w:r w:rsidRPr="00F31849">
        <w:rPr>
          <w:i/>
          <w:iCs/>
          <w:sz w:val="20"/>
          <w:szCs w:val="20"/>
        </w:rPr>
        <w:t>L’Écoute filmique. Écho du son en image</w:t>
      </w:r>
      <w:r w:rsidRPr="00B3471C">
        <w:rPr>
          <w:sz w:val="20"/>
          <w:szCs w:val="20"/>
        </w:rPr>
        <w:t xml:space="preserve">, </w:t>
      </w:r>
      <w:r w:rsidR="00F31849">
        <w:rPr>
          <w:sz w:val="20"/>
          <w:szCs w:val="20"/>
        </w:rPr>
        <w:t>Vincennes,</w:t>
      </w:r>
      <w:r w:rsidRPr="00B3471C">
        <w:rPr>
          <w:sz w:val="20"/>
          <w:szCs w:val="20"/>
        </w:rPr>
        <w:t xml:space="preserve"> PUV</w:t>
      </w:r>
      <w:r w:rsidR="00F31849">
        <w:rPr>
          <w:sz w:val="20"/>
          <w:szCs w:val="20"/>
        </w:rPr>
        <w:t xml:space="preserve">, </w:t>
      </w:r>
      <w:r w:rsidR="00F31849" w:rsidRPr="00B3471C">
        <w:rPr>
          <w:sz w:val="20"/>
          <w:szCs w:val="20"/>
        </w:rPr>
        <w:t>1999</w:t>
      </w:r>
    </w:p>
    <w:p w14:paraId="1A2892D7" w14:textId="7BE8BAF1" w:rsidR="00FA3A1F" w:rsidRPr="00B3471C" w:rsidRDefault="00F366BB" w:rsidP="00362DFE">
      <w:pPr>
        <w:jc w:val="both"/>
        <w:rPr>
          <w:sz w:val="20"/>
          <w:szCs w:val="20"/>
        </w:rPr>
      </w:pPr>
      <w:r w:rsidRPr="00B3471C">
        <w:rPr>
          <w:sz w:val="20"/>
          <w:szCs w:val="20"/>
        </w:rPr>
        <w:t>CARDINAL, Serge</w:t>
      </w:r>
      <w:r w:rsidR="00F31849">
        <w:rPr>
          <w:sz w:val="20"/>
          <w:szCs w:val="20"/>
        </w:rPr>
        <w:t>,</w:t>
      </w:r>
      <w:r w:rsidRPr="00B3471C">
        <w:rPr>
          <w:sz w:val="20"/>
          <w:szCs w:val="20"/>
        </w:rPr>
        <w:t xml:space="preserve"> </w:t>
      </w:r>
      <w:r w:rsidRPr="00F31849">
        <w:rPr>
          <w:i/>
          <w:iCs/>
          <w:sz w:val="20"/>
          <w:szCs w:val="20"/>
        </w:rPr>
        <w:t>Profondeurs de l’écoute et espaces du son. Cinéma, radio, musique</w:t>
      </w:r>
      <w:r w:rsidR="00F31849">
        <w:rPr>
          <w:sz w:val="20"/>
          <w:szCs w:val="20"/>
        </w:rPr>
        <w:t>,</w:t>
      </w:r>
      <w:r w:rsidRPr="00B3471C">
        <w:rPr>
          <w:sz w:val="20"/>
          <w:szCs w:val="20"/>
        </w:rPr>
        <w:t> Strasbourg</w:t>
      </w:r>
      <w:r w:rsidR="00F31849">
        <w:rPr>
          <w:sz w:val="20"/>
          <w:szCs w:val="20"/>
        </w:rPr>
        <w:t>,</w:t>
      </w:r>
      <w:r w:rsidRPr="00B3471C">
        <w:rPr>
          <w:sz w:val="20"/>
          <w:szCs w:val="20"/>
        </w:rPr>
        <w:t xml:space="preserve"> Presses universitaires de Strasbour</w:t>
      </w:r>
      <w:r w:rsidR="00F31849">
        <w:rPr>
          <w:sz w:val="20"/>
          <w:szCs w:val="20"/>
        </w:rPr>
        <w:t xml:space="preserve">g, </w:t>
      </w:r>
      <w:r w:rsidR="00F31849" w:rsidRPr="00B3471C">
        <w:rPr>
          <w:sz w:val="20"/>
          <w:szCs w:val="20"/>
        </w:rPr>
        <w:t>2018. </w:t>
      </w:r>
    </w:p>
    <w:p w14:paraId="7B5895F9" w14:textId="7B1D5718" w:rsidR="00F31849" w:rsidRDefault="00F31849" w:rsidP="00F31849">
      <w:pPr>
        <w:rPr>
          <w:sz w:val="20"/>
          <w:szCs w:val="20"/>
        </w:rPr>
      </w:pPr>
      <w:r w:rsidRPr="00F31849">
        <w:rPr>
          <w:sz w:val="20"/>
          <w:szCs w:val="20"/>
        </w:rPr>
        <w:t xml:space="preserve">DALLAIRE, Frédéric, </w:t>
      </w:r>
      <w:r w:rsidRPr="00F31849">
        <w:rPr>
          <w:i/>
          <w:iCs/>
          <w:sz w:val="20"/>
          <w:szCs w:val="20"/>
        </w:rPr>
        <w:t>La création sonore au cinéma, Pensée et pratique du mixage</w:t>
      </w:r>
      <w:r>
        <w:rPr>
          <w:sz w:val="20"/>
          <w:szCs w:val="20"/>
        </w:rPr>
        <w:t>, Rennes, PUR, 2026.</w:t>
      </w:r>
    </w:p>
    <w:p w14:paraId="1531164E" w14:textId="0556192B" w:rsidR="00FA3A1F" w:rsidRPr="00B3471C" w:rsidRDefault="00F366BB" w:rsidP="00362DFE">
      <w:pPr>
        <w:jc w:val="both"/>
        <w:rPr>
          <w:sz w:val="20"/>
          <w:szCs w:val="20"/>
        </w:rPr>
      </w:pPr>
      <w:r w:rsidRPr="00B3471C">
        <w:rPr>
          <w:sz w:val="20"/>
          <w:szCs w:val="20"/>
        </w:rPr>
        <w:t>JULLIER, Laurent</w:t>
      </w:r>
      <w:r w:rsidR="00F31849">
        <w:rPr>
          <w:sz w:val="20"/>
          <w:szCs w:val="20"/>
        </w:rPr>
        <w:t>,</w:t>
      </w:r>
      <w:r w:rsidRPr="00B3471C">
        <w:rPr>
          <w:sz w:val="20"/>
          <w:szCs w:val="20"/>
        </w:rPr>
        <w:t> </w:t>
      </w:r>
      <w:r w:rsidRPr="00F31849">
        <w:rPr>
          <w:i/>
          <w:iCs/>
          <w:sz w:val="20"/>
          <w:szCs w:val="20"/>
        </w:rPr>
        <w:t>Les Sons au cinéma et à la télévision, précis d’analyse de la bande-son.</w:t>
      </w:r>
      <w:r w:rsidRPr="00B3471C">
        <w:rPr>
          <w:sz w:val="20"/>
          <w:szCs w:val="20"/>
        </w:rPr>
        <w:t> Coll. « Cinéma et Audiovisuel »</w:t>
      </w:r>
      <w:r w:rsidR="00F31849">
        <w:rPr>
          <w:sz w:val="20"/>
          <w:szCs w:val="20"/>
        </w:rPr>
        <w:t>,</w:t>
      </w:r>
      <w:r w:rsidRPr="00B3471C">
        <w:rPr>
          <w:sz w:val="20"/>
          <w:szCs w:val="20"/>
        </w:rPr>
        <w:t xml:space="preserve"> Paris</w:t>
      </w:r>
      <w:r w:rsidR="00F31849">
        <w:rPr>
          <w:sz w:val="20"/>
          <w:szCs w:val="20"/>
        </w:rPr>
        <w:t xml:space="preserve">, </w:t>
      </w:r>
      <w:r w:rsidRPr="00B3471C">
        <w:rPr>
          <w:sz w:val="20"/>
          <w:szCs w:val="20"/>
        </w:rPr>
        <w:t>Armand Colin</w:t>
      </w:r>
      <w:r w:rsidR="00F31849">
        <w:rPr>
          <w:sz w:val="20"/>
          <w:szCs w:val="20"/>
        </w:rPr>
        <w:t>,</w:t>
      </w:r>
      <w:r w:rsidRPr="00B3471C">
        <w:rPr>
          <w:sz w:val="20"/>
          <w:szCs w:val="20"/>
        </w:rPr>
        <w:t xml:space="preserve"> </w:t>
      </w:r>
      <w:r w:rsidR="00F31849" w:rsidRPr="00B3471C">
        <w:rPr>
          <w:sz w:val="20"/>
          <w:szCs w:val="20"/>
        </w:rPr>
        <w:t>1995</w:t>
      </w:r>
      <w:r w:rsidR="00F31849">
        <w:rPr>
          <w:sz w:val="20"/>
          <w:szCs w:val="20"/>
        </w:rPr>
        <w:t>.</w:t>
      </w:r>
    </w:p>
    <w:p w14:paraId="639BBDDC" w14:textId="7EFA0B8F" w:rsidR="00FA3A1F" w:rsidRPr="00B3471C" w:rsidRDefault="00F366BB" w:rsidP="00362DFE">
      <w:pPr>
        <w:jc w:val="both"/>
        <w:rPr>
          <w:sz w:val="20"/>
          <w:szCs w:val="20"/>
        </w:rPr>
      </w:pPr>
      <w:r w:rsidRPr="00B3471C">
        <w:rPr>
          <w:sz w:val="20"/>
          <w:szCs w:val="20"/>
        </w:rPr>
        <w:t>MOUELLIC, Gilles</w:t>
      </w:r>
      <w:r w:rsidR="00F31849">
        <w:rPr>
          <w:sz w:val="20"/>
          <w:szCs w:val="20"/>
        </w:rPr>
        <w:t>,</w:t>
      </w:r>
      <w:r w:rsidRPr="00B3471C">
        <w:rPr>
          <w:sz w:val="20"/>
          <w:szCs w:val="20"/>
        </w:rPr>
        <w:t xml:space="preserve"> </w:t>
      </w:r>
      <w:r w:rsidRPr="00F31849">
        <w:rPr>
          <w:i/>
          <w:iCs/>
          <w:sz w:val="20"/>
          <w:szCs w:val="20"/>
        </w:rPr>
        <w:t>La Musique de film</w:t>
      </w:r>
      <w:r w:rsidRPr="00B3471C">
        <w:rPr>
          <w:sz w:val="20"/>
          <w:szCs w:val="20"/>
        </w:rPr>
        <w:t>, Paris</w:t>
      </w:r>
      <w:r w:rsidR="00F31849">
        <w:rPr>
          <w:sz w:val="20"/>
          <w:szCs w:val="20"/>
        </w:rPr>
        <w:t xml:space="preserve">, Les </w:t>
      </w:r>
      <w:r w:rsidRPr="00B3471C">
        <w:rPr>
          <w:sz w:val="20"/>
          <w:szCs w:val="20"/>
        </w:rPr>
        <w:t>Cahiers du cinéma/CNPD</w:t>
      </w:r>
      <w:r w:rsidR="00F31849">
        <w:rPr>
          <w:sz w:val="20"/>
          <w:szCs w:val="20"/>
        </w:rPr>
        <w:t xml:space="preserve">, </w:t>
      </w:r>
      <w:r w:rsidR="00F31849" w:rsidRPr="00B3471C">
        <w:rPr>
          <w:sz w:val="20"/>
          <w:szCs w:val="20"/>
        </w:rPr>
        <w:t>2003. </w:t>
      </w:r>
    </w:p>
    <w:p w14:paraId="1B9160B8" w14:textId="39DD997D" w:rsidR="00F366BB" w:rsidRPr="00B3471C" w:rsidRDefault="00F366BB" w:rsidP="00362DFE">
      <w:pPr>
        <w:jc w:val="both"/>
        <w:rPr>
          <w:sz w:val="20"/>
          <w:szCs w:val="20"/>
        </w:rPr>
      </w:pPr>
      <w:r w:rsidRPr="00B3471C">
        <w:rPr>
          <w:sz w:val="20"/>
          <w:szCs w:val="20"/>
        </w:rPr>
        <w:t>PINEL, Vincent</w:t>
      </w:r>
      <w:r w:rsidR="00F31849">
        <w:rPr>
          <w:sz w:val="20"/>
          <w:szCs w:val="20"/>
        </w:rPr>
        <w:t>,</w:t>
      </w:r>
      <w:r w:rsidR="00F31849" w:rsidRPr="00F31849">
        <w:rPr>
          <w:i/>
          <w:iCs/>
          <w:sz w:val="20"/>
          <w:szCs w:val="20"/>
        </w:rPr>
        <w:t xml:space="preserve"> </w:t>
      </w:r>
      <w:r w:rsidRPr="00F31849">
        <w:rPr>
          <w:i/>
          <w:iCs/>
          <w:sz w:val="20"/>
          <w:szCs w:val="20"/>
        </w:rPr>
        <w:t>Vocabulaire technique du cinéma</w:t>
      </w:r>
      <w:r w:rsidR="00F31849">
        <w:rPr>
          <w:sz w:val="20"/>
          <w:szCs w:val="20"/>
        </w:rPr>
        <w:t>, c</w:t>
      </w:r>
      <w:r w:rsidRPr="00B3471C">
        <w:rPr>
          <w:sz w:val="20"/>
          <w:szCs w:val="20"/>
        </w:rPr>
        <w:t>oll. « 128 »</w:t>
      </w:r>
      <w:r w:rsidR="00F31849">
        <w:rPr>
          <w:sz w:val="20"/>
          <w:szCs w:val="20"/>
        </w:rPr>
        <w:t>,</w:t>
      </w:r>
      <w:r w:rsidRPr="00B3471C">
        <w:rPr>
          <w:sz w:val="20"/>
          <w:szCs w:val="20"/>
        </w:rPr>
        <w:t xml:space="preserve"> Paris : Nathan</w:t>
      </w:r>
      <w:r w:rsidR="00F31849">
        <w:rPr>
          <w:sz w:val="20"/>
          <w:szCs w:val="20"/>
        </w:rPr>
        <w:t xml:space="preserve">, </w:t>
      </w:r>
      <w:r w:rsidR="00F31849" w:rsidRPr="00B3471C">
        <w:rPr>
          <w:sz w:val="20"/>
          <w:szCs w:val="20"/>
        </w:rPr>
        <w:t>[1981] 1999. </w:t>
      </w:r>
    </w:p>
    <w:p w14:paraId="5D2366A7" w14:textId="26FB706D" w:rsidR="00783499" w:rsidRPr="00B3471C" w:rsidRDefault="00F366BB" w:rsidP="00362DFE">
      <w:pPr>
        <w:jc w:val="center"/>
        <w:rPr>
          <w:rFonts w:eastAsia="MS PMincho"/>
          <w:sz w:val="20"/>
          <w:szCs w:val="20"/>
        </w:rPr>
      </w:pPr>
      <w:r w:rsidRPr="00B3471C">
        <w:rPr>
          <w:sz w:val="20"/>
          <w:szCs w:val="20"/>
        </w:rPr>
        <w:br/>
      </w:r>
      <w:r w:rsidR="00FA3A1F" w:rsidRPr="00B3471C">
        <w:rPr>
          <w:rFonts w:eastAsia="MS PMincho"/>
          <w:sz w:val="20"/>
          <w:szCs w:val="20"/>
        </w:rPr>
        <w:t>*****</w:t>
      </w:r>
    </w:p>
    <w:p w14:paraId="19CB807A" w14:textId="5BC43066" w:rsidR="00783499" w:rsidRDefault="00783499" w:rsidP="00362DFE">
      <w:pPr>
        <w:jc w:val="both"/>
        <w:rPr>
          <w:rFonts w:eastAsia="MS PMincho"/>
          <w:sz w:val="20"/>
          <w:szCs w:val="20"/>
        </w:rPr>
      </w:pPr>
    </w:p>
    <w:p w14:paraId="1081B284" w14:textId="5AAA3649" w:rsidR="00F31849" w:rsidRDefault="00F31849" w:rsidP="00362DFE">
      <w:pPr>
        <w:jc w:val="both"/>
        <w:rPr>
          <w:rFonts w:eastAsia="MS PMincho"/>
          <w:sz w:val="20"/>
          <w:szCs w:val="20"/>
        </w:rPr>
      </w:pPr>
    </w:p>
    <w:p w14:paraId="4EF18189" w14:textId="220337A4" w:rsidR="00F31849" w:rsidRDefault="00F31849" w:rsidP="00362DFE">
      <w:pPr>
        <w:jc w:val="both"/>
        <w:rPr>
          <w:rFonts w:eastAsia="MS PMincho"/>
          <w:sz w:val="20"/>
          <w:szCs w:val="20"/>
        </w:rPr>
      </w:pPr>
    </w:p>
    <w:p w14:paraId="707A645E" w14:textId="22696987" w:rsidR="00F31849" w:rsidRDefault="00F31849" w:rsidP="00362DFE">
      <w:pPr>
        <w:jc w:val="both"/>
        <w:rPr>
          <w:rFonts w:eastAsia="MS PMincho"/>
          <w:sz w:val="20"/>
          <w:szCs w:val="20"/>
        </w:rPr>
      </w:pPr>
    </w:p>
    <w:p w14:paraId="410231CA" w14:textId="0C3CF2BE" w:rsidR="00F31849" w:rsidRDefault="00F31849" w:rsidP="00362DFE">
      <w:pPr>
        <w:jc w:val="both"/>
        <w:rPr>
          <w:rFonts w:eastAsia="MS PMincho"/>
          <w:sz w:val="20"/>
          <w:szCs w:val="20"/>
        </w:rPr>
      </w:pPr>
    </w:p>
    <w:p w14:paraId="19392D21" w14:textId="4185171E" w:rsidR="00F31849" w:rsidRDefault="00F31849" w:rsidP="00362DFE">
      <w:pPr>
        <w:jc w:val="both"/>
        <w:rPr>
          <w:rFonts w:eastAsia="MS PMincho"/>
          <w:sz w:val="20"/>
          <w:szCs w:val="20"/>
        </w:rPr>
      </w:pPr>
    </w:p>
    <w:p w14:paraId="29D4A25B" w14:textId="77777777" w:rsidR="00F31849" w:rsidRPr="00B3471C" w:rsidRDefault="00F31849" w:rsidP="00362DFE">
      <w:pPr>
        <w:jc w:val="both"/>
        <w:rPr>
          <w:rFonts w:eastAsia="MS PMincho"/>
          <w:sz w:val="20"/>
          <w:szCs w:val="20"/>
        </w:rPr>
      </w:pPr>
    </w:p>
    <w:p w14:paraId="2F0C9400" w14:textId="77777777" w:rsidR="00783499" w:rsidRPr="00B3471C" w:rsidRDefault="00783499" w:rsidP="00362DFE">
      <w:pPr>
        <w:pBdr>
          <w:bottom w:val="single" w:sz="4" w:space="1" w:color="auto"/>
        </w:pBdr>
        <w:jc w:val="right"/>
        <w:rPr>
          <w:rFonts w:eastAsia="MS PMincho"/>
          <w:b/>
          <w:sz w:val="20"/>
          <w:szCs w:val="20"/>
        </w:rPr>
      </w:pPr>
    </w:p>
    <w:p w14:paraId="10968903" w14:textId="168E2A00" w:rsidR="00783499" w:rsidRPr="00A308F5" w:rsidRDefault="00B91D06" w:rsidP="00F31849">
      <w:pPr>
        <w:pBdr>
          <w:bottom w:val="single" w:sz="4" w:space="1" w:color="auto"/>
        </w:pBdr>
        <w:rPr>
          <w:rFonts w:eastAsia="MS PMincho"/>
          <w:b/>
          <w:sz w:val="20"/>
          <w:szCs w:val="20"/>
        </w:rPr>
      </w:pPr>
      <w:r w:rsidRPr="00A308F5">
        <w:rPr>
          <w:b/>
          <w:bCs/>
          <w:sz w:val="20"/>
          <w:szCs w:val="20"/>
        </w:rPr>
        <w:lastRenderedPageBreak/>
        <w:t xml:space="preserve">EP D3 060325 Analyse des formes modernes et contemporaines </w:t>
      </w:r>
      <w:r w:rsidR="00783499" w:rsidRPr="00A308F5">
        <w:rPr>
          <w:rFonts w:eastAsia="MS PMincho"/>
          <w:b/>
          <w:sz w:val="20"/>
          <w:szCs w:val="20"/>
        </w:rPr>
        <w:t>(3 ECTS)</w:t>
      </w:r>
    </w:p>
    <w:p w14:paraId="7A12F6BA" w14:textId="77777777" w:rsidR="00783499" w:rsidRPr="00B3471C" w:rsidRDefault="00783499" w:rsidP="00362DFE">
      <w:pPr>
        <w:jc w:val="both"/>
        <w:rPr>
          <w:rFonts w:eastAsia="MS PMincho"/>
          <w:sz w:val="20"/>
          <w:szCs w:val="20"/>
        </w:rPr>
      </w:pPr>
    </w:p>
    <w:p w14:paraId="6023BBD5" w14:textId="4CB5ABB5" w:rsidR="00B91D06" w:rsidRPr="006475C3" w:rsidRDefault="00783499" w:rsidP="00362DFE">
      <w:pPr>
        <w:pStyle w:val="Paragraphedeliste"/>
        <w:numPr>
          <w:ilvl w:val="0"/>
          <w:numId w:val="3"/>
        </w:numPr>
        <w:jc w:val="both"/>
        <w:rPr>
          <w:rFonts w:ascii="Times New Roman" w:eastAsia="Tsukushi A Round Gothic Regular" w:hAnsi="Times New Roman" w:cs="Times New Roman"/>
          <w:sz w:val="20"/>
          <w:szCs w:val="20"/>
          <w:lang w:val="fr-FR"/>
        </w:rPr>
      </w:pPr>
      <w:r w:rsidRPr="00B3471C">
        <w:rPr>
          <w:rFonts w:ascii="Times New Roman" w:eastAsia="MS PMincho" w:hAnsi="Times New Roman" w:cs="Times New Roman"/>
          <w:b/>
          <w:bCs/>
          <w:sz w:val="20"/>
          <w:szCs w:val="20"/>
          <w:lang w:val="fr-FR"/>
        </w:rPr>
        <w:t>Gr</w:t>
      </w:r>
      <w:r w:rsidR="00F31849">
        <w:rPr>
          <w:rFonts w:ascii="Times New Roman" w:eastAsia="MS PMincho" w:hAnsi="Times New Roman" w:cs="Times New Roman"/>
          <w:b/>
          <w:bCs/>
          <w:sz w:val="20"/>
          <w:szCs w:val="20"/>
          <w:lang w:val="fr-FR"/>
        </w:rPr>
        <w:t>.</w:t>
      </w:r>
      <w:r w:rsidRPr="00B3471C">
        <w:rPr>
          <w:rFonts w:ascii="Times New Roman" w:eastAsia="MS PMincho" w:hAnsi="Times New Roman" w:cs="Times New Roman"/>
          <w:b/>
          <w:bCs/>
          <w:sz w:val="20"/>
          <w:szCs w:val="20"/>
          <w:lang w:val="fr-FR"/>
        </w:rPr>
        <w:t xml:space="preserve"> 1 </w:t>
      </w:r>
      <w:r w:rsidR="00B91D06" w:rsidRPr="00B3471C">
        <w:rPr>
          <w:rFonts w:ascii="Times New Roman" w:eastAsia="MS PMincho" w:hAnsi="Times New Roman" w:cs="Times New Roman"/>
          <w:b/>
          <w:bCs/>
          <w:sz w:val="20"/>
          <w:szCs w:val="20"/>
          <w:lang w:val="fr-FR"/>
        </w:rPr>
        <w:t xml:space="preserve">Camille </w:t>
      </w:r>
      <w:r w:rsidR="00F31849">
        <w:rPr>
          <w:rFonts w:ascii="Times New Roman" w:eastAsia="MS PMincho" w:hAnsi="Times New Roman" w:cs="Times New Roman"/>
          <w:b/>
          <w:bCs/>
          <w:sz w:val="20"/>
          <w:szCs w:val="20"/>
          <w:lang w:val="fr-FR"/>
        </w:rPr>
        <w:t>BUI -</w:t>
      </w:r>
      <w:r w:rsidR="006475C3">
        <w:rPr>
          <w:rFonts w:ascii="Times New Roman" w:eastAsia="MS PMincho" w:hAnsi="Times New Roman" w:cs="Times New Roman"/>
          <w:b/>
          <w:bCs/>
          <w:sz w:val="20"/>
          <w:szCs w:val="20"/>
          <w:lang w:val="fr-FR"/>
        </w:rPr>
        <w:t xml:space="preserve"> </w:t>
      </w:r>
      <w:r w:rsidR="006475C3" w:rsidRPr="006475C3">
        <w:rPr>
          <w:rFonts w:ascii="Times New Roman" w:eastAsia="Tsukushi A Round Gothic Regular" w:hAnsi="Times New Roman" w:cs="Times New Roman"/>
          <w:sz w:val="20"/>
          <w:szCs w:val="20"/>
          <w:lang w:val="fr-FR"/>
        </w:rPr>
        <w:t>Vendredi 14h-16h 251</w:t>
      </w:r>
    </w:p>
    <w:p w14:paraId="04BCE507" w14:textId="77777777" w:rsidR="00CC4368" w:rsidRPr="00B3471C" w:rsidRDefault="00CC4368" w:rsidP="00362DFE">
      <w:pPr>
        <w:jc w:val="both"/>
        <w:rPr>
          <w:rFonts w:eastAsia="Tsukushi A Round Gothic Regular"/>
          <w:b/>
          <w:bCs/>
          <w:sz w:val="20"/>
          <w:szCs w:val="20"/>
        </w:rPr>
      </w:pPr>
      <w:r w:rsidRPr="00B3471C">
        <w:rPr>
          <w:rFonts w:eastAsia="Tsukushi A Round Gothic Regular"/>
          <w:b/>
          <w:bCs/>
          <w:sz w:val="20"/>
          <w:szCs w:val="20"/>
        </w:rPr>
        <w:t>Formes et politiques du temps étiré</w:t>
      </w:r>
    </w:p>
    <w:p w14:paraId="5DAAEF12" w14:textId="77777777" w:rsidR="00CC4368" w:rsidRPr="00B3471C" w:rsidRDefault="00CC4368" w:rsidP="00362DFE">
      <w:pPr>
        <w:jc w:val="both"/>
        <w:rPr>
          <w:rFonts w:eastAsia="Tsukushi A Round Gothic Regular"/>
          <w:sz w:val="20"/>
          <w:szCs w:val="20"/>
        </w:rPr>
      </w:pPr>
      <w:r w:rsidRPr="00B3471C">
        <w:rPr>
          <w:rFonts w:eastAsia="Tsukushi A Round Gothic Regular"/>
          <w:sz w:val="20"/>
          <w:szCs w:val="20"/>
        </w:rPr>
        <w:t>À partir de la pratique de l’analyse de séquences, ce cours propose d’interroger une tendance du cinéma contemporain parfois désignée par l’expression générique de « cinéma lent », mais qui regroupe en réalité des approches multiples de la mise en scène. Dans des œuvres aussi différentes que celles de Chantal Akerman, Wang Bing, Lucrecia Martel, Tsai Ming-</w:t>
      </w:r>
      <w:proofErr w:type="spellStart"/>
      <w:r w:rsidRPr="00B3471C">
        <w:rPr>
          <w:rFonts w:eastAsia="Tsukushi A Round Gothic Regular"/>
          <w:sz w:val="20"/>
          <w:szCs w:val="20"/>
        </w:rPr>
        <w:t>liang</w:t>
      </w:r>
      <w:proofErr w:type="spellEnd"/>
      <w:r w:rsidRPr="00B3471C">
        <w:rPr>
          <w:rFonts w:eastAsia="Tsukushi A Round Gothic Regular"/>
          <w:sz w:val="20"/>
          <w:szCs w:val="20"/>
        </w:rPr>
        <w:t xml:space="preserve">, Kelly Reichardt ou </w:t>
      </w:r>
      <w:proofErr w:type="spellStart"/>
      <w:r w:rsidRPr="00B3471C">
        <w:rPr>
          <w:rFonts w:eastAsia="Tsukushi A Round Gothic Regular"/>
          <w:sz w:val="20"/>
          <w:szCs w:val="20"/>
        </w:rPr>
        <w:t>Apichatpong</w:t>
      </w:r>
      <w:proofErr w:type="spellEnd"/>
      <w:r w:rsidRPr="00B3471C">
        <w:rPr>
          <w:rFonts w:eastAsia="Tsukushi A Round Gothic Regular"/>
          <w:sz w:val="20"/>
          <w:szCs w:val="20"/>
        </w:rPr>
        <w:t xml:space="preserve"> </w:t>
      </w:r>
      <w:proofErr w:type="spellStart"/>
      <w:r w:rsidRPr="00B3471C">
        <w:rPr>
          <w:rFonts w:eastAsia="Tsukushi A Round Gothic Regular"/>
          <w:sz w:val="20"/>
          <w:szCs w:val="20"/>
        </w:rPr>
        <w:t>Weerasethakul</w:t>
      </w:r>
      <w:proofErr w:type="spellEnd"/>
      <w:r w:rsidRPr="00B3471C">
        <w:rPr>
          <w:rFonts w:eastAsia="Tsukushi A Round Gothic Regular"/>
          <w:sz w:val="20"/>
          <w:szCs w:val="20"/>
        </w:rPr>
        <w:t xml:space="preserve">, il s’agira de décrire, d’explorer et de comparer différentes modalités esthétiques de l’étirement du temps, en questionnant leurs filiations historiques avec le cinéma moderne de l’image-temps et en construisant des échos interculturels. Quelques motifs récurrents au sein des films – la marche, le sommeil, le désir – pourront orienter ce chemin analytique, qui articulera une approche phénoménologique des films à une réflexion sur l’expérience </w:t>
      </w:r>
      <w:proofErr w:type="spellStart"/>
      <w:r w:rsidRPr="00B3471C">
        <w:rPr>
          <w:rFonts w:eastAsia="Tsukushi A Round Gothic Regular"/>
          <w:sz w:val="20"/>
          <w:szCs w:val="20"/>
        </w:rPr>
        <w:t>spectatorielle</w:t>
      </w:r>
      <w:proofErr w:type="spellEnd"/>
      <w:r w:rsidRPr="00B3471C">
        <w:rPr>
          <w:rFonts w:eastAsia="Tsukushi A Round Gothic Regular"/>
          <w:sz w:val="20"/>
          <w:szCs w:val="20"/>
        </w:rPr>
        <w:t>, dans ses dimensions sensibles et politiques.</w:t>
      </w:r>
    </w:p>
    <w:p w14:paraId="01A261DB" w14:textId="77777777" w:rsidR="00CC4368" w:rsidRPr="00B3471C" w:rsidRDefault="00CC4368" w:rsidP="00362DFE">
      <w:pPr>
        <w:jc w:val="both"/>
        <w:rPr>
          <w:rFonts w:eastAsia="Tsukushi A Round Gothic Regular"/>
          <w:sz w:val="20"/>
          <w:szCs w:val="20"/>
        </w:rPr>
      </w:pPr>
    </w:p>
    <w:p w14:paraId="4D90B9A4" w14:textId="77777777" w:rsidR="00CC4368" w:rsidRPr="00B3471C" w:rsidRDefault="00CC4368" w:rsidP="00362DFE">
      <w:pPr>
        <w:jc w:val="both"/>
        <w:rPr>
          <w:b/>
          <w:bCs/>
          <w:sz w:val="20"/>
          <w:szCs w:val="20"/>
        </w:rPr>
      </w:pPr>
      <w:r w:rsidRPr="00B3471C">
        <w:rPr>
          <w:b/>
          <w:bCs/>
          <w:sz w:val="20"/>
          <w:szCs w:val="20"/>
        </w:rPr>
        <w:t>Bibliographie générale :</w:t>
      </w:r>
    </w:p>
    <w:p w14:paraId="442EB36D" w14:textId="77777777" w:rsidR="00CC4368" w:rsidRPr="00B3471C" w:rsidRDefault="00CC4368" w:rsidP="00362DFE">
      <w:pPr>
        <w:jc w:val="both"/>
        <w:rPr>
          <w:rFonts w:eastAsia="Tsukushi A Round Gothic Regular"/>
          <w:sz w:val="20"/>
          <w:szCs w:val="20"/>
        </w:rPr>
      </w:pPr>
      <w:proofErr w:type="spellStart"/>
      <w:r w:rsidRPr="00B3471C">
        <w:rPr>
          <w:rFonts w:eastAsia="Tsukushi A Round Gothic Regular"/>
          <w:sz w:val="20"/>
          <w:szCs w:val="20"/>
        </w:rPr>
        <w:t>Bellour</w:t>
      </w:r>
      <w:proofErr w:type="spellEnd"/>
      <w:r w:rsidRPr="00B3471C">
        <w:rPr>
          <w:rFonts w:eastAsia="Tsukushi A Round Gothic Regular"/>
          <w:sz w:val="20"/>
          <w:szCs w:val="20"/>
        </w:rPr>
        <w:t xml:space="preserve">, Raymond. </w:t>
      </w:r>
      <w:r w:rsidRPr="00B3471C">
        <w:rPr>
          <w:rFonts w:eastAsia="Tsukushi A Round Gothic Regular"/>
          <w:i/>
          <w:iCs/>
          <w:sz w:val="20"/>
          <w:szCs w:val="20"/>
        </w:rPr>
        <w:t>L’Entre-images. Photo, cinéma, vidéo</w:t>
      </w:r>
      <w:r w:rsidRPr="00B3471C">
        <w:rPr>
          <w:rFonts w:eastAsia="Tsukushi A Round Gothic Regular"/>
          <w:sz w:val="20"/>
          <w:szCs w:val="20"/>
        </w:rPr>
        <w:t>. Paris : La Différence, 2002.</w:t>
      </w:r>
    </w:p>
    <w:p w14:paraId="4EA642A6" w14:textId="2970B27C" w:rsidR="00CC4368" w:rsidRPr="00B3471C" w:rsidRDefault="00CC4368" w:rsidP="00362DFE">
      <w:pPr>
        <w:jc w:val="both"/>
        <w:rPr>
          <w:rFonts w:eastAsia="Tsukushi A Round Gothic Regular"/>
          <w:sz w:val="20"/>
          <w:szCs w:val="20"/>
        </w:rPr>
      </w:pPr>
      <w:r w:rsidRPr="00B3471C">
        <w:rPr>
          <w:rFonts w:eastAsia="Tsukushi A Round Gothic Regular"/>
          <w:sz w:val="20"/>
          <w:szCs w:val="20"/>
        </w:rPr>
        <w:t>Bui, Camille et Sarah Leperchey (</w:t>
      </w:r>
      <w:proofErr w:type="spellStart"/>
      <w:r w:rsidRPr="00B3471C">
        <w:rPr>
          <w:rFonts w:eastAsia="Tsukushi A Round Gothic Regular"/>
          <w:sz w:val="20"/>
          <w:szCs w:val="20"/>
        </w:rPr>
        <w:t>dir</w:t>
      </w:r>
      <w:proofErr w:type="spellEnd"/>
      <w:r w:rsidRPr="00B3471C">
        <w:rPr>
          <w:rFonts w:eastAsia="Tsukushi A Round Gothic Regular"/>
          <w:sz w:val="20"/>
          <w:szCs w:val="20"/>
        </w:rPr>
        <w:t xml:space="preserve">.), </w:t>
      </w:r>
      <w:r w:rsidRPr="00B3471C">
        <w:rPr>
          <w:rFonts w:eastAsia="Tsukushi A Round Gothic Regular"/>
          <w:i/>
          <w:iCs/>
          <w:sz w:val="20"/>
          <w:szCs w:val="20"/>
        </w:rPr>
        <w:t>Figures du sommeil au cinéma</w:t>
      </w:r>
      <w:r w:rsidRPr="00B3471C">
        <w:rPr>
          <w:rFonts w:eastAsia="Tsukushi A Round Gothic Regular"/>
          <w:sz w:val="20"/>
          <w:szCs w:val="20"/>
        </w:rPr>
        <w:t>, Paris : Classiques Garnier, 2025.</w:t>
      </w:r>
    </w:p>
    <w:p w14:paraId="5B57C347" w14:textId="77777777" w:rsidR="00CC4368" w:rsidRPr="00B3471C" w:rsidRDefault="00CC4368" w:rsidP="00362DFE">
      <w:pPr>
        <w:jc w:val="both"/>
        <w:rPr>
          <w:rFonts w:eastAsia="Tsukushi A Round Gothic Regular"/>
          <w:sz w:val="20"/>
          <w:szCs w:val="20"/>
          <w:lang w:val="es-ES"/>
        </w:rPr>
      </w:pPr>
      <w:proofErr w:type="spellStart"/>
      <w:r w:rsidRPr="00B3471C">
        <w:rPr>
          <w:rFonts w:eastAsia="Tsukushi A Round Gothic Regular"/>
          <w:sz w:val="20"/>
          <w:szCs w:val="20"/>
          <w:lang w:val="en-GB"/>
        </w:rPr>
        <w:t>Campany</w:t>
      </w:r>
      <w:proofErr w:type="spellEnd"/>
      <w:r w:rsidRPr="00B3471C">
        <w:rPr>
          <w:rFonts w:eastAsia="Tsukushi A Round Gothic Regular"/>
          <w:sz w:val="20"/>
          <w:szCs w:val="20"/>
          <w:lang w:val="en-GB"/>
        </w:rPr>
        <w:t xml:space="preserve">, David. </w:t>
      </w:r>
      <w:r w:rsidRPr="00B3471C">
        <w:rPr>
          <w:rFonts w:eastAsia="Tsukushi A Round Gothic Regular"/>
          <w:i/>
          <w:iCs/>
          <w:sz w:val="20"/>
          <w:szCs w:val="20"/>
          <w:lang w:val="en-GB"/>
        </w:rPr>
        <w:t>Photography and Cinema</w:t>
      </w:r>
      <w:r w:rsidRPr="00B3471C">
        <w:rPr>
          <w:rFonts w:eastAsia="Tsukushi A Round Gothic Regular"/>
          <w:sz w:val="20"/>
          <w:szCs w:val="20"/>
          <w:lang w:val="en-GB"/>
        </w:rPr>
        <w:t xml:space="preserve">. </w:t>
      </w:r>
      <w:r w:rsidRPr="00B3471C">
        <w:rPr>
          <w:rFonts w:eastAsia="Tsukushi A Round Gothic Regular"/>
          <w:sz w:val="20"/>
          <w:szCs w:val="20"/>
          <w:lang w:val="es-ES"/>
        </w:rPr>
        <w:t xml:space="preserve">London : </w:t>
      </w:r>
      <w:proofErr w:type="spellStart"/>
      <w:r w:rsidRPr="00B3471C">
        <w:rPr>
          <w:rFonts w:eastAsia="Tsukushi A Round Gothic Regular"/>
          <w:sz w:val="20"/>
          <w:szCs w:val="20"/>
          <w:lang w:val="es-ES"/>
        </w:rPr>
        <w:t>Reaktion</w:t>
      </w:r>
      <w:proofErr w:type="spellEnd"/>
      <w:r w:rsidRPr="00B3471C">
        <w:rPr>
          <w:rFonts w:eastAsia="Tsukushi A Round Gothic Regular"/>
          <w:sz w:val="20"/>
          <w:szCs w:val="20"/>
          <w:lang w:val="es-ES"/>
        </w:rPr>
        <w:t>, 2008.</w:t>
      </w:r>
    </w:p>
    <w:p w14:paraId="50EB66FD" w14:textId="77777777" w:rsidR="00CC4368" w:rsidRPr="00B3471C" w:rsidRDefault="00CC4368" w:rsidP="00362DFE">
      <w:pPr>
        <w:jc w:val="both"/>
        <w:rPr>
          <w:rFonts w:eastAsia="Tsukushi A Round Gothic Regular"/>
          <w:sz w:val="20"/>
          <w:szCs w:val="20"/>
          <w:lang w:val="en-GB"/>
        </w:rPr>
      </w:pPr>
      <w:r w:rsidRPr="00B3471C">
        <w:rPr>
          <w:rFonts w:eastAsia="Tsukushi A Round Gothic Regular"/>
          <w:sz w:val="20"/>
          <w:szCs w:val="20"/>
          <w:lang w:val="es-ES"/>
        </w:rPr>
        <w:t xml:space="preserve">De Luca, Tiago, et Nuno Barradas Jorge, </w:t>
      </w:r>
      <w:proofErr w:type="spellStart"/>
      <w:r w:rsidRPr="00B3471C">
        <w:rPr>
          <w:rFonts w:eastAsia="Tsukushi A Round Gothic Regular"/>
          <w:sz w:val="20"/>
          <w:szCs w:val="20"/>
          <w:lang w:val="es-ES"/>
        </w:rPr>
        <w:t>éd</w:t>
      </w:r>
      <w:proofErr w:type="spellEnd"/>
      <w:r w:rsidRPr="00B3471C">
        <w:rPr>
          <w:rFonts w:eastAsia="Tsukushi A Round Gothic Regular"/>
          <w:sz w:val="20"/>
          <w:szCs w:val="20"/>
          <w:lang w:val="es-ES"/>
        </w:rPr>
        <w:t xml:space="preserve">. </w:t>
      </w:r>
      <w:r w:rsidRPr="00B3471C">
        <w:rPr>
          <w:rFonts w:eastAsia="Tsukushi A Round Gothic Regular"/>
          <w:i/>
          <w:iCs/>
          <w:sz w:val="20"/>
          <w:szCs w:val="20"/>
          <w:lang w:val="en-GB"/>
        </w:rPr>
        <w:t>Slow Cinema</w:t>
      </w:r>
      <w:r w:rsidRPr="00B3471C">
        <w:rPr>
          <w:rFonts w:eastAsia="Tsukushi A Round Gothic Regular"/>
          <w:sz w:val="20"/>
          <w:szCs w:val="20"/>
          <w:lang w:val="en-GB"/>
        </w:rPr>
        <w:t>. Edinburgh : Edinburgh University Press, 2016.</w:t>
      </w:r>
    </w:p>
    <w:p w14:paraId="71DADCD6" w14:textId="77777777" w:rsidR="00CC4368" w:rsidRPr="00B3471C" w:rsidRDefault="00CC4368" w:rsidP="00362DFE">
      <w:pPr>
        <w:jc w:val="both"/>
        <w:rPr>
          <w:rFonts w:eastAsia="Tsukushi A Round Gothic Regular"/>
          <w:sz w:val="20"/>
          <w:szCs w:val="20"/>
        </w:rPr>
      </w:pPr>
      <w:r w:rsidRPr="00B3471C">
        <w:rPr>
          <w:rFonts w:eastAsia="Tsukushi A Round Gothic Regular"/>
          <w:sz w:val="20"/>
          <w:szCs w:val="20"/>
        </w:rPr>
        <w:t xml:space="preserve">Deleuze, Gilles. </w:t>
      </w:r>
      <w:r w:rsidRPr="00B3471C">
        <w:rPr>
          <w:rFonts w:eastAsia="Tsukushi A Round Gothic Regular"/>
          <w:i/>
          <w:iCs/>
          <w:sz w:val="20"/>
          <w:szCs w:val="20"/>
        </w:rPr>
        <w:t>Cinéma 2. L’Image-temps</w:t>
      </w:r>
      <w:r w:rsidRPr="00B3471C">
        <w:rPr>
          <w:rFonts w:eastAsia="Tsukushi A Round Gothic Regular"/>
          <w:sz w:val="20"/>
          <w:szCs w:val="20"/>
        </w:rPr>
        <w:t>, Paris : Ed. de Minuit, 1985.</w:t>
      </w:r>
    </w:p>
    <w:p w14:paraId="7456F147" w14:textId="77777777" w:rsidR="00CC4368" w:rsidRPr="00B3471C" w:rsidRDefault="00CC4368" w:rsidP="00362DFE">
      <w:pPr>
        <w:jc w:val="both"/>
        <w:rPr>
          <w:rFonts w:eastAsia="Tsukushi A Round Gothic Regular"/>
          <w:sz w:val="20"/>
          <w:szCs w:val="20"/>
        </w:rPr>
      </w:pPr>
      <w:r w:rsidRPr="00B3471C">
        <w:rPr>
          <w:rFonts w:eastAsia="Tsukushi A Round Gothic Regular"/>
          <w:sz w:val="20"/>
          <w:szCs w:val="20"/>
          <w:lang w:val="en-GB"/>
        </w:rPr>
        <w:t xml:space="preserve">Doane, Mary Ann. </w:t>
      </w:r>
      <w:r w:rsidRPr="00B3471C">
        <w:rPr>
          <w:rFonts w:eastAsia="Tsukushi A Round Gothic Regular"/>
          <w:i/>
          <w:iCs/>
          <w:sz w:val="20"/>
          <w:szCs w:val="20"/>
          <w:lang w:val="en-GB"/>
        </w:rPr>
        <w:t>The Emergence of Cinematic Time: Modernity, Contingency, The Archive</w:t>
      </w:r>
      <w:r w:rsidRPr="00B3471C">
        <w:rPr>
          <w:rFonts w:eastAsia="Tsukushi A Round Gothic Regular"/>
          <w:sz w:val="20"/>
          <w:szCs w:val="20"/>
          <w:lang w:val="en-GB"/>
        </w:rPr>
        <w:t xml:space="preserve">. </w:t>
      </w:r>
      <w:r w:rsidRPr="00B3471C">
        <w:rPr>
          <w:rFonts w:eastAsia="Tsukushi A Round Gothic Regular"/>
          <w:sz w:val="20"/>
          <w:szCs w:val="20"/>
        </w:rPr>
        <w:t xml:space="preserve">London : Harvard </w:t>
      </w:r>
      <w:proofErr w:type="spellStart"/>
      <w:r w:rsidRPr="00B3471C">
        <w:rPr>
          <w:rFonts w:eastAsia="Tsukushi A Round Gothic Regular"/>
          <w:sz w:val="20"/>
          <w:szCs w:val="20"/>
        </w:rPr>
        <w:t>University</w:t>
      </w:r>
      <w:proofErr w:type="spellEnd"/>
      <w:r w:rsidRPr="00B3471C">
        <w:rPr>
          <w:rFonts w:eastAsia="Tsukushi A Round Gothic Regular"/>
          <w:sz w:val="20"/>
          <w:szCs w:val="20"/>
        </w:rPr>
        <w:t xml:space="preserve"> </w:t>
      </w:r>
      <w:proofErr w:type="spellStart"/>
      <w:r w:rsidRPr="00B3471C">
        <w:rPr>
          <w:rFonts w:eastAsia="Tsukushi A Round Gothic Regular"/>
          <w:sz w:val="20"/>
          <w:szCs w:val="20"/>
        </w:rPr>
        <w:t>Press</w:t>
      </w:r>
      <w:proofErr w:type="spellEnd"/>
      <w:r w:rsidRPr="00B3471C">
        <w:rPr>
          <w:rFonts w:eastAsia="Tsukushi A Round Gothic Regular"/>
          <w:sz w:val="20"/>
          <w:szCs w:val="20"/>
        </w:rPr>
        <w:t>, 2002.</w:t>
      </w:r>
    </w:p>
    <w:p w14:paraId="46733497" w14:textId="77777777" w:rsidR="00CC4368" w:rsidRPr="00B3471C" w:rsidRDefault="00CC4368" w:rsidP="00362DFE">
      <w:pPr>
        <w:jc w:val="both"/>
        <w:rPr>
          <w:rFonts w:eastAsia="Tsukushi A Round Gothic Regular"/>
          <w:sz w:val="20"/>
          <w:szCs w:val="20"/>
        </w:rPr>
      </w:pPr>
      <w:r w:rsidRPr="00B3471C">
        <w:rPr>
          <w:rFonts w:eastAsia="Tsukushi A Round Gothic Regular"/>
          <w:sz w:val="20"/>
          <w:szCs w:val="20"/>
        </w:rPr>
        <w:t xml:space="preserve">Maury, Corinne. </w:t>
      </w:r>
      <w:r w:rsidRPr="00B3471C">
        <w:rPr>
          <w:rFonts w:eastAsia="Tsukushi A Round Gothic Regular"/>
          <w:i/>
          <w:iCs/>
          <w:sz w:val="20"/>
          <w:szCs w:val="20"/>
        </w:rPr>
        <w:t>Marcher au cinéma, lignes d’existences</w:t>
      </w:r>
      <w:r w:rsidRPr="00B3471C">
        <w:rPr>
          <w:rFonts w:eastAsia="Tsukushi A Round Gothic Regular"/>
          <w:sz w:val="20"/>
          <w:szCs w:val="20"/>
        </w:rPr>
        <w:t>, Cherbourg-en-Cotentin : De l’Incidence éditeur, 2024.</w:t>
      </w:r>
    </w:p>
    <w:p w14:paraId="4CB5722D" w14:textId="77777777" w:rsidR="00CC4368" w:rsidRPr="00B3471C" w:rsidRDefault="00CC4368" w:rsidP="00362DFE">
      <w:pPr>
        <w:jc w:val="both"/>
        <w:rPr>
          <w:rFonts w:eastAsia="Tsukushi A Round Gothic Regular"/>
          <w:sz w:val="20"/>
          <w:szCs w:val="20"/>
        </w:rPr>
      </w:pPr>
      <w:r w:rsidRPr="00B3471C">
        <w:rPr>
          <w:rFonts w:eastAsia="Tsukushi A Round Gothic Regular"/>
          <w:sz w:val="20"/>
          <w:szCs w:val="20"/>
        </w:rPr>
        <w:t xml:space="preserve">Rancière, Jacques. </w:t>
      </w:r>
      <w:r w:rsidRPr="00B3471C">
        <w:rPr>
          <w:rFonts w:eastAsia="Tsukushi A Round Gothic Regular"/>
          <w:i/>
          <w:iCs/>
          <w:sz w:val="20"/>
          <w:szCs w:val="20"/>
        </w:rPr>
        <w:t>Les Temps modernes</w:t>
      </w:r>
      <w:r w:rsidRPr="00B3471C">
        <w:rPr>
          <w:rFonts w:eastAsia="Tsukushi A Round Gothic Regular"/>
          <w:sz w:val="20"/>
          <w:szCs w:val="20"/>
        </w:rPr>
        <w:t xml:space="preserve">. </w:t>
      </w:r>
      <w:r w:rsidRPr="00B3471C">
        <w:rPr>
          <w:rFonts w:eastAsia="Tsukushi A Round Gothic Regular"/>
          <w:i/>
          <w:iCs/>
          <w:sz w:val="20"/>
          <w:szCs w:val="20"/>
        </w:rPr>
        <w:t>Art, temps, politique.</w:t>
      </w:r>
      <w:r w:rsidRPr="00B3471C">
        <w:rPr>
          <w:rFonts w:eastAsia="Tsukushi A Round Gothic Regular"/>
          <w:sz w:val="20"/>
          <w:szCs w:val="20"/>
        </w:rPr>
        <w:t xml:space="preserve"> Paris : La Fabrique, 2018.</w:t>
      </w:r>
    </w:p>
    <w:p w14:paraId="67EA02B6" w14:textId="77777777" w:rsidR="00CC4368" w:rsidRPr="00B3471C" w:rsidRDefault="00CC4368" w:rsidP="00362DFE">
      <w:pPr>
        <w:jc w:val="both"/>
        <w:rPr>
          <w:rFonts w:eastAsia="Tsukushi A Round Gothic Regular"/>
          <w:sz w:val="20"/>
          <w:szCs w:val="20"/>
        </w:rPr>
      </w:pPr>
      <w:r w:rsidRPr="00B3471C">
        <w:rPr>
          <w:rFonts w:eastAsia="Tsukushi A Round Gothic Regular"/>
          <w:sz w:val="20"/>
          <w:szCs w:val="20"/>
        </w:rPr>
        <w:t xml:space="preserve">Tarkovski, Andrei. </w:t>
      </w:r>
      <w:r w:rsidRPr="00B3471C">
        <w:rPr>
          <w:rFonts w:eastAsia="Tsukushi A Round Gothic Regular"/>
          <w:i/>
          <w:iCs/>
          <w:sz w:val="20"/>
          <w:szCs w:val="20"/>
        </w:rPr>
        <w:t>Le Temps scellé</w:t>
      </w:r>
      <w:r w:rsidRPr="00B3471C">
        <w:rPr>
          <w:rFonts w:eastAsia="Tsukushi A Round Gothic Regular"/>
          <w:sz w:val="20"/>
          <w:szCs w:val="20"/>
        </w:rPr>
        <w:t>. Paris : Éditions du Seuil, 1992.</w:t>
      </w:r>
    </w:p>
    <w:p w14:paraId="1776DC35" w14:textId="77777777" w:rsidR="00CC4368" w:rsidRPr="00B3471C" w:rsidRDefault="00CC4368" w:rsidP="00362DFE">
      <w:pPr>
        <w:jc w:val="both"/>
        <w:rPr>
          <w:rFonts w:eastAsia="Tsukushi A Round Gothic Regular"/>
          <w:sz w:val="20"/>
          <w:szCs w:val="20"/>
        </w:rPr>
      </w:pPr>
      <w:r w:rsidRPr="00B3471C">
        <w:rPr>
          <w:rFonts w:eastAsia="Tsukushi A Round Gothic Regular"/>
          <w:sz w:val="20"/>
          <w:szCs w:val="20"/>
        </w:rPr>
        <w:t xml:space="preserve">Thomas, Benjamin, </w:t>
      </w:r>
      <w:r w:rsidRPr="00B3471C">
        <w:rPr>
          <w:rFonts w:eastAsia="Tsukushi A Round Gothic Regular"/>
          <w:i/>
          <w:iCs/>
          <w:sz w:val="20"/>
          <w:szCs w:val="20"/>
        </w:rPr>
        <w:t xml:space="preserve">Faire corps avec le monde. De l’espace cinématographique comme milieu. </w:t>
      </w:r>
      <w:r w:rsidRPr="00B3471C">
        <w:rPr>
          <w:rFonts w:eastAsia="Tsukushi A Round Gothic Regular"/>
          <w:sz w:val="20"/>
          <w:szCs w:val="20"/>
        </w:rPr>
        <w:t>Strasbourg : Circé, 2019.</w:t>
      </w:r>
    </w:p>
    <w:p w14:paraId="45EA99CC" w14:textId="77777777" w:rsidR="00CC4368" w:rsidRPr="00B3471C" w:rsidRDefault="00CC4368" w:rsidP="00362DFE">
      <w:pPr>
        <w:jc w:val="both"/>
        <w:rPr>
          <w:rFonts w:eastAsia="Tsukushi A Round Gothic Regular"/>
          <w:sz w:val="20"/>
          <w:szCs w:val="20"/>
        </w:rPr>
      </w:pPr>
    </w:p>
    <w:p w14:paraId="541AF7F5" w14:textId="77777777" w:rsidR="00CC4368" w:rsidRPr="00B3471C" w:rsidRDefault="00CC4368" w:rsidP="00362DFE">
      <w:pPr>
        <w:jc w:val="both"/>
        <w:rPr>
          <w:rFonts w:eastAsia="Tsukushi A Round Gothic Regular"/>
          <w:b/>
          <w:bCs/>
          <w:sz w:val="20"/>
          <w:szCs w:val="20"/>
        </w:rPr>
      </w:pPr>
      <w:r w:rsidRPr="00B3471C">
        <w:rPr>
          <w:rFonts w:eastAsia="Tsukushi A Round Gothic Regular"/>
          <w:b/>
          <w:bCs/>
          <w:sz w:val="20"/>
          <w:szCs w:val="20"/>
        </w:rPr>
        <w:t>Modalités d’évaluation :</w:t>
      </w:r>
    </w:p>
    <w:p w14:paraId="29A74B78" w14:textId="77777777" w:rsidR="00CC4368" w:rsidRPr="00B3471C" w:rsidRDefault="00CC4368" w:rsidP="00362DFE">
      <w:pPr>
        <w:jc w:val="both"/>
        <w:rPr>
          <w:rFonts w:eastAsia="Tsukushi A Round Gothic Regular"/>
          <w:sz w:val="20"/>
          <w:szCs w:val="20"/>
        </w:rPr>
      </w:pPr>
      <w:r w:rsidRPr="00B3471C">
        <w:rPr>
          <w:rFonts w:eastAsia="Tsukushi A Round Gothic Regular"/>
          <w:sz w:val="20"/>
          <w:szCs w:val="20"/>
        </w:rPr>
        <w:t>- Contrôle continu : une analyse de séquence à réaliser chez soi et un examen de fin de semestre sur table (questions de cours)</w:t>
      </w:r>
    </w:p>
    <w:p w14:paraId="12070FCA" w14:textId="77777777" w:rsidR="00CC4368" w:rsidRPr="00B3471C" w:rsidRDefault="00CC4368" w:rsidP="00362DFE">
      <w:pPr>
        <w:jc w:val="both"/>
        <w:rPr>
          <w:rFonts w:eastAsia="Tsukushi A Round Gothic Regular"/>
          <w:sz w:val="20"/>
          <w:szCs w:val="20"/>
        </w:rPr>
      </w:pPr>
      <w:r w:rsidRPr="00B3471C">
        <w:rPr>
          <w:rFonts w:eastAsia="Tsukushi A Round Gothic Regular"/>
          <w:sz w:val="20"/>
          <w:szCs w:val="20"/>
        </w:rPr>
        <w:t>- Contrôle terminal : examen de fin de semestre sur table (questions de cours)</w:t>
      </w:r>
    </w:p>
    <w:p w14:paraId="4CCEBA97" w14:textId="77777777" w:rsidR="00783499" w:rsidRPr="00B3471C" w:rsidRDefault="00783499" w:rsidP="00362DFE">
      <w:pPr>
        <w:jc w:val="both"/>
        <w:rPr>
          <w:rFonts w:eastAsia="MS PMincho"/>
          <w:sz w:val="20"/>
          <w:szCs w:val="20"/>
        </w:rPr>
      </w:pPr>
    </w:p>
    <w:p w14:paraId="31D91E61" w14:textId="77777777" w:rsidR="00783499" w:rsidRPr="00B3471C" w:rsidRDefault="00783499" w:rsidP="00362DFE">
      <w:pPr>
        <w:jc w:val="both"/>
        <w:rPr>
          <w:rFonts w:eastAsia="MS PMincho"/>
          <w:sz w:val="20"/>
          <w:szCs w:val="20"/>
        </w:rPr>
      </w:pPr>
    </w:p>
    <w:p w14:paraId="53568CD4" w14:textId="49121177" w:rsidR="00783499" w:rsidRPr="001E3CA2" w:rsidRDefault="00783499" w:rsidP="001E3CA2">
      <w:pPr>
        <w:pStyle w:val="Paragraphedeliste"/>
        <w:numPr>
          <w:ilvl w:val="0"/>
          <w:numId w:val="3"/>
        </w:numPr>
        <w:jc w:val="both"/>
        <w:rPr>
          <w:rFonts w:ascii="Times New Roman" w:eastAsia="MS PMincho" w:hAnsi="Times New Roman" w:cs="Times New Roman"/>
          <w:sz w:val="20"/>
          <w:szCs w:val="20"/>
          <w:lang w:val="fr-FR"/>
        </w:rPr>
      </w:pPr>
      <w:r w:rsidRPr="001E3CA2">
        <w:rPr>
          <w:rFonts w:ascii="Times New Roman" w:eastAsia="MS PMincho" w:hAnsi="Times New Roman" w:cs="Times New Roman"/>
          <w:b/>
          <w:bCs/>
          <w:sz w:val="20"/>
          <w:szCs w:val="20"/>
          <w:lang w:val="fr-FR"/>
        </w:rPr>
        <w:t>Gr</w:t>
      </w:r>
      <w:r w:rsidR="00F31849" w:rsidRPr="001E3CA2">
        <w:rPr>
          <w:rFonts w:ascii="Times New Roman" w:eastAsia="MS PMincho" w:hAnsi="Times New Roman" w:cs="Times New Roman"/>
          <w:b/>
          <w:bCs/>
          <w:sz w:val="20"/>
          <w:szCs w:val="20"/>
          <w:lang w:val="fr-FR"/>
        </w:rPr>
        <w:t>.</w:t>
      </w:r>
      <w:r w:rsidRPr="001E3CA2">
        <w:rPr>
          <w:rFonts w:ascii="Times New Roman" w:eastAsia="MS PMincho" w:hAnsi="Times New Roman" w:cs="Times New Roman"/>
          <w:b/>
          <w:bCs/>
          <w:sz w:val="20"/>
          <w:szCs w:val="20"/>
          <w:lang w:val="fr-FR"/>
        </w:rPr>
        <w:t xml:space="preserve"> 2 </w:t>
      </w:r>
      <w:r w:rsidR="00074BCE" w:rsidRPr="001E3CA2">
        <w:rPr>
          <w:rFonts w:ascii="Times New Roman" w:eastAsia="MS PMincho" w:hAnsi="Times New Roman" w:cs="Times New Roman"/>
          <w:b/>
          <w:bCs/>
          <w:sz w:val="20"/>
          <w:szCs w:val="20"/>
          <w:lang w:val="fr-FR"/>
        </w:rPr>
        <w:t>Josué Morel</w:t>
      </w:r>
      <w:r w:rsidR="006475C3" w:rsidRPr="001E3CA2">
        <w:rPr>
          <w:rFonts w:ascii="Times New Roman" w:eastAsia="MS PMincho" w:hAnsi="Times New Roman" w:cs="Times New Roman"/>
          <w:b/>
          <w:bCs/>
          <w:sz w:val="20"/>
          <w:szCs w:val="20"/>
          <w:lang w:val="fr-FR"/>
        </w:rPr>
        <w:t xml:space="preserve"> </w:t>
      </w:r>
      <w:r w:rsidR="00F31849" w:rsidRPr="001E3CA2">
        <w:rPr>
          <w:rFonts w:ascii="Times New Roman" w:eastAsia="MS PMincho" w:hAnsi="Times New Roman" w:cs="Times New Roman"/>
          <w:sz w:val="20"/>
          <w:szCs w:val="20"/>
          <w:lang w:val="fr-FR"/>
        </w:rPr>
        <w:t>(</w:t>
      </w:r>
      <w:r w:rsidR="00F31849" w:rsidRPr="001E3CA2">
        <w:rPr>
          <w:rFonts w:ascii="Times New Roman" w:hAnsi="Times New Roman" w:cs="Times New Roman"/>
          <w:i/>
          <w:iCs/>
          <w:sz w:val="20"/>
          <w:szCs w:val="20"/>
          <w:lang w:val="fr-FR"/>
        </w:rPr>
        <w:t xml:space="preserve">réservé aux étudiants de la double licence cinéma/gestion) - </w:t>
      </w:r>
      <w:r w:rsidR="006475C3" w:rsidRPr="001E3CA2">
        <w:rPr>
          <w:rFonts w:ascii="Times New Roman" w:hAnsi="Times New Roman" w:cs="Times New Roman"/>
          <w:sz w:val="20"/>
          <w:szCs w:val="20"/>
          <w:lang w:val="fr-FR"/>
        </w:rPr>
        <w:t>Lund</w:t>
      </w:r>
      <w:r w:rsidR="00F31849" w:rsidRPr="001E3CA2">
        <w:rPr>
          <w:rFonts w:ascii="Times New Roman" w:hAnsi="Times New Roman" w:cs="Times New Roman"/>
          <w:sz w:val="20"/>
          <w:szCs w:val="20"/>
          <w:lang w:val="fr-FR"/>
        </w:rPr>
        <w:t xml:space="preserve">i </w:t>
      </w:r>
      <w:r w:rsidR="006475C3" w:rsidRPr="001E3CA2">
        <w:rPr>
          <w:rFonts w:ascii="Times New Roman" w:hAnsi="Times New Roman" w:cs="Times New Roman"/>
          <w:sz w:val="20"/>
          <w:szCs w:val="20"/>
          <w:lang w:val="fr-FR"/>
        </w:rPr>
        <w:t>11h-13h 432</w:t>
      </w:r>
    </w:p>
    <w:p w14:paraId="23AA1F6C" w14:textId="77777777" w:rsidR="001E3CA2" w:rsidRDefault="001E3CA2" w:rsidP="001E3CA2">
      <w:pPr>
        <w:ind w:left="360"/>
        <w:jc w:val="both"/>
        <w:rPr>
          <w:sz w:val="20"/>
          <w:szCs w:val="20"/>
        </w:rPr>
      </w:pPr>
    </w:p>
    <w:p w14:paraId="1FEEC148" w14:textId="208183CD" w:rsidR="001E3CA2" w:rsidRPr="001E3CA2" w:rsidRDefault="001E3CA2" w:rsidP="001E3CA2">
      <w:pPr>
        <w:ind w:left="360"/>
        <w:jc w:val="both"/>
        <w:rPr>
          <w:sz w:val="20"/>
          <w:szCs w:val="20"/>
        </w:rPr>
      </w:pPr>
      <w:r w:rsidRPr="001E3CA2">
        <w:rPr>
          <w:sz w:val="20"/>
          <w:szCs w:val="20"/>
        </w:rPr>
        <w:t xml:space="preserve">Après une introduction récapitulant les enjeux et problèmes soulevés par l’exercice de l’analyse filmique, chaque cours consistera en l’analyse collective d’extraits de films couvrant une large période (des années 1960 à nos jours) réalisés par des cinéastes tels que Jean-Luc Godard, Chantal Akerman, Agnès Varda, Francis Ford Coppola, Kelly Reichardt, Maurice Pialat, David Lynch, Jacques Perconte, etc. Le cours sera organisé en modules permettant d’étudier diverses modalités esthétiques de la modernité cinématographiques (crise de l’action, étirement de la temporalité, hybridation de la fiction et du documentaire) et enjeux du cinéma contemporain (expérimentations sur l’image numérique, réemploi et distorsions de formes existantes, etc.). </w:t>
      </w:r>
    </w:p>
    <w:p w14:paraId="257997C9" w14:textId="77777777" w:rsidR="001E3CA2" w:rsidRPr="001E3CA2" w:rsidRDefault="001E3CA2" w:rsidP="001E3CA2">
      <w:pPr>
        <w:pStyle w:val="Paragraphedeliste"/>
        <w:jc w:val="both"/>
        <w:rPr>
          <w:rFonts w:ascii="Times New Roman" w:hAnsi="Times New Roman" w:cs="Times New Roman"/>
          <w:sz w:val="20"/>
          <w:szCs w:val="20"/>
          <w:lang w:val="fr-FR"/>
        </w:rPr>
      </w:pPr>
    </w:p>
    <w:p w14:paraId="44C0CF70" w14:textId="77777777" w:rsidR="001E3CA2" w:rsidRPr="001E3CA2" w:rsidRDefault="001E3CA2" w:rsidP="001E3CA2">
      <w:pPr>
        <w:pStyle w:val="Paragraphedeliste"/>
        <w:numPr>
          <w:ilvl w:val="0"/>
          <w:numId w:val="3"/>
        </w:numPr>
        <w:jc w:val="both"/>
        <w:rPr>
          <w:rFonts w:ascii="Times New Roman" w:hAnsi="Times New Roman" w:cs="Times New Roman"/>
          <w:b/>
          <w:sz w:val="20"/>
          <w:szCs w:val="20"/>
          <w:lang w:val="it-IT"/>
        </w:rPr>
      </w:pPr>
      <w:r w:rsidRPr="001E3CA2">
        <w:rPr>
          <w:rFonts w:ascii="Times New Roman" w:hAnsi="Times New Roman" w:cs="Times New Roman"/>
          <w:b/>
          <w:sz w:val="20"/>
          <w:szCs w:val="20"/>
          <w:lang w:val="it-IT"/>
        </w:rPr>
        <w:t>Filmographie indicative :</w:t>
      </w:r>
    </w:p>
    <w:p w14:paraId="33E2D83A" w14:textId="77777777" w:rsidR="001E3CA2" w:rsidRPr="001E3CA2" w:rsidRDefault="001E3CA2" w:rsidP="001E3CA2">
      <w:pPr>
        <w:pStyle w:val="Paragraphedeliste"/>
        <w:jc w:val="both"/>
        <w:rPr>
          <w:rFonts w:ascii="Times New Roman" w:hAnsi="Times New Roman" w:cs="Times New Roman"/>
          <w:i/>
          <w:sz w:val="20"/>
          <w:szCs w:val="20"/>
          <w:lang w:val="es-ES"/>
        </w:rPr>
      </w:pPr>
      <w:r w:rsidRPr="001E3CA2">
        <w:rPr>
          <w:rFonts w:ascii="Times New Roman" w:hAnsi="Times New Roman" w:cs="Times New Roman"/>
          <w:i/>
          <w:sz w:val="20"/>
          <w:szCs w:val="20"/>
          <w:lang w:val="es-ES"/>
        </w:rPr>
        <w:t xml:space="preserve">Le </w:t>
      </w:r>
      <w:proofErr w:type="spellStart"/>
      <w:r w:rsidRPr="001E3CA2">
        <w:rPr>
          <w:rFonts w:ascii="Times New Roman" w:hAnsi="Times New Roman" w:cs="Times New Roman"/>
          <w:i/>
          <w:sz w:val="20"/>
          <w:szCs w:val="20"/>
          <w:lang w:val="es-ES"/>
        </w:rPr>
        <w:t>Mépris</w:t>
      </w:r>
      <w:proofErr w:type="spellEnd"/>
      <w:r w:rsidRPr="001E3CA2">
        <w:rPr>
          <w:rFonts w:ascii="Times New Roman" w:hAnsi="Times New Roman" w:cs="Times New Roman"/>
          <w:iCs/>
          <w:sz w:val="20"/>
          <w:szCs w:val="20"/>
          <w:lang w:val="es-ES"/>
        </w:rPr>
        <w:t>, Jean-Luc Godard (1963)</w:t>
      </w:r>
    </w:p>
    <w:p w14:paraId="208DE910" w14:textId="77777777" w:rsidR="001E3CA2" w:rsidRPr="001E3CA2" w:rsidRDefault="001E3CA2" w:rsidP="001E3CA2">
      <w:pPr>
        <w:pStyle w:val="Paragraphedeliste"/>
        <w:jc w:val="both"/>
        <w:rPr>
          <w:rFonts w:ascii="Times New Roman" w:hAnsi="Times New Roman" w:cs="Times New Roman"/>
          <w:i/>
          <w:sz w:val="20"/>
          <w:szCs w:val="20"/>
          <w:lang w:val="es-ES"/>
        </w:rPr>
      </w:pPr>
      <w:r w:rsidRPr="001E3CA2">
        <w:rPr>
          <w:rFonts w:ascii="Times New Roman" w:hAnsi="Times New Roman" w:cs="Times New Roman"/>
          <w:i/>
          <w:sz w:val="20"/>
          <w:szCs w:val="20"/>
          <w:lang w:val="es-ES"/>
        </w:rPr>
        <w:t>Blow Up</w:t>
      </w:r>
      <w:r w:rsidRPr="001E3CA2">
        <w:rPr>
          <w:rFonts w:ascii="Times New Roman" w:hAnsi="Times New Roman" w:cs="Times New Roman"/>
          <w:iCs/>
          <w:sz w:val="20"/>
          <w:szCs w:val="20"/>
          <w:lang w:val="es-ES"/>
        </w:rPr>
        <w:t>, Michelangelo Antonioni</w:t>
      </w:r>
      <w:r w:rsidRPr="001E3CA2">
        <w:rPr>
          <w:rFonts w:ascii="Times New Roman" w:hAnsi="Times New Roman" w:cs="Times New Roman"/>
          <w:i/>
          <w:sz w:val="20"/>
          <w:szCs w:val="20"/>
          <w:lang w:val="es-ES"/>
        </w:rPr>
        <w:t xml:space="preserve"> </w:t>
      </w:r>
      <w:r w:rsidRPr="001E3CA2">
        <w:rPr>
          <w:rFonts w:ascii="Times New Roman" w:hAnsi="Times New Roman" w:cs="Times New Roman"/>
          <w:iCs/>
          <w:sz w:val="20"/>
          <w:szCs w:val="20"/>
          <w:lang w:val="es-ES"/>
        </w:rPr>
        <w:t>(1966)</w:t>
      </w:r>
    </w:p>
    <w:p w14:paraId="5D8A5534" w14:textId="77777777" w:rsidR="001E3CA2" w:rsidRDefault="001E3CA2" w:rsidP="001E3CA2">
      <w:pPr>
        <w:pStyle w:val="Paragraphedeliste"/>
        <w:jc w:val="both"/>
        <w:rPr>
          <w:rFonts w:ascii="Times New Roman" w:hAnsi="Times New Roman" w:cs="Times New Roman"/>
          <w:iCs/>
          <w:sz w:val="20"/>
          <w:szCs w:val="20"/>
          <w:lang w:val="es-ES"/>
        </w:rPr>
      </w:pPr>
      <w:r w:rsidRPr="001E3CA2">
        <w:rPr>
          <w:rFonts w:ascii="Times New Roman" w:hAnsi="Times New Roman" w:cs="Times New Roman"/>
          <w:i/>
          <w:sz w:val="20"/>
          <w:szCs w:val="20"/>
          <w:lang w:val="es-ES"/>
        </w:rPr>
        <w:t>News From Home</w:t>
      </w:r>
      <w:r w:rsidRPr="001E3CA2">
        <w:rPr>
          <w:rFonts w:ascii="Times New Roman" w:hAnsi="Times New Roman" w:cs="Times New Roman"/>
          <w:iCs/>
          <w:sz w:val="20"/>
          <w:szCs w:val="20"/>
          <w:lang w:val="es-ES"/>
        </w:rPr>
        <w:t>, Chantal Akerman</w:t>
      </w:r>
      <w:r w:rsidRPr="001E3CA2">
        <w:rPr>
          <w:rFonts w:ascii="Times New Roman" w:hAnsi="Times New Roman" w:cs="Times New Roman"/>
          <w:i/>
          <w:sz w:val="20"/>
          <w:szCs w:val="20"/>
          <w:lang w:val="es-ES"/>
        </w:rPr>
        <w:t xml:space="preserve"> </w:t>
      </w:r>
      <w:r w:rsidRPr="001E3CA2">
        <w:rPr>
          <w:rFonts w:ascii="Times New Roman" w:hAnsi="Times New Roman" w:cs="Times New Roman"/>
          <w:iCs/>
          <w:sz w:val="20"/>
          <w:szCs w:val="20"/>
          <w:lang w:val="es-ES"/>
        </w:rPr>
        <w:t>(1976)</w:t>
      </w:r>
    </w:p>
    <w:p w14:paraId="77C8E182" w14:textId="77777777" w:rsidR="001E3CA2" w:rsidRDefault="001E3CA2" w:rsidP="001E3CA2">
      <w:pPr>
        <w:pStyle w:val="Paragraphedeliste"/>
        <w:jc w:val="both"/>
        <w:rPr>
          <w:rFonts w:ascii="Times New Roman" w:hAnsi="Times New Roman" w:cs="Times New Roman"/>
          <w:iCs/>
          <w:sz w:val="20"/>
          <w:szCs w:val="20"/>
          <w:lang w:val="es-ES"/>
        </w:rPr>
      </w:pPr>
      <w:r w:rsidRPr="001E3CA2">
        <w:rPr>
          <w:rFonts w:ascii="Times New Roman" w:hAnsi="Times New Roman" w:cs="Times New Roman"/>
          <w:i/>
          <w:sz w:val="20"/>
          <w:szCs w:val="20"/>
          <w:lang w:val="es-ES"/>
        </w:rPr>
        <w:t>Stalker</w:t>
      </w:r>
      <w:r w:rsidRPr="001E3CA2">
        <w:rPr>
          <w:rFonts w:ascii="Times New Roman" w:hAnsi="Times New Roman" w:cs="Times New Roman"/>
          <w:iCs/>
          <w:sz w:val="20"/>
          <w:szCs w:val="20"/>
          <w:lang w:val="es-ES"/>
        </w:rPr>
        <w:t xml:space="preserve">, </w:t>
      </w:r>
      <w:proofErr w:type="spellStart"/>
      <w:r w:rsidRPr="001E3CA2">
        <w:rPr>
          <w:rFonts w:ascii="Times New Roman" w:hAnsi="Times New Roman" w:cs="Times New Roman"/>
          <w:iCs/>
          <w:sz w:val="20"/>
          <w:szCs w:val="20"/>
          <w:lang w:val="es-ES"/>
        </w:rPr>
        <w:t>Andreï</w:t>
      </w:r>
      <w:proofErr w:type="spellEnd"/>
      <w:r w:rsidRPr="001E3CA2">
        <w:rPr>
          <w:rFonts w:ascii="Times New Roman" w:hAnsi="Times New Roman" w:cs="Times New Roman"/>
          <w:iCs/>
          <w:sz w:val="20"/>
          <w:szCs w:val="20"/>
          <w:lang w:val="es-ES"/>
        </w:rPr>
        <w:t xml:space="preserve"> Tarkovski</w:t>
      </w:r>
      <w:r w:rsidRPr="001E3CA2">
        <w:rPr>
          <w:rFonts w:ascii="Times New Roman" w:hAnsi="Times New Roman" w:cs="Times New Roman"/>
          <w:i/>
          <w:sz w:val="20"/>
          <w:szCs w:val="20"/>
          <w:lang w:val="es-ES"/>
        </w:rPr>
        <w:t xml:space="preserve"> </w:t>
      </w:r>
      <w:r w:rsidRPr="001E3CA2">
        <w:rPr>
          <w:rFonts w:ascii="Times New Roman" w:hAnsi="Times New Roman" w:cs="Times New Roman"/>
          <w:iCs/>
          <w:sz w:val="20"/>
          <w:szCs w:val="20"/>
          <w:lang w:val="es-ES"/>
        </w:rPr>
        <w:t>(1979)</w:t>
      </w:r>
    </w:p>
    <w:p w14:paraId="01666CB2" w14:textId="0004D0BF" w:rsidR="001E3CA2" w:rsidRDefault="001E3CA2" w:rsidP="001E3CA2">
      <w:pPr>
        <w:pStyle w:val="Paragraphedeliste"/>
        <w:jc w:val="both"/>
        <w:rPr>
          <w:rFonts w:ascii="Times New Roman" w:hAnsi="Times New Roman" w:cs="Times New Roman"/>
          <w:iCs/>
          <w:sz w:val="20"/>
          <w:szCs w:val="20"/>
          <w:lang w:val="es-ES"/>
        </w:rPr>
      </w:pPr>
      <w:r w:rsidRPr="001E3CA2">
        <w:rPr>
          <w:rFonts w:ascii="Times New Roman" w:hAnsi="Times New Roman" w:cs="Times New Roman"/>
          <w:i/>
          <w:sz w:val="20"/>
          <w:szCs w:val="20"/>
          <w:lang w:val="es-ES"/>
        </w:rPr>
        <w:t xml:space="preserve">Sans </w:t>
      </w:r>
      <w:proofErr w:type="spellStart"/>
      <w:r w:rsidRPr="001E3CA2">
        <w:rPr>
          <w:rFonts w:ascii="Times New Roman" w:hAnsi="Times New Roman" w:cs="Times New Roman"/>
          <w:i/>
          <w:sz w:val="20"/>
          <w:szCs w:val="20"/>
          <w:lang w:val="es-ES"/>
        </w:rPr>
        <w:t>toit</w:t>
      </w:r>
      <w:proofErr w:type="spellEnd"/>
      <w:r w:rsidRPr="001E3CA2">
        <w:rPr>
          <w:rFonts w:ascii="Times New Roman" w:hAnsi="Times New Roman" w:cs="Times New Roman"/>
          <w:i/>
          <w:sz w:val="20"/>
          <w:szCs w:val="20"/>
          <w:lang w:val="es-ES"/>
        </w:rPr>
        <w:t xml:space="preserve"> ni </w:t>
      </w:r>
      <w:proofErr w:type="spellStart"/>
      <w:r w:rsidRPr="001E3CA2">
        <w:rPr>
          <w:rFonts w:ascii="Times New Roman" w:hAnsi="Times New Roman" w:cs="Times New Roman"/>
          <w:i/>
          <w:sz w:val="20"/>
          <w:szCs w:val="20"/>
          <w:lang w:val="es-ES"/>
        </w:rPr>
        <w:t>loi</w:t>
      </w:r>
      <w:proofErr w:type="spellEnd"/>
      <w:r w:rsidRPr="001E3CA2">
        <w:rPr>
          <w:rFonts w:ascii="Times New Roman" w:hAnsi="Times New Roman" w:cs="Times New Roman"/>
          <w:iCs/>
          <w:sz w:val="20"/>
          <w:szCs w:val="20"/>
          <w:lang w:val="es-ES"/>
        </w:rPr>
        <w:t>, Agnès Varda</w:t>
      </w:r>
      <w:r w:rsidRPr="001E3CA2">
        <w:rPr>
          <w:rFonts w:ascii="Times New Roman" w:hAnsi="Times New Roman" w:cs="Times New Roman"/>
          <w:i/>
          <w:sz w:val="20"/>
          <w:szCs w:val="20"/>
          <w:lang w:val="es-ES"/>
        </w:rPr>
        <w:t xml:space="preserve"> </w:t>
      </w:r>
      <w:r w:rsidRPr="001E3CA2">
        <w:rPr>
          <w:rFonts w:ascii="Times New Roman" w:hAnsi="Times New Roman" w:cs="Times New Roman"/>
          <w:iCs/>
          <w:sz w:val="20"/>
          <w:szCs w:val="20"/>
          <w:lang w:val="es-ES"/>
        </w:rPr>
        <w:t>(1985)</w:t>
      </w:r>
    </w:p>
    <w:p w14:paraId="7F32C2EE" w14:textId="5C2E872E" w:rsidR="001E3CA2" w:rsidRPr="001E3CA2" w:rsidRDefault="001E3CA2" w:rsidP="001E3CA2">
      <w:pPr>
        <w:pStyle w:val="Paragraphedeliste"/>
        <w:jc w:val="both"/>
        <w:rPr>
          <w:rFonts w:ascii="Times New Roman" w:hAnsi="Times New Roman" w:cs="Times New Roman"/>
          <w:iCs/>
          <w:sz w:val="20"/>
          <w:szCs w:val="20"/>
          <w:lang w:val="es-ES"/>
        </w:rPr>
      </w:pPr>
      <w:r w:rsidRPr="001E3CA2">
        <w:rPr>
          <w:rFonts w:ascii="Times New Roman" w:hAnsi="Times New Roman" w:cs="Times New Roman"/>
          <w:i/>
          <w:sz w:val="20"/>
          <w:szCs w:val="20"/>
          <w:lang w:val="es-ES"/>
        </w:rPr>
        <w:t xml:space="preserve">Sous le </w:t>
      </w:r>
      <w:proofErr w:type="spellStart"/>
      <w:r w:rsidRPr="001E3CA2">
        <w:rPr>
          <w:rFonts w:ascii="Times New Roman" w:hAnsi="Times New Roman" w:cs="Times New Roman"/>
          <w:i/>
          <w:sz w:val="20"/>
          <w:szCs w:val="20"/>
          <w:lang w:val="es-ES"/>
        </w:rPr>
        <w:t>soleil</w:t>
      </w:r>
      <w:proofErr w:type="spellEnd"/>
      <w:r w:rsidRPr="001E3CA2">
        <w:rPr>
          <w:rFonts w:ascii="Times New Roman" w:hAnsi="Times New Roman" w:cs="Times New Roman"/>
          <w:i/>
          <w:sz w:val="20"/>
          <w:szCs w:val="20"/>
          <w:lang w:val="es-ES"/>
        </w:rPr>
        <w:t xml:space="preserve"> de Satan</w:t>
      </w:r>
      <w:r w:rsidRPr="001E3CA2">
        <w:rPr>
          <w:rFonts w:ascii="Times New Roman" w:hAnsi="Times New Roman" w:cs="Times New Roman"/>
          <w:iCs/>
          <w:sz w:val="20"/>
          <w:szCs w:val="20"/>
          <w:lang w:val="es-ES"/>
        </w:rPr>
        <w:t>, Maurice Pialat (1987)</w:t>
      </w:r>
    </w:p>
    <w:p w14:paraId="36AF2820" w14:textId="77777777" w:rsidR="001E3CA2" w:rsidRDefault="001E3CA2" w:rsidP="001E3CA2">
      <w:pPr>
        <w:pStyle w:val="Paragraphedeliste"/>
        <w:jc w:val="both"/>
        <w:rPr>
          <w:rFonts w:ascii="Times New Roman" w:hAnsi="Times New Roman" w:cs="Times New Roman"/>
          <w:iCs/>
          <w:sz w:val="20"/>
          <w:szCs w:val="20"/>
          <w:lang w:val="es-ES"/>
        </w:rPr>
      </w:pPr>
      <w:proofErr w:type="spellStart"/>
      <w:r w:rsidRPr="001E3CA2">
        <w:rPr>
          <w:rFonts w:ascii="Times New Roman" w:hAnsi="Times New Roman" w:cs="Times New Roman"/>
          <w:i/>
          <w:sz w:val="20"/>
          <w:szCs w:val="20"/>
          <w:lang w:val="es-ES"/>
        </w:rPr>
        <w:t>Dracula</w:t>
      </w:r>
      <w:proofErr w:type="spellEnd"/>
      <w:r w:rsidRPr="001E3CA2">
        <w:rPr>
          <w:rFonts w:ascii="Times New Roman" w:hAnsi="Times New Roman" w:cs="Times New Roman"/>
          <w:iCs/>
          <w:sz w:val="20"/>
          <w:szCs w:val="20"/>
          <w:lang w:val="es-ES"/>
        </w:rPr>
        <w:t>, Francis Ford Coppola (1992)</w:t>
      </w:r>
    </w:p>
    <w:p w14:paraId="596D2689" w14:textId="0C70BF0B" w:rsidR="001E3CA2" w:rsidRDefault="001E3CA2" w:rsidP="001E3CA2">
      <w:pPr>
        <w:pStyle w:val="Paragraphedeliste"/>
        <w:jc w:val="both"/>
        <w:rPr>
          <w:rFonts w:ascii="Times New Roman" w:hAnsi="Times New Roman" w:cs="Times New Roman"/>
          <w:iCs/>
          <w:sz w:val="20"/>
          <w:szCs w:val="20"/>
          <w:lang w:val="es-ES"/>
        </w:rPr>
      </w:pPr>
      <w:proofErr w:type="spellStart"/>
      <w:r w:rsidRPr="001E3CA2">
        <w:rPr>
          <w:rFonts w:ascii="Times New Roman" w:hAnsi="Times New Roman" w:cs="Times New Roman"/>
          <w:i/>
          <w:sz w:val="20"/>
          <w:szCs w:val="20"/>
          <w:lang w:val="es-ES"/>
        </w:rPr>
        <w:t>Cemetery</w:t>
      </w:r>
      <w:proofErr w:type="spellEnd"/>
      <w:r w:rsidRPr="001E3CA2">
        <w:rPr>
          <w:rFonts w:ascii="Times New Roman" w:hAnsi="Times New Roman" w:cs="Times New Roman"/>
          <w:i/>
          <w:sz w:val="20"/>
          <w:szCs w:val="20"/>
          <w:lang w:val="es-ES"/>
        </w:rPr>
        <w:t xml:space="preserve"> </w:t>
      </w:r>
      <w:proofErr w:type="spellStart"/>
      <w:r w:rsidRPr="001E3CA2">
        <w:rPr>
          <w:rFonts w:ascii="Times New Roman" w:hAnsi="Times New Roman" w:cs="Times New Roman"/>
          <w:i/>
          <w:sz w:val="20"/>
          <w:szCs w:val="20"/>
          <w:lang w:val="es-ES"/>
        </w:rPr>
        <w:t>of</w:t>
      </w:r>
      <w:proofErr w:type="spellEnd"/>
      <w:r w:rsidRPr="001E3CA2">
        <w:rPr>
          <w:rFonts w:ascii="Times New Roman" w:hAnsi="Times New Roman" w:cs="Times New Roman"/>
          <w:i/>
          <w:sz w:val="20"/>
          <w:szCs w:val="20"/>
          <w:lang w:val="es-ES"/>
        </w:rPr>
        <w:t xml:space="preserve"> </w:t>
      </w:r>
      <w:proofErr w:type="spellStart"/>
      <w:r w:rsidRPr="001E3CA2">
        <w:rPr>
          <w:rFonts w:ascii="Times New Roman" w:hAnsi="Times New Roman" w:cs="Times New Roman"/>
          <w:i/>
          <w:sz w:val="20"/>
          <w:szCs w:val="20"/>
          <w:lang w:val="es-ES"/>
        </w:rPr>
        <w:t>Splendour</w:t>
      </w:r>
      <w:proofErr w:type="spellEnd"/>
      <w:r w:rsidRPr="001E3CA2">
        <w:rPr>
          <w:rFonts w:ascii="Times New Roman" w:hAnsi="Times New Roman" w:cs="Times New Roman"/>
          <w:iCs/>
          <w:sz w:val="20"/>
          <w:szCs w:val="20"/>
          <w:lang w:val="es-ES"/>
        </w:rPr>
        <w:t xml:space="preserve">, </w:t>
      </w:r>
      <w:proofErr w:type="spellStart"/>
      <w:r w:rsidRPr="001E3CA2">
        <w:rPr>
          <w:rFonts w:ascii="Times New Roman" w:hAnsi="Times New Roman" w:cs="Times New Roman"/>
          <w:iCs/>
          <w:sz w:val="20"/>
          <w:szCs w:val="20"/>
          <w:lang w:val="es-ES"/>
        </w:rPr>
        <w:t>Apichatpong</w:t>
      </w:r>
      <w:proofErr w:type="spellEnd"/>
      <w:r w:rsidRPr="001E3CA2">
        <w:rPr>
          <w:rFonts w:ascii="Times New Roman" w:hAnsi="Times New Roman" w:cs="Times New Roman"/>
          <w:iCs/>
          <w:sz w:val="20"/>
          <w:szCs w:val="20"/>
          <w:lang w:val="es-ES"/>
        </w:rPr>
        <w:t xml:space="preserve"> </w:t>
      </w:r>
      <w:proofErr w:type="spellStart"/>
      <w:r w:rsidRPr="001E3CA2">
        <w:rPr>
          <w:rFonts w:ascii="Times New Roman" w:hAnsi="Times New Roman" w:cs="Times New Roman"/>
          <w:iCs/>
          <w:sz w:val="20"/>
          <w:szCs w:val="20"/>
          <w:lang w:val="es-ES"/>
        </w:rPr>
        <w:t>Weerasethakul</w:t>
      </w:r>
      <w:proofErr w:type="spellEnd"/>
      <w:r w:rsidRPr="001E3CA2">
        <w:rPr>
          <w:rFonts w:ascii="Times New Roman" w:hAnsi="Times New Roman" w:cs="Times New Roman"/>
          <w:i/>
          <w:sz w:val="20"/>
          <w:szCs w:val="20"/>
          <w:lang w:val="es-ES"/>
        </w:rPr>
        <w:t xml:space="preserve"> </w:t>
      </w:r>
      <w:r w:rsidRPr="001E3CA2">
        <w:rPr>
          <w:rFonts w:ascii="Times New Roman" w:hAnsi="Times New Roman" w:cs="Times New Roman"/>
          <w:iCs/>
          <w:sz w:val="20"/>
          <w:szCs w:val="20"/>
          <w:lang w:val="es-ES"/>
        </w:rPr>
        <w:t>(2015)</w:t>
      </w:r>
    </w:p>
    <w:p w14:paraId="4B6C3C32" w14:textId="77777777" w:rsidR="001E3CA2" w:rsidRPr="001E3CA2" w:rsidRDefault="001E3CA2" w:rsidP="001E3CA2">
      <w:pPr>
        <w:pStyle w:val="Paragraphedeliste"/>
        <w:jc w:val="both"/>
        <w:rPr>
          <w:rFonts w:ascii="Times New Roman" w:hAnsi="Times New Roman" w:cs="Times New Roman"/>
          <w:iCs/>
          <w:sz w:val="20"/>
          <w:szCs w:val="20"/>
          <w:lang w:val="es-ES"/>
        </w:rPr>
      </w:pPr>
      <w:proofErr w:type="spellStart"/>
      <w:r w:rsidRPr="001E3CA2">
        <w:rPr>
          <w:rFonts w:ascii="Times New Roman" w:hAnsi="Times New Roman" w:cs="Times New Roman"/>
          <w:i/>
          <w:sz w:val="20"/>
          <w:szCs w:val="20"/>
          <w:lang w:val="es-ES"/>
        </w:rPr>
        <w:t>Certaines</w:t>
      </w:r>
      <w:proofErr w:type="spellEnd"/>
      <w:r w:rsidRPr="001E3CA2">
        <w:rPr>
          <w:rFonts w:ascii="Times New Roman" w:hAnsi="Times New Roman" w:cs="Times New Roman"/>
          <w:i/>
          <w:sz w:val="20"/>
          <w:szCs w:val="20"/>
          <w:lang w:val="es-ES"/>
        </w:rPr>
        <w:t xml:space="preserve"> femmes</w:t>
      </w:r>
      <w:r w:rsidRPr="001E3CA2">
        <w:rPr>
          <w:rFonts w:ascii="Times New Roman" w:hAnsi="Times New Roman" w:cs="Times New Roman"/>
          <w:iCs/>
          <w:sz w:val="20"/>
          <w:szCs w:val="20"/>
          <w:lang w:val="es-ES"/>
        </w:rPr>
        <w:t>, Kelly Reichardt (2017)</w:t>
      </w:r>
    </w:p>
    <w:p w14:paraId="428EFBAA" w14:textId="77777777" w:rsidR="001E3CA2" w:rsidRDefault="001E3CA2" w:rsidP="001E3CA2">
      <w:pPr>
        <w:pStyle w:val="Paragraphedeliste"/>
        <w:jc w:val="both"/>
        <w:rPr>
          <w:rFonts w:ascii="Times New Roman" w:hAnsi="Times New Roman" w:cs="Times New Roman"/>
          <w:iCs/>
          <w:sz w:val="20"/>
          <w:szCs w:val="20"/>
          <w:lang w:val="es-ES"/>
        </w:rPr>
      </w:pPr>
      <w:r w:rsidRPr="001E3CA2">
        <w:rPr>
          <w:rFonts w:ascii="Times New Roman" w:hAnsi="Times New Roman" w:cs="Times New Roman"/>
          <w:i/>
          <w:sz w:val="20"/>
          <w:szCs w:val="20"/>
          <w:lang w:val="es-ES"/>
        </w:rPr>
        <w:t xml:space="preserve">Twin Peaks : The </w:t>
      </w:r>
      <w:proofErr w:type="spellStart"/>
      <w:r w:rsidRPr="001E3CA2">
        <w:rPr>
          <w:rFonts w:ascii="Times New Roman" w:hAnsi="Times New Roman" w:cs="Times New Roman"/>
          <w:i/>
          <w:sz w:val="20"/>
          <w:szCs w:val="20"/>
          <w:lang w:val="es-ES"/>
        </w:rPr>
        <w:t>Return</w:t>
      </w:r>
      <w:proofErr w:type="spellEnd"/>
      <w:r w:rsidRPr="001E3CA2">
        <w:rPr>
          <w:rFonts w:ascii="Times New Roman" w:hAnsi="Times New Roman" w:cs="Times New Roman"/>
          <w:iCs/>
          <w:sz w:val="20"/>
          <w:szCs w:val="20"/>
          <w:lang w:val="es-ES"/>
        </w:rPr>
        <w:t>, David Lynch (2018)</w:t>
      </w:r>
    </w:p>
    <w:p w14:paraId="124E2F9F" w14:textId="0259739E" w:rsidR="001E3CA2" w:rsidRPr="001E3CA2" w:rsidRDefault="001E3CA2" w:rsidP="001E3CA2">
      <w:pPr>
        <w:pStyle w:val="Paragraphedeliste"/>
        <w:jc w:val="both"/>
        <w:rPr>
          <w:rFonts w:ascii="Times New Roman" w:hAnsi="Times New Roman" w:cs="Times New Roman"/>
          <w:iCs/>
          <w:sz w:val="20"/>
          <w:szCs w:val="20"/>
          <w:lang w:val="es-ES"/>
        </w:rPr>
      </w:pPr>
      <w:r w:rsidRPr="001E3CA2">
        <w:rPr>
          <w:rFonts w:ascii="Times New Roman" w:hAnsi="Times New Roman" w:cs="Times New Roman"/>
          <w:i/>
          <w:sz w:val="20"/>
          <w:szCs w:val="20"/>
          <w:lang w:val="es-ES"/>
        </w:rPr>
        <w:t xml:space="preserve">M (Madeira), </w:t>
      </w:r>
      <w:r w:rsidRPr="001E3CA2">
        <w:rPr>
          <w:rFonts w:ascii="Times New Roman" w:hAnsi="Times New Roman" w:cs="Times New Roman"/>
          <w:iCs/>
          <w:sz w:val="20"/>
          <w:szCs w:val="20"/>
          <w:lang w:val="es-ES"/>
        </w:rPr>
        <w:t>Jacques Perconte (2014)</w:t>
      </w:r>
    </w:p>
    <w:p w14:paraId="5C8597FD" w14:textId="77777777" w:rsidR="001E3CA2" w:rsidRPr="001E3CA2" w:rsidRDefault="001E3CA2" w:rsidP="001E3CA2">
      <w:pPr>
        <w:pStyle w:val="Paragraphedeliste"/>
        <w:jc w:val="both"/>
        <w:rPr>
          <w:rFonts w:ascii="Times New Roman" w:hAnsi="Times New Roman" w:cs="Times New Roman"/>
          <w:iCs/>
          <w:sz w:val="20"/>
          <w:szCs w:val="20"/>
          <w:lang w:val="es-ES"/>
        </w:rPr>
      </w:pPr>
    </w:p>
    <w:p w14:paraId="0C24ABB7" w14:textId="77777777" w:rsidR="001E3CA2" w:rsidRPr="001E3CA2" w:rsidRDefault="001E3CA2" w:rsidP="001E3CA2">
      <w:pPr>
        <w:pStyle w:val="Paragraphedeliste"/>
        <w:numPr>
          <w:ilvl w:val="0"/>
          <w:numId w:val="3"/>
        </w:numPr>
        <w:jc w:val="both"/>
        <w:rPr>
          <w:rFonts w:ascii="Times New Roman" w:hAnsi="Times New Roman" w:cs="Times New Roman"/>
          <w:b/>
          <w:bCs/>
          <w:iCs/>
          <w:sz w:val="20"/>
          <w:szCs w:val="20"/>
          <w:lang w:val="es-ES"/>
        </w:rPr>
      </w:pPr>
      <w:proofErr w:type="spellStart"/>
      <w:r w:rsidRPr="001E3CA2">
        <w:rPr>
          <w:rFonts w:ascii="Times New Roman" w:hAnsi="Times New Roman" w:cs="Times New Roman"/>
          <w:b/>
          <w:bCs/>
          <w:iCs/>
          <w:sz w:val="20"/>
          <w:szCs w:val="20"/>
          <w:lang w:val="es-ES"/>
        </w:rPr>
        <w:t>Bibliographie</w:t>
      </w:r>
      <w:proofErr w:type="spellEnd"/>
      <w:r w:rsidRPr="001E3CA2">
        <w:rPr>
          <w:rFonts w:ascii="Times New Roman" w:hAnsi="Times New Roman" w:cs="Times New Roman"/>
          <w:b/>
          <w:bCs/>
          <w:iCs/>
          <w:sz w:val="20"/>
          <w:szCs w:val="20"/>
          <w:lang w:val="es-ES"/>
        </w:rPr>
        <w:t xml:space="preserve"> :</w:t>
      </w:r>
    </w:p>
    <w:p w14:paraId="75DC470C" w14:textId="77777777" w:rsidR="001E3CA2" w:rsidRPr="001E3CA2" w:rsidRDefault="001E3CA2" w:rsidP="001E3CA2">
      <w:pPr>
        <w:pStyle w:val="Paragraphedeliste"/>
        <w:autoSpaceDE w:val="0"/>
        <w:autoSpaceDN w:val="0"/>
        <w:adjustRightInd w:val="0"/>
        <w:jc w:val="both"/>
        <w:rPr>
          <w:rFonts w:ascii="Times New Roman" w:hAnsi="Times New Roman" w:cs="Times New Roman"/>
          <w:bCs/>
          <w:sz w:val="20"/>
          <w:szCs w:val="20"/>
          <w:lang w:val="fr-FR"/>
        </w:rPr>
      </w:pPr>
      <w:r w:rsidRPr="001E3CA2">
        <w:rPr>
          <w:rFonts w:ascii="Times New Roman" w:hAnsi="Times New Roman" w:cs="Times New Roman"/>
          <w:bCs/>
          <w:caps/>
          <w:sz w:val="20"/>
          <w:szCs w:val="20"/>
          <w:lang w:val="fr-FR"/>
        </w:rPr>
        <w:t xml:space="preserve">AMiel, </w:t>
      </w:r>
      <w:r w:rsidRPr="001E3CA2">
        <w:rPr>
          <w:rFonts w:ascii="Times New Roman" w:hAnsi="Times New Roman" w:cs="Times New Roman"/>
          <w:bCs/>
          <w:sz w:val="20"/>
          <w:szCs w:val="20"/>
          <w:lang w:val="fr-FR"/>
        </w:rPr>
        <w:t xml:space="preserve">Vincent, </w:t>
      </w:r>
      <w:r w:rsidRPr="001E3CA2">
        <w:rPr>
          <w:rFonts w:ascii="Times New Roman" w:hAnsi="Times New Roman" w:cs="Times New Roman"/>
          <w:bCs/>
          <w:i/>
          <w:sz w:val="20"/>
          <w:szCs w:val="20"/>
          <w:lang w:val="fr-FR"/>
        </w:rPr>
        <w:t>Esthétique du montage</w:t>
      </w:r>
      <w:r w:rsidRPr="001E3CA2">
        <w:rPr>
          <w:rFonts w:ascii="Times New Roman" w:hAnsi="Times New Roman" w:cs="Times New Roman"/>
          <w:bCs/>
          <w:sz w:val="20"/>
          <w:szCs w:val="20"/>
          <w:lang w:val="fr-FR"/>
        </w:rPr>
        <w:t>, Paris, Armand Colin, 2014.</w:t>
      </w:r>
    </w:p>
    <w:p w14:paraId="1E9E80B6" w14:textId="77777777" w:rsidR="001E3CA2" w:rsidRPr="001E3CA2" w:rsidRDefault="001E3CA2" w:rsidP="001E3CA2">
      <w:pPr>
        <w:pStyle w:val="Paragraphedeliste"/>
        <w:autoSpaceDE w:val="0"/>
        <w:autoSpaceDN w:val="0"/>
        <w:adjustRightInd w:val="0"/>
        <w:jc w:val="both"/>
        <w:rPr>
          <w:rFonts w:ascii="Times New Roman" w:hAnsi="Times New Roman" w:cs="Times New Roman"/>
          <w:sz w:val="20"/>
          <w:szCs w:val="20"/>
          <w:lang w:val="fr-FR"/>
        </w:rPr>
      </w:pPr>
      <w:r w:rsidRPr="001E3CA2">
        <w:rPr>
          <w:rFonts w:ascii="Times New Roman" w:hAnsi="Times New Roman" w:cs="Times New Roman"/>
          <w:bCs/>
          <w:caps/>
          <w:sz w:val="20"/>
          <w:szCs w:val="20"/>
          <w:lang w:val="fr-FR"/>
        </w:rPr>
        <w:t>Aumont,</w:t>
      </w:r>
      <w:r w:rsidRPr="001E3CA2">
        <w:rPr>
          <w:rFonts w:ascii="Times New Roman" w:hAnsi="Times New Roman" w:cs="Times New Roman"/>
          <w:bCs/>
          <w:sz w:val="20"/>
          <w:szCs w:val="20"/>
          <w:lang w:val="fr-FR"/>
        </w:rPr>
        <w:t xml:space="preserve"> Jacques, </w:t>
      </w:r>
      <w:r w:rsidRPr="001E3CA2">
        <w:rPr>
          <w:rFonts w:ascii="Times New Roman" w:hAnsi="Times New Roman" w:cs="Times New Roman"/>
          <w:bCs/>
          <w:caps/>
          <w:sz w:val="20"/>
          <w:szCs w:val="20"/>
          <w:lang w:val="fr-FR"/>
        </w:rPr>
        <w:t>Bergala,</w:t>
      </w:r>
      <w:r w:rsidRPr="001E3CA2">
        <w:rPr>
          <w:rFonts w:ascii="Times New Roman" w:hAnsi="Times New Roman" w:cs="Times New Roman"/>
          <w:bCs/>
          <w:sz w:val="20"/>
          <w:szCs w:val="20"/>
          <w:lang w:val="fr-FR"/>
        </w:rPr>
        <w:t xml:space="preserve"> Alain, </w:t>
      </w:r>
      <w:r w:rsidRPr="001E3CA2">
        <w:rPr>
          <w:rFonts w:ascii="Times New Roman" w:hAnsi="Times New Roman" w:cs="Times New Roman"/>
          <w:bCs/>
          <w:caps/>
          <w:sz w:val="20"/>
          <w:szCs w:val="20"/>
          <w:lang w:val="fr-FR"/>
        </w:rPr>
        <w:t>Marie,</w:t>
      </w:r>
      <w:r w:rsidRPr="001E3CA2">
        <w:rPr>
          <w:rFonts w:ascii="Times New Roman" w:hAnsi="Times New Roman" w:cs="Times New Roman"/>
          <w:bCs/>
          <w:sz w:val="20"/>
          <w:szCs w:val="20"/>
          <w:lang w:val="fr-FR"/>
        </w:rPr>
        <w:t xml:space="preserve"> Michel, </w:t>
      </w:r>
      <w:r w:rsidRPr="001E3CA2">
        <w:rPr>
          <w:rFonts w:ascii="Times New Roman" w:hAnsi="Times New Roman" w:cs="Times New Roman"/>
          <w:bCs/>
          <w:caps/>
          <w:sz w:val="20"/>
          <w:szCs w:val="20"/>
          <w:lang w:val="fr-FR"/>
        </w:rPr>
        <w:t>Vernet,</w:t>
      </w:r>
      <w:r w:rsidRPr="001E3CA2">
        <w:rPr>
          <w:rFonts w:ascii="Times New Roman" w:hAnsi="Times New Roman" w:cs="Times New Roman"/>
          <w:bCs/>
          <w:sz w:val="20"/>
          <w:szCs w:val="20"/>
          <w:lang w:val="fr-FR"/>
        </w:rPr>
        <w:t xml:space="preserve"> Marc</w:t>
      </w:r>
      <w:r w:rsidRPr="001E3CA2">
        <w:rPr>
          <w:rFonts w:ascii="Times New Roman" w:hAnsi="Times New Roman" w:cs="Times New Roman"/>
          <w:sz w:val="20"/>
          <w:szCs w:val="20"/>
          <w:lang w:val="fr-FR"/>
        </w:rPr>
        <w:t xml:space="preserve">, </w:t>
      </w:r>
      <w:r w:rsidRPr="001E3CA2">
        <w:rPr>
          <w:rFonts w:ascii="Times New Roman" w:hAnsi="Times New Roman" w:cs="Times New Roman"/>
          <w:i/>
          <w:iCs/>
          <w:sz w:val="20"/>
          <w:szCs w:val="20"/>
          <w:lang w:val="fr-FR"/>
        </w:rPr>
        <w:t>Esthétique du film</w:t>
      </w:r>
      <w:r w:rsidRPr="001E3CA2">
        <w:rPr>
          <w:rFonts w:ascii="Times New Roman" w:hAnsi="Times New Roman" w:cs="Times New Roman"/>
          <w:sz w:val="20"/>
          <w:szCs w:val="20"/>
          <w:lang w:val="fr-FR"/>
        </w:rPr>
        <w:t>, Paris, Armand Colin, 2016.</w:t>
      </w:r>
    </w:p>
    <w:p w14:paraId="41BC8894" w14:textId="77777777" w:rsidR="001E3CA2" w:rsidRPr="001E3CA2" w:rsidRDefault="001E3CA2" w:rsidP="001E3CA2">
      <w:pPr>
        <w:pStyle w:val="Paragraphedeliste"/>
        <w:jc w:val="both"/>
        <w:rPr>
          <w:rFonts w:ascii="Times New Roman" w:hAnsi="Times New Roman" w:cs="Times New Roman"/>
          <w:sz w:val="20"/>
          <w:szCs w:val="20"/>
          <w:lang w:val="fr-FR"/>
        </w:rPr>
      </w:pPr>
      <w:r w:rsidRPr="001E3CA2">
        <w:rPr>
          <w:rFonts w:ascii="Times New Roman" w:hAnsi="Times New Roman" w:cs="Times New Roman"/>
          <w:sz w:val="20"/>
          <w:szCs w:val="20"/>
          <w:lang w:val="fr-FR"/>
        </w:rPr>
        <w:lastRenderedPageBreak/>
        <w:t xml:space="preserve">AUMONT, Jacques, </w:t>
      </w:r>
      <w:r w:rsidRPr="001E3CA2">
        <w:rPr>
          <w:rFonts w:ascii="Times New Roman" w:hAnsi="Times New Roman" w:cs="Times New Roman"/>
          <w:i/>
          <w:sz w:val="20"/>
          <w:szCs w:val="20"/>
          <w:lang w:val="fr-FR"/>
        </w:rPr>
        <w:t>Moderne ?, Comment le cinéma est devenu le plus singulier de tous les arts</w:t>
      </w:r>
      <w:r w:rsidRPr="001E3CA2">
        <w:rPr>
          <w:rFonts w:ascii="Times New Roman" w:hAnsi="Times New Roman" w:cs="Times New Roman"/>
          <w:sz w:val="20"/>
          <w:szCs w:val="20"/>
          <w:lang w:val="fr-FR"/>
        </w:rPr>
        <w:t xml:space="preserve">, Paris, Cahiers du cinéma, 2007. </w:t>
      </w:r>
    </w:p>
    <w:p w14:paraId="78D07406" w14:textId="77777777" w:rsidR="001E3CA2" w:rsidRPr="001E3CA2" w:rsidRDefault="001E3CA2" w:rsidP="001E3CA2">
      <w:pPr>
        <w:pStyle w:val="Paragraphedeliste"/>
        <w:jc w:val="both"/>
        <w:rPr>
          <w:rFonts w:ascii="Times New Roman" w:eastAsia="Tsukushi A Round Gothic Regular" w:hAnsi="Times New Roman" w:cs="Times New Roman"/>
          <w:sz w:val="20"/>
          <w:szCs w:val="20"/>
          <w:lang w:val="fr-FR"/>
        </w:rPr>
      </w:pPr>
      <w:r w:rsidRPr="001E3CA2">
        <w:rPr>
          <w:rFonts w:ascii="Times New Roman" w:eastAsia="Tsukushi A Round Gothic Regular" w:hAnsi="Times New Roman" w:cs="Times New Roman"/>
          <w:sz w:val="20"/>
          <w:szCs w:val="20"/>
          <w:lang w:val="fr-FR"/>
        </w:rPr>
        <w:t xml:space="preserve">DELEUZE, Gilles. </w:t>
      </w:r>
      <w:r w:rsidRPr="001E3CA2">
        <w:rPr>
          <w:rFonts w:ascii="Times New Roman" w:eastAsia="Tsukushi A Round Gothic Regular" w:hAnsi="Times New Roman" w:cs="Times New Roman"/>
          <w:i/>
          <w:iCs/>
          <w:sz w:val="20"/>
          <w:szCs w:val="20"/>
          <w:lang w:val="fr-FR"/>
        </w:rPr>
        <w:t>Cinéma 2. L’Image-temps</w:t>
      </w:r>
      <w:r w:rsidRPr="001E3CA2">
        <w:rPr>
          <w:rFonts w:ascii="Times New Roman" w:eastAsia="Tsukushi A Round Gothic Regular" w:hAnsi="Times New Roman" w:cs="Times New Roman"/>
          <w:sz w:val="20"/>
          <w:szCs w:val="20"/>
          <w:lang w:val="fr-FR"/>
        </w:rPr>
        <w:t>, Paris : Ed. de Minuit, 1985.</w:t>
      </w:r>
    </w:p>
    <w:p w14:paraId="6FFFF759" w14:textId="77777777" w:rsidR="001E3CA2" w:rsidRPr="001E3CA2" w:rsidRDefault="001E3CA2" w:rsidP="001E3CA2">
      <w:pPr>
        <w:pStyle w:val="Paragraphedeliste"/>
        <w:jc w:val="both"/>
        <w:rPr>
          <w:rFonts w:ascii="Times New Roman" w:eastAsia="Tsukushi A Round Gothic Regular" w:hAnsi="Times New Roman" w:cs="Times New Roman"/>
          <w:sz w:val="20"/>
          <w:szCs w:val="20"/>
          <w:lang w:val="fr-FR"/>
        </w:rPr>
      </w:pPr>
      <w:r w:rsidRPr="001E3CA2">
        <w:rPr>
          <w:rFonts w:ascii="Times New Roman" w:eastAsia="Tsukushi A Round Gothic Regular" w:hAnsi="Times New Roman" w:cs="Times New Roman"/>
          <w:sz w:val="20"/>
          <w:szCs w:val="20"/>
          <w:lang w:val="fr-FR"/>
        </w:rPr>
        <w:t xml:space="preserve">METZ, Christian, Paris, Essais sur la signification au cinéma, </w:t>
      </w:r>
      <w:proofErr w:type="spellStart"/>
      <w:r w:rsidRPr="001E3CA2">
        <w:rPr>
          <w:rFonts w:ascii="Times New Roman" w:eastAsia="Tsukushi A Round Gothic Regular" w:hAnsi="Times New Roman" w:cs="Times New Roman"/>
          <w:sz w:val="20"/>
          <w:szCs w:val="20"/>
          <w:lang w:val="fr-FR"/>
        </w:rPr>
        <w:t>Klincksieck</w:t>
      </w:r>
      <w:proofErr w:type="spellEnd"/>
      <w:r w:rsidRPr="001E3CA2">
        <w:rPr>
          <w:rFonts w:ascii="Times New Roman" w:eastAsia="Tsukushi A Round Gothic Regular" w:hAnsi="Times New Roman" w:cs="Times New Roman"/>
          <w:sz w:val="20"/>
          <w:szCs w:val="20"/>
          <w:lang w:val="fr-FR"/>
        </w:rPr>
        <w:t>, 2013</w:t>
      </w:r>
    </w:p>
    <w:p w14:paraId="49C10432" w14:textId="77777777" w:rsidR="001E3CA2" w:rsidRPr="001E3CA2" w:rsidRDefault="001E3CA2" w:rsidP="001E3CA2">
      <w:pPr>
        <w:pStyle w:val="Paragraphedeliste"/>
        <w:jc w:val="both"/>
        <w:rPr>
          <w:rFonts w:ascii="Times New Roman" w:eastAsia="Tsukushi A Round Gothic Regular" w:hAnsi="Times New Roman" w:cs="Times New Roman"/>
          <w:sz w:val="20"/>
          <w:szCs w:val="20"/>
          <w:lang w:val="fr-FR"/>
        </w:rPr>
      </w:pPr>
    </w:p>
    <w:p w14:paraId="0CCADD8A" w14:textId="77777777" w:rsidR="001E3CA2" w:rsidRPr="001E3CA2" w:rsidRDefault="001E3CA2" w:rsidP="001E3CA2">
      <w:pPr>
        <w:pStyle w:val="Paragraphedeliste"/>
        <w:numPr>
          <w:ilvl w:val="0"/>
          <w:numId w:val="3"/>
        </w:numPr>
        <w:jc w:val="both"/>
        <w:rPr>
          <w:rFonts w:ascii="Times New Roman" w:hAnsi="Times New Roman" w:cs="Times New Roman"/>
          <w:iCs/>
          <w:sz w:val="20"/>
          <w:szCs w:val="20"/>
          <w:lang w:val="fr-FR"/>
        </w:rPr>
      </w:pPr>
      <w:r w:rsidRPr="001E3CA2">
        <w:rPr>
          <w:rFonts w:ascii="Times New Roman" w:hAnsi="Times New Roman" w:cs="Times New Roman"/>
          <w:b/>
          <w:bCs/>
          <w:iCs/>
          <w:sz w:val="20"/>
          <w:szCs w:val="20"/>
          <w:lang w:val="fr-FR"/>
        </w:rPr>
        <w:t>Modalité d’évaluation</w:t>
      </w:r>
      <w:r w:rsidRPr="001E3CA2">
        <w:rPr>
          <w:rFonts w:ascii="Times New Roman" w:hAnsi="Times New Roman" w:cs="Times New Roman"/>
          <w:iCs/>
          <w:sz w:val="20"/>
          <w:szCs w:val="20"/>
          <w:lang w:val="fr-FR"/>
        </w:rPr>
        <w:t xml:space="preserve"> : la note de contrôle continu comme le partiel consisteront en une analyse de séquence sur table. </w:t>
      </w:r>
    </w:p>
    <w:p w14:paraId="489DD52A" w14:textId="77777777" w:rsidR="00B91D06" w:rsidRPr="00B3471C" w:rsidRDefault="00B91D06" w:rsidP="00362DFE">
      <w:pPr>
        <w:jc w:val="both"/>
        <w:rPr>
          <w:rFonts w:eastAsia="MS PMincho"/>
          <w:b/>
          <w:bCs/>
          <w:sz w:val="20"/>
          <w:szCs w:val="20"/>
        </w:rPr>
      </w:pPr>
    </w:p>
    <w:p w14:paraId="3CEFA76B" w14:textId="77777777" w:rsidR="00B91D06" w:rsidRPr="00B3471C" w:rsidRDefault="00B91D06" w:rsidP="00362DFE">
      <w:pPr>
        <w:pStyle w:val="Paragraphedeliste"/>
        <w:jc w:val="both"/>
        <w:rPr>
          <w:rFonts w:ascii="Times New Roman" w:eastAsia="MS PMincho" w:hAnsi="Times New Roman" w:cs="Times New Roman"/>
          <w:b/>
          <w:bCs/>
          <w:sz w:val="20"/>
          <w:szCs w:val="20"/>
          <w:lang w:val="fr-FR"/>
        </w:rPr>
      </w:pPr>
    </w:p>
    <w:p w14:paraId="42476C50" w14:textId="2813CD06" w:rsidR="00783499" w:rsidRPr="00C17DEF" w:rsidRDefault="00783499" w:rsidP="00F31849">
      <w:pPr>
        <w:pStyle w:val="Paragraphedeliste"/>
        <w:numPr>
          <w:ilvl w:val="0"/>
          <w:numId w:val="3"/>
        </w:numPr>
        <w:jc w:val="both"/>
        <w:rPr>
          <w:rFonts w:ascii="Times New Roman" w:eastAsia="Arial" w:hAnsi="Times New Roman" w:cs="Times New Roman"/>
          <w:sz w:val="20"/>
          <w:szCs w:val="20"/>
          <w:lang w:val="it-IT" w:eastAsia="zh-CN" w:bidi="hi-IN"/>
        </w:rPr>
      </w:pPr>
      <w:r w:rsidRPr="00C17DEF">
        <w:rPr>
          <w:rFonts w:ascii="Times New Roman" w:eastAsia="MS PMincho" w:hAnsi="Times New Roman" w:cs="Times New Roman"/>
          <w:b/>
          <w:bCs/>
          <w:sz w:val="20"/>
          <w:szCs w:val="20"/>
          <w:lang w:val="it-IT"/>
        </w:rPr>
        <w:t>Gr</w:t>
      </w:r>
      <w:r w:rsidR="00F31849" w:rsidRPr="00C17DEF">
        <w:rPr>
          <w:rFonts w:ascii="Times New Roman" w:eastAsia="MS PMincho" w:hAnsi="Times New Roman" w:cs="Times New Roman"/>
          <w:b/>
          <w:bCs/>
          <w:sz w:val="20"/>
          <w:szCs w:val="20"/>
          <w:lang w:val="it-IT"/>
        </w:rPr>
        <w:t>.</w:t>
      </w:r>
      <w:r w:rsidRPr="00C17DEF">
        <w:rPr>
          <w:rFonts w:ascii="Times New Roman" w:eastAsia="MS PMincho" w:hAnsi="Times New Roman" w:cs="Times New Roman"/>
          <w:b/>
          <w:bCs/>
          <w:sz w:val="20"/>
          <w:szCs w:val="20"/>
          <w:lang w:val="it-IT"/>
        </w:rPr>
        <w:t xml:space="preserve"> 3</w:t>
      </w:r>
      <w:r w:rsidR="00F31849" w:rsidRPr="00C17DEF">
        <w:rPr>
          <w:rFonts w:ascii="Times New Roman" w:eastAsia="MS PMincho" w:hAnsi="Times New Roman" w:cs="Times New Roman"/>
          <w:b/>
          <w:bCs/>
          <w:sz w:val="20"/>
          <w:szCs w:val="20"/>
          <w:lang w:val="it-IT"/>
        </w:rPr>
        <w:t xml:space="preserve"> </w:t>
      </w:r>
      <w:r w:rsidRPr="00C17DEF">
        <w:rPr>
          <w:rFonts w:ascii="Times New Roman" w:eastAsia="MS PMincho" w:hAnsi="Times New Roman" w:cs="Times New Roman"/>
          <w:b/>
          <w:bCs/>
          <w:sz w:val="20"/>
          <w:szCs w:val="20"/>
          <w:lang w:val="it-IT"/>
        </w:rPr>
        <w:t xml:space="preserve"> </w:t>
      </w:r>
      <w:r w:rsidR="00B91D06" w:rsidRPr="00C17DEF">
        <w:rPr>
          <w:rFonts w:ascii="Times New Roman" w:hAnsi="Times New Roman" w:cs="Times New Roman"/>
          <w:b/>
          <w:bCs/>
          <w:sz w:val="20"/>
          <w:szCs w:val="20"/>
          <w:lang w:val="it-IT"/>
        </w:rPr>
        <w:t xml:space="preserve">Stéphane </w:t>
      </w:r>
      <w:r w:rsidR="00F31849" w:rsidRPr="00C17DEF">
        <w:rPr>
          <w:rFonts w:ascii="Times New Roman" w:hAnsi="Times New Roman" w:cs="Times New Roman"/>
          <w:b/>
          <w:bCs/>
          <w:sz w:val="20"/>
          <w:szCs w:val="20"/>
          <w:lang w:val="it-IT"/>
        </w:rPr>
        <w:t>DELORME -</w:t>
      </w:r>
      <w:r w:rsidR="006475C3" w:rsidRPr="00C17DEF">
        <w:rPr>
          <w:rFonts w:ascii="Times New Roman" w:hAnsi="Times New Roman" w:cs="Times New Roman"/>
          <w:b/>
          <w:bCs/>
          <w:sz w:val="20"/>
          <w:szCs w:val="20"/>
          <w:lang w:val="it-IT"/>
        </w:rPr>
        <w:t xml:space="preserve"> </w:t>
      </w:r>
      <w:r w:rsidR="006475C3" w:rsidRPr="00C17DEF">
        <w:rPr>
          <w:rFonts w:ascii="Times New Roman" w:eastAsia="Arial" w:hAnsi="Times New Roman" w:cs="Times New Roman"/>
          <w:sz w:val="20"/>
          <w:szCs w:val="20"/>
          <w:lang w:val="it-IT" w:eastAsia="zh-CN" w:bidi="hi-IN"/>
        </w:rPr>
        <w:t>Mardi</w:t>
      </w:r>
      <w:r w:rsidR="00F31849" w:rsidRPr="00C17DEF">
        <w:rPr>
          <w:rFonts w:ascii="Times New Roman" w:eastAsia="Arial" w:hAnsi="Times New Roman" w:cs="Times New Roman"/>
          <w:sz w:val="20"/>
          <w:szCs w:val="20"/>
          <w:lang w:val="it-IT" w:eastAsia="zh-CN" w:bidi="hi-IN"/>
        </w:rPr>
        <w:t xml:space="preserve"> </w:t>
      </w:r>
      <w:r w:rsidR="006475C3" w:rsidRPr="00C17DEF">
        <w:rPr>
          <w:rFonts w:ascii="Times New Roman" w:eastAsia="Arial" w:hAnsi="Times New Roman" w:cs="Times New Roman"/>
          <w:sz w:val="20"/>
          <w:szCs w:val="20"/>
          <w:lang w:val="it-IT" w:eastAsia="zh-CN" w:bidi="hi-IN"/>
        </w:rPr>
        <w:t>16h-18h 251</w:t>
      </w:r>
    </w:p>
    <w:p w14:paraId="6B063706" w14:textId="77777777" w:rsidR="00401804" w:rsidRPr="00B3471C" w:rsidRDefault="00401804" w:rsidP="00362DFE">
      <w:pPr>
        <w:pStyle w:val="LO-normal"/>
        <w:spacing w:line="240" w:lineRule="auto"/>
        <w:jc w:val="both"/>
        <w:rPr>
          <w:rFonts w:ascii="Times New Roman" w:hAnsi="Times New Roman" w:cs="Times New Roman"/>
          <w:b/>
          <w:bCs/>
          <w:sz w:val="20"/>
          <w:szCs w:val="20"/>
          <w:lang w:val="fr-FR"/>
        </w:rPr>
      </w:pPr>
      <w:r w:rsidRPr="00B3471C">
        <w:rPr>
          <w:rFonts w:ascii="Times New Roman" w:hAnsi="Times New Roman" w:cs="Times New Roman"/>
          <w:b/>
          <w:bCs/>
          <w:sz w:val="20"/>
          <w:szCs w:val="20"/>
          <w:lang w:val="fr-FR"/>
        </w:rPr>
        <w:t>Le fantastique</w:t>
      </w:r>
    </w:p>
    <w:p w14:paraId="508E8FD6" w14:textId="590D8098" w:rsidR="00783499" w:rsidRPr="00B3471C" w:rsidRDefault="00401804" w:rsidP="00362DFE">
      <w:pPr>
        <w:pStyle w:val="LO-normal"/>
        <w:spacing w:line="240" w:lineRule="auto"/>
        <w:jc w:val="both"/>
        <w:rPr>
          <w:rFonts w:ascii="Times New Roman" w:hAnsi="Times New Roman" w:cs="Times New Roman"/>
          <w:sz w:val="20"/>
          <w:szCs w:val="20"/>
          <w:lang w:val="fr-FR"/>
        </w:rPr>
      </w:pPr>
      <w:r w:rsidRPr="00B3471C">
        <w:rPr>
          <w:rFonts w:ascii="Times New Roman" w:hAnsi="Times New Roman" w:cs="Times New Roman"/>
          <w:sz w:val="20"/>
          <w:szCs w:val="20"/>
          <w:lang w:val="fr-FR"/>
        </w:rPr>
        <w:t>Le fantastique est un genre littéraire qui naît au 19ème siècle du mouvement romantique. Contrairement au merveilleux qui met en place un monde purement imaginaire, le fantastique suppose une confrontation entre deux mondes et l’irruption de l’impensable. A partir d’analyses de séquences, il s’agira d’étudier l’intrusion du surnaturel dans le réel et les modes de basculement d’un monde dans un autre (apparition, possession, transformation). Les séquences choisies exploreront les différents territoires du fantastique (qui prennent une couleur différente selon l’imagerie qui lui est associée : science-fiction, films de monstres, horreur) et ses différents rapports au visible (de la suggestion mystérieuse au spectacle monstrueux). Comment opère le fantastique ? Quelles émotions met-il en jeu (trouble, délice, peur, terreur, sidération) ? Quels moyens se donne-t-il pour y parvenir ? Quels corps et quels espaces engendre-t-il ? Quels rapports à la mort, au mal, à l’autre et à soi-même dessine-t-il ? Ces questions nous amèneront à cerner le sentiment de fantastique qui fait événement dans le film.</w:t>
      </w:r>
    </w:p>
    <w:p w14:paraId="65E4F31E" w14:textId="77777777" w:rsidR="00401804" w:rsidRPr="00B3471C" w:rsidRDefault="00401804" w:rsidP="00362DFE">
      <w:pPr>
        <w:pStyle w:val="LO-normal"/>
        <w:spacing w:line="240" w:lineRule="auto"/>
        <w:jc w:val="both"/>
        <w:rPr>
          <w:rFonts w:ascii="Times New Roman" w:hAnsi="Times New Roman" w:cs="Times New Roman"/>
          <w:sz w:val="20"/>
          <w:szCs w:val="20"/>
          <w:lang w:val="fr-FR"/>
        </w:rPr>
      </w:pPr>
    </w:p>
    <w:p w14:paraId="499D1D90" w14:textId="77777777" w:rsidR="00401804" w:rsidRPr="00B3471C" w:rsidRDefault="00401804" w:rsidP="00362DFE">
      <w:pPr>
        <w:pStyle w:val="LO-normal"/>
        <w:spacing w:line="240" w:lineRule="auto"/>
        <w:jc w:val="both"/>
        <w:rPr>
          <w:rFonts w:ascii="Times New Roman" w:hAnsi="Times New Roman" w:cs="Times New Roman"/>
          <w:b/>
          <w:bCs/>
          <w:sz w:val="20"/>
          <w:szCs w:val="20"/>
          <w:lang w:val="fr-FR"/>
        </w:rPr>
      </w:pPr>
      <w:r w:rsidRPr="00B3471C">
        <w:rPr>
          <w:rFonts w:ascii="Times New Roman" w:hAnsi="Times New Roman" w:cs="Times New Roman"/>
          <w:b/>
          <w:bCs/>
          <w:sz w:val="20"/>
          <w:szCs w:val="20"/>
          <w:lang w:val="fr-FR"/>
        </w:rPr>
        <w:t>Filmographie indicative :</w:t>
      </w:r>
    </w:p>
    <w:p w14:paraId="2B83F2CF" w14:textId="77777777" w:rsidR="00401804" w:rsidRPr="00B3471C" w:rsidRDefault="00401804" w:rsidP="00362DFE">
      <w:pPr>
        <w:pStyle w:val="LO-normal"/>
        <w:spacing w:line="240" w:lineRule="auto"/>
        <w:jc w:val="both"/>
        <w:rPr>
          <w:rFonts w:ascii="Times New Roman" w:hAnsi="Times New Roman" w:cs="Times New Roman"/>
          <w:sz w:val="20"/>
          <w:szCs w:val="20"/>
          <w:lang w:val="fr-FR"/>
        </w:rPr>
      </w:pPr>
      <w:r w:rsidRPr="00B3471C">
        <w:rPr>
          <w:rFonts w:ascii="Times New Roman" w:hAnsi="Times New Roman" w:cs="Times New Roman"/>
          <w:i/>
          <w:iCs/>
          <w:sz w:val="20"/>
          <w:szCs w:val="20"/>
          <w:lang w:val="fr-FR"/>
        </w:rPr>
        <w:t>Nosferatu</w:t>
      </w:r>
      <w:r w:rsidRPr="00B3471C">
        <w:rPr>
          <w:rFonts w:ascii="Times New Roman" w:hAnsi="Times New Roman" w:cs="Times New Roman"/>
          <w:sz w:val="20"/>
          <w:szCs w:val="20"/>
          <w:lang w:val="fr-FR"/>
        </w:rPr>
        <w:t>, F.W. Munau (1922)</w:t>
      </w:r>
    </w:p>
    <w:p w14:paraId="0006AC58" w14:textId="77777777" w:rsidR="00401804" w:rsidRPr="00B3471C" w:rsidRDefault="00401804" w:rsidP="00362DFE">
      <w:pPr>
        <w:pStyle w:val="LO-normal"/>
        <w:spacing w:line="240" w:lineRule="auto"/>
        <w:jc w:val="both"/>
        <w:rPr>
          <w:rFonts w:ascii="Times New Roman" w:hAnsi="Times New Roman" w:cs="Times New Roman"/>
          <w:sz w:val="20"/>
          <w:szCs w:val="20"/>
          <w:lang w:val="fr-FR"/>
        </w:rPr>
      </w:pPr>
      <w:r w:rsidRPr="00B3471C">
        <w:rPr>
          <w:rFonts w:ascii="Times New Roman" w:hAnsi="Times New Roman" w:cs="Times New Roman"/>
          <w:i/>
          <w:iCs/>
          <w:sz w:val="20"/>
          <w:szCs w:val="20"/>
          <w:lang w:val="fr-FR"/>
        </w:rPr>
        <w:t>Dr Jekyll et Mr Hyde</w:t>
      </w:r>
      <w:r w:rsidRPr="00B3471C">
        <w:rPr>
          <w:rFonts w:ascii="Times New Roman" w:hAnsi="Times New Roman" w:cs="Times New Roman"/>
          <w:sz w:val="20"/>
          <w:szCs w:val="20"/>
          <w:lang w:val="fr-FR"/>
        </w:rPr>
        <w:t>, Rouben Mamoulian (1931)</w:t>
      </w:r>
    </w:p>
    <w:p w14:paraId="1B0E67D7" w14:textId="77777777" w:rsidR="00401804" w:rsidRPr="00B3471C" w:rsidRDefault="00401804" w:rsidP="00362DFE">
      <w:pPr>
        <w:pStyle w:val="LO-normal"/>
        <w:spacing w:line="240" w:lineRule="auto"/>
        <w:jc w:val="both"/>
        <w:rPr>
          <w:rFonts w:ascii="Times New Roman" w:hAnsi="Times New Roman" w:cs="Times New Roman"/>
          <w:sz w:val="20"/>
          <w:szCs w:val="20"/>
          <w:lang w:val="fr-FR"/>
        </w:rPr>
      </w:pPr>
      <w:r w:rsidRPr="00B3471C">
        <w:rPr>
          <w:rFonts w:ascii="Times New Roman" w:hAnsi="Times New Roman" w:cs="Times New Roman"/>
          <w:i/>
          <w:iCs/>
          <w:sz w:val="20"/>
          <w:szCs w:val="20"/>
          <w:lang w:val="fr-FR"/>
        </w:rPr>
        <w:t xml:space="preserve">L’Invasion des Body </w:t>
      </w:r>
      <w:proofErr w:type="spellStart"/>
      <w:r w:rsidRPr="00B3471C">
        <w:rPr>
          <w:rFonts w:ascii="Times New Roman" w:hAnsi="Times New Roman" w:cs="Times New Roman"/>
          <w:i/>
          <w:iCs/>
          <w:sz w:val="20"/>
          <w:szCs w:val="20"/>
          <w:lang w:val="fr-FR"/>
        </w:rPr>
        <w:t>Snatchers</w:t>
      </w:r>
      <w:proofErr w:type="spellEnd"/>
      <w:r w:rsidRPr="00B3471C">
        <w:rPr>
          <w:rFonts w:ascii="Times New Roman" w:hAnsi="Times New Roman" w:cs="Times New Roman"/>
          <w:sz w:val="20"/>
          <w:szCs w:val="20"/>
          <w:lang w:val="fr-FR"/>
        </w:rPr>
        <w:t>, Don Siegel (1956)</w:t>
      </w:r>
    </w:p>
    <w:p w14:paraId="12B25B9B" w14:textId="77777777" w:rsidR="00401804" w:rsidRPr="00B3471C" w:rsidRDefault="00401804" w:rsidP="00362DFE">
      <w:pPr>
        <w:pStyle w:val="LO-normal"/>
        <w:spacing w:line="240" w:lineRule="auto"/>
        <w:jc w:val="both"/>
        <w:rPr>
          <w:rFonts w:ascii="Times New Roman" w:hAnsi="Times New Roman" w:cs="Times New Roman"/>
          <w:sz w:val="20"/>
          <w:szCs w:val="20"/>
          <w:lang w:val="fr-FR"/>
        </w:rPr>
      </w:pPr>
      <w:r w:rsidRPr="00B3471C">
        <w:rPr>
          <w:rFonts w:ascii="Times New Roman" w:hAnsi="Times New Roman" w:cs="Times New Roman"/>
          <w:i/>
          <w:iCs/>
          <w:sz w:val="20"/>
          <w:szCs w:val="20"/>
          <w:lang w:val="fr-FR"/>
        </w:rPr>
        <w:t>Les Vampires</w:t>
      </w:r>
      <w:r w:rsidRPr="00B3471C">
        <w:rPr>
          <w:rFonts w:ascii="Times New Roman" w:hAnsi="Times New Roman" w:cs="Times New Roman"/>
          <w:sz w:val="20"/>
          <w:szCs w:val="20"/>
          <w:lang w:val="fr-FR"/>
        </w:rPr>
        <w:t>, Riccardo Freda (1957)</w:t>
      </w:r>
    </w:p>
    <w:p w14:paraId="5F7108C5" w14:textId="77777777" w:rsidR="00401804" w:rsidRPr="00B3471C" w:rsidRDefault="00401804" w:rsidP="00362DFE">
      <w:pPr>
        <w:pStyle w:val="LO-normal"/>
        <w:spacing w:line="240" w:lineRule="auto"/>
        <w:jc w:val="both"/>
        <w:rPr>
          <w:rFonts w:ascii="Times New Roman" w:hAnsi="Times New Roman" w:cs="Times New Roman"/>
          <w:sz w:val="20"/>
          <w:szCs w:val="20"/>
          <w:lang w:val="fr-FR"/>
        </w:rPr>
      </w:pPr>
      <w:r w:rsidRPr="00B3471C">
        <w:rPr>
          <w:rFonts w:ascii="Times New Roman" w:hAnsi="Times New Roman" w:cs="Times New Roman"/>
          <w:i/>
          <w:iCs/>
          <w:sz w:val="20"/>
          <w:szCs w:val="20"/>
          <w:lang w:val="fr-FR"/>
        </w:rPr>
        <w:t>Les Yeux sans visage</w:t>
      </w:r>
      <w:r w:rsidRPr="00B3471C">
        <w:rPr>
          <w:rFonts w:ascii="Times New Roman" w:hAnsi="Times New Roman" w:cs="Times New Roman"/>
          <w:sz w:val="20"/>
          <w:szCs w:val="20"/>
          <w:lang w:val="fr-FR"/>
        </w:rPr>
        <w:t>, Georges Franju (1960)</w:t>
      </w:r>
    </w:p>
    <w:p w14:paraId="0E6A6801" w14:textId="77777777" w:rsidR="00401804" w:rsidRPr="00B3471C" w:rsidRDefault="00401804" w:rsidP="00362DFE">
      <w:pPr>
        <w:pStyle w:val="LO-normal"/>
        <w:spacing w:line="240" w:lineRule="auto"/>
        <w:jc w:val="both"/>
        <w:rPr>
          <w:rFonts w:ascii="Times New Roman" w:hAnsi="Times New Roman" w:cs="Times New Roman"/>
          <w:sz w:val="20"/>
          <w:szCs w:val="20"/>
          <w:lang w:val="fr-FR"/>
        </w:rPr>
      </w:pPr>
      <w:r w:rsidRPr="00B3471C">
        <w:rPr>
          <w:rFonts w:ascii="Times New Roman" w:hAnsi="Times New Roman" w:cs="Times New Roman"/>
          <w:i/>
          <w:iCs/>
          <w:sz w:val="20"/>
          <w:szCs w:val="20"/>
          <w:lang w:val="fr-FR"/>
        </w:rPr>
        <w:t>L’Heure du loup</w:t>
      </w:r>
      <w:r w:rsidRPr="00B3471C">
        <w:rPr>
          <w:rFonts w:ascii="Times New Roman" w:hAnsi="Times New Roman" w:cs="Times New Roman"/>
          <w:sz w:val="20"/>
          <w:szCs w:val="20"/>
          <w:lang w:val="fr-FR"/>
        </w:rPr>
        <w:t>, Ingmar Bergman (1968)</w:t>
      </w:r>
    </w:p>
    <w:p w14:paraId="23249A33" w14:textId="77777777" w:rsidR="00401804" w:rsidRPr="00286C97" w:rsidRDefault="00401804" w:rsidP="00362DFE">
      <w:pPr>
        <w:pStyle w:val="LO-normal"/>
        <w:spacing w:line="240" w:lineRule="auto"/>
        <w:jc w:val="both"/>
        <w:rPr>
          <w:rFonts w:ascii="Times New Roman" w:hAnsi="Times New Roman" w:cs="Times New Roman"/>
          <w:sz w:val="20"/>
          <w:szCs w:val="20"/>
          <w:lang w:val="fr-FR"/>
        </w:rPr>
      </w:pPr>
      <w:r w:rsidRPr="00286C97">
        <w:rPr>
          <w:rFonts w:ascii="Times New Roman" w:hAnsi="Times New Roman" w:cs="Times New Roman"/>
          <w:i/>
          <w:iCs/>
          <w:sz w:val="20"/>
          <w:szCs w:val="20"/>
          <w:lang w:val="fr-FR"/>
        </w:rPr>
        <w:t>L’Exorciste</w:t>
      </w:r>
      <w:r w:rsidRPr="00286C97">
        <w:rPr>
          <w:rFonts w:ascii="Times New Roman" w:hAnsi="Times New Roman" w:cs="Times New Roman"/>
          <w:sz w:val="20"/>
          <w:szCs w:val="20"/>
          <w:lang w:val="fr-FR"/>
        </w:rPr>
        <w:t>, William Friedkin (1973)</w:t>
      </w:r>
    </w:p>
    <w:p w14:paraId="4E3C53F8" w14:textId="77777777" w:rsidR="00401804" w:rsidRPr="00286C97" w:rsidRDefault="00401804" w:rsidP="00362DFE">
      <w:pPr>
        <w:pStyle w:val="LO-normal"/>
        <w:spacing w:line="240" w:lineRule="auto"/>
        <w:jc w:val="both"/>
        <w:rPr>
          <w:rFonts w:ascii="Times New Roman" w:hAnsi="Times New Roman" w:cs="Times New Roman"/>
          <w:sz w:val="20"/>
          <w:szCs w:val="20"/>
          <w:lang w:val="fr-FR"/>
        </w:rPr>
      </w:pPr>
      <w:r w:rsidRPr="00286C97">
        <w:rPr>
          <w:rFonts w:ascii="Times New Roman" w:hAnsi="Times New Roman" w:cs="Times New Roman"/>
          <w:i/>
          <w:iCs/>
          <w:sz w:val="20"/>
          <w:szCs w:val="20"/>
          <w:lang w:val="fr-FR"/>
        </w:rPr>
        <w:t xml:space="preserve">Pique-nique à </w:t>
      </w:r>
      <w:proofErr w:type="spellStart"/>
      <w:r w:rsidRPr="00286C97">
        <w:rPr>
          <w:rFonts w:ascii="Times New Roman" w:hAnsi="Times New Roman" w:cs="Times New Roman"/>
          <w:i/>
          <w:iCs/>
          <w:sz w:val="20"/>
          <w:szCs w:val="20"/>
          <w:lang w:val="fr-FR"/>
        </w:rPr>
        <w:t>Hanging</w:t>
      </w:r>
      <w:proofErr w:type="spellEnd"/>
      <w:r w:rsidRPr="00286C97">
        <w:rPr>
          <w:rFonts w:ascii="Times New Roman" w:hAnsi="Times New Roman" w:cs="Times New Roman"/>
          <w:i/>
          <w:iCs/>
          <w:sz w:val="20"/>
          <w:szCs w:val="20"/>
          <w:lang w:val="fr-FR"/>
        </w:rPr>
        <w:t xml:space="preserve"> Rock</w:t>
      </w:r>
      <w:r w:rsidRPr="00286C97">
        <w:rPr>
          <w:rFonts w:ascii="Times New Roman" w:hAnsi="Times New Roman" w:cs="Times New Roman"/>
          <w:sz w:val="20"/>
          <w:szCs w:val="20"/>
          <w:lang w:val="fr-FR"/>
        </w:rPr>
        <w:t>, Peter Weir (1975)</w:t>
      </w:r>
    </w:p>
    <w:p w14:paraId="7B6E28D5" w14:textId="77777777" w:rsidR="00401804" w:rsidRPr="00286C97" w:rsidRDefault="00401804" w:rsidP="00362DFE">
      <w:pPr>
        <w:pStyle w:val="LO-normal"/>
        <w:spacing w:line="240" w:lineRule="auto"/>
        <w:jc w:val="both"/>
        <w:rPr>
          <w:rFonts w:ascii="Times New Roman" w:hAnsi="Times New Roman" w:cs="Times New Roman"/>
          <w:sz w:val="20"/>
          <w:szCs w:val="20"/>
          <w:lang w:val="fr-FR"/>
        </w:rPr>
      </w:pPr>
      <w:r w:rsidRPr="00286C97">
        <w:rPr>
          <w:rFonts w:ascii="Times New Roman" w:hAnsi="Times New Roman" w:cs="Times New Roman"/>
          <w:i/>
          <w:iCs/>
          <w:sz w:val="20"/>
          <w:szCs w:val="20"/>
          <w:lang w:val="fr-FR"/>
        </w:rPr>
        <w:t>Possession</w:t>
      </w:r>
      <w:r w:rsidRPr="00286C97">
        <w:rPr>
          <w:rFonts w:ascii="Times New Roman" w:hAnsi="Times New Roman" w:cs="Times New Roman"/>
          <w:sz w:val="20"/>
          <w:szCs w:val="20"/>
          <w:lang w:val="fr-FR"/>
        </w:rPr>
        <w:t>, Andrzej Zulawski (1981)</w:t>
      </w:r>
    </w:p>
    <w:p w14:paraId="4C21681E" w14:textId="77777777" w:rsidR="00401804" w:rsidRPr="00286C97" w:rsidRDefault="00401804" w:rsidP="00362DFE">
      <w:pPr>
        <w:pStyle w:val="LO-normal"/>
        <w:spacing w:line="240" w:lineRule="auto"/>
        <w:jc w:val="both"/>
        <w:rPr>
          <w:rFonts w:ascii="Times New Roman" w:hAnsi="Times New Roman" w:cs="Times New Roman"/>
          <w:sz w:val="20"/>
          <w:szCs w:val="20"/>
          <w:lang w:val="fr-FR"/>
        </w:rPr>
      </w:pPr>
      <w:r w:rsidRPr="00286C97">
        <w:rPr>
          <w:rFonts w:ascii="Times New Roman" w:hAnsi="Times New Roman" w:cs="Times New Roman"/>
          <w:i/>
          <w:iCs/>
          <w:sz w:val="20"/>
          <w:szCs w:val="20"/>
          <w:lang w:val="fr-FR"/>
        </w:rPr>
        <w:t>Poltergeist</w:t>
      </w:r>
      <w:r w:rsidRPr="00286C97">
        <w:rPr>
          <w:rFonts w:ascii="Times New Roman" w:hAnsi="Times New Roman" w:cs="Times New Roman"/>
          <w:sz w:val="20"/>
          <w:szCs w:val="20"/>
          <w:lang w:val="fr-FR"/>
        </w:rPr>
        <w:t>, Tobe Hooper (1982)</w:t>
      </w:r>
    </w:p>
    <w:p w14:paraId="38A420BD" w14:textId="77777777" w:rsidR="00401804" w:rsidRPr="00286C97" w:rsidRDefault="00401804" w:rsidP="00362DFE">
      <w:pPr>
        <w:pStyle w:val="LO-normal"/>
        <w:spacing w:line="240" w:lineRule="auto"/>
        <w:jc w:val="both"/>
        <w:rPr>
          <w:rFonts w:ascii="Times New Roman" w:hAnsi="Times New Roman" w:cs="Times New Roman"/>
          <w:sz w:val="20"/>
          <w:szCs w:val="20"/>
          <w:lang w:val="fr-FR"/>
        </w:rPr>
      </w:pPr>
      <w:r w:rsidRPr="00286C97">
        <w:rPr>
          <w:rFonts w:ascii="Times New Roman" w:hAnsi="Times New Roman" w:cs="Times New Roman"/>
          <w:i/>
          <w:iCs/>
          <w:sz w:val="20"/>
          <w:szCs w:val="20"/>
          <w:lang w:val="fr-FR"/>
        </w:rPr>
        <w:t>La Mouche</w:t>
      </w:r>
      <w:r w:rsidRPr="00286C97">
        <w:rPr>
          <w:rFonts w:ascii="Times New Roman" w:hAnsi="Times New Roman" w:cs="Times New Roman"/>
          <w:sz w:val="20"/>
          <w:szCs w:val="20"/>
          <w:lang w:val="fr-FR"/>
        </w:rPr>
        <w:t>, David Cronenberg (1986)</w:t>
      </w:r>
    </w:p>
    <w:p w14:paraId="0B88C456" w14:textId="77777777" w:rsidR="00401804" w:rsidRPr="00B3471C" w:rsidRDefault="00401804" w:rsidP="00362DFE">
      <w:pPr>
        <w:pStyle w:val="LO-normal"/>
        <w:spacing w:line="240" w:lineRule="auto"/>
        <w:jc w:val="both"/>
        <w:rPr>
          <w:rFonts w:ascii="Times New Roman" w:hAnsi="Times New Roman" w:cs="Times New Roman"/>
          <w:sz w:val="20"/>
          <w:szCs w:val="20"/>
          <w:lang w:val="en-GB"/>
        </w:rPr>
      </w:pPr>
      <w:r w:rsidRPr="00B3471C">
        <w:rPr>
          <w:rFonts w:ascii="Times New Roman" w:hAnsi="Times New Roman" w:cs="Times New Roman"/>
          <w:i/>
          <w:iCs/>
          <w:sz w:val="20"/>
          <w:szCs w:val="20"/>
          <w:lang w:val="en-GB"/>
        </w:rPr>
        <w:t>Lost Highway</w:t>
      </w:r>
      <w:r w:rsidRPr="00B3471C">
        <w:rPr>
          <w:rFonts w:ascii="Times New Roman" w:hAnsi="Times New Roman" w:cs="Times New Roman"/>
          <w:sz w:val="20"/>
          <w:szCs w:val="20"/>
          <w:lang w:val="en-GB"/>
        </w:rPr>
        <w:t>, David Lynch (1997)</w:t>
      </w:r>
    </w:p>
    <w:p w14:paraId="18E0CA45" w14:textId="77777777" w:rsidR="00401804" w:rsidRPr="00B3471C" w:rsidRDefault="00401804" w:rsidP="00362DFE">
      <w:pPr>
        <w:pStyle w:val="LO-normal"/>
        <w:spacing w:line="240" w:lineRule="auto"/>
        <w:jc w:val="both"/>
        <w:rPr>
          <w:rFonts w:ascii="Times New Roman" w:hAnsi="Times New Roman" w:cs="Times New Roman"/>
          <w:sz w:val="20"/>
          <w:szCs w:val="20"/>
          <w:lang w:val="en-GB"/>
        </w:rPr>
      </w:pPr>
      <w:proofErr w:type="spellStart"/>
      <w:r w:rsidRPr="00B3471C">
        <w:rPr>
          <w:rFonts w:ascii="Times New Roman" w:hAnsi="Times New Roman" w:cs="Times New Roman"/>
          <w:i/>
          <w:iCs/>
          <w:sz w:val="20"/>
          <w:szCs w:val="20"/>
          <w:lang w:val="en-GB"/>
        </w:rPr>
        <w:t>Rétribution</w:t>
      </w:r>
      <w:proofErr w:type="spellEnd"/>
      <w:r w:rsidRPr="00B3471C">
        <w:rPr>
          <w:rFonts w:ascii="Times New Roman" w:hAnsi="Times New Roman" w:cs="Times New Roman"/>
          <w:sz w:val="20"/>
          <w:szCs w:val="20"/>
          <w:lang w:val="en-GB"/>
        </w:rPr>
        <w:t>, Kiyoshi Kurosawa (2006)</w:t>
      </w:r>
    </w:p>
    <w:p w14:paraId="159F1400" w14:textId="41ED7CDE" w:rsidR="00401804" w:rsidRPr="00B3471C" w:rsidRDefault="00401804" w:rsidP="00362DFE">
      <w:pPr>
        <w:pStyle w:val="LO-normal"/>
        <w:spacing w:line="240" w:lineRule="auto"/>
        <w:jc w:val="both"/>
        <w:rPr>
          <w:rFonts w:ascii="Times New Roman" w:hAnsi="Times New Roman" w:cs="Times New Roman"/>
          <w:sz w:val="20"/>
          <w:szCs w:val="20"/>
          <w:lang w:val="en-GB"/>
        </w:rPr>
      </w:pPr>
      <w:r w:rsidRPr="00B3471C">
        <w:rPr>
          <w:rFonts w:ascii="Times New Roman" w:hAnsi="Times New Roman" w:cs="Times New Roman"/>
          <w:i/>
          <w:iCs/>
          <w:sz w:val="20"/>
          <w:szCs w:val="20"/>
          <w:lang w:val="en-GB"/>
        </w:rPr>
        <w:t>The Host</w:t>
      </w:r>
      <w:r w:rsidRPr="00B3471C">
        <w:rPr>
          <w:rFonts w:ascii="Times New Roman" w:hAnsi="Times New Roman" w:cs="Times New Roman"/>
          <w:sz w:val="20"/>
          <w:szCs w:val="20"/>
          <w:lang w:val="en-GB"/>
        </w:rPr>
        <w:t>, Bong Joon-ho (2006)</w:t>
      </w:r>
    </w:p>
    <w:p w14:paraId="12CF0FFC" w14:textId="77777777" w:rsidR="00401804" w:rsidRPr="00B3471C" w:rsidRDefault="00401804" w:rsidP="00362DFE">
      <w:pPr>
        <w:pStyle w:val="LO-normal"/>
        <w:spacing w:line="240" w:lineRule="auto"/>
        <w:jc w:val="both"/>
        <w:rPr>
          <w:rFonts w:ascii="Times New Roman" w:hAnsi="Times New Roman" w:cs="Times New Roman"/>
          <w:sz w:val="20"/>
          <w:szCs w:val="20"/>
          <w:lang w:val="fr-FR"/>
        </w:rPr>
      </w:pPr>
      <w:r w:rsidRPr="00B3471C">
        <w:rPr>
          <w:rFonts w:ascii="Times New Roman" w:hAnsi="Times New Roman" w:cs="Times New Roman"/>
          <w:i/>
          <w:iCs/>
          <w:sz w:val="20"/>
          <w:szCs w:val="20"/>
          <w:lang w:val="fr-FR"/>
        </w:rPr>
        <w:t>Hérédité</w:t>
      </w:r>
      <w:r w:rsidRPr="00B3471C">
        <w:rPr>
          <w:rFonts w:ascii="Times New Roman" w:hAnsi="Times New Roman" w:cs="Times New Roman"/>
          <w:sz w:val="20"/>
          <w:szCs w:val="20"/>
          <w:lang w:val="fr-FR"/>
        </w:rPr>
        <w:t>, Ari Aster (2018)</w:t>
      </w:r>
    </w:p>
    <w:p w14:paraId="2CA4E1B5" w14:textId="77777777" w:rsidR="00401804" w:rsidRPr="00B3471C" w:rsidRDefault="00401804" w:rsidP="00362DFE">
      <w:pPr>
        <w:pStyle w:val="LO-normal"/>
        <w:spacing w:line="240" w:lineRule="auto"/>
        <w:jc w:val="both"/>
        <w:rPr>
          <w:rFonts w:ascii="Times New Roman" w:hAnsi="Times New Roman" w:cs="Times New Roman"/>
          <w:sz w:val="20"/>
          <w:szCs w:val="20"/>
          <w:lang w:val="fr-FR"/>
        </w:rPr>
      </w:pPr>
      <w:r w:rsidRPr="00B3471C">
        <w:rPr>
          <w:rFonts w:ascii="Times New Roman" w:hAnsi="Times New Roman" w:cs="Times New Roman"/>
          <w:i/>
          <w:iCs/>
          <w:sz w:val="20"/>
          <w:szCs w:val="20"/>
          <w:lang w:val="fr-FR"/>
        </w:rPr>
        <w:t>Smile</w:t>
      </w:r>
      <w:r w:rsidRPr="00B3471C">
        <w:rPr>
          <w:rFonts w:ascii="Times New Roman" w:hAnsi="Times New Roman" w:cs="Times New Roman"/>
          <w:sz w:val="20"/>
          <w:szCs w:val="20"/>
          <w:lang w:val="fr-FR"/>
        </w:rPr>
        <w:t>, Parker Finn (2022)</w:t>
      </w:r>
    </w:p>
    <w:p w14:paraId="24F74300" w14:textId="77777777" w:rsidR="00401804" w:rsidRPr="00B3471C" w:rsidRDefault="00401804" w:rsidP="00362DFE">
      <w:pPr>
        <w:pStyle w:val="LO-normal"/>
        <w:spacing w:line="240" w:lineRule="auto"/>
        <w:jc w:val="both"/>
        <w:rPr>
          <w:rFonts w:ascii="Times New Roman" w:hAnsi="Times New Roman" w:cs="Times New Roman"/>
          <w:sz w:val="20"/>
          <w:szCs w:val="20"/>
          <w:lang w:val="fr-FR"/>
        </w:rPr>
      </w:pPr>
    </w:p>
    <w:p w14:paraId="5D20A9CA" w14:textId="1448F2E5" w:rsidR="002734C6" w:rsidRPr="00B3471C" w:rsidRDefault="00401804" w:rsidP="00362DFE">
      <w:pPr>
        <w:pStyle w:val="LO-normal"/>
        <w:spacing w:line="240" w:lineRule="auto"/>
        <w:jc w:val="both"/>
        <w:rPr>
          <w:rFonts w:ascii="Times New Roman" w:hAnsi="Times New Roman" w:cs="Times New Roman"/>
          <w:sz w:val="20"/>
          <w:szCs w:val="20"/>
          <w:lang w:val="fr-FR"/>
        </w:rPr>
      </w:pPr>
      <w:r w:rsidRPr="00B3471C">
        <w:rPr>
          <w:rFonts w:ascii="Times New Roman" w:hAnsi="Times New Roman" w:cs="Times New Roman"/>
          <w:b/>
          <w:bCs/>
          <w:sz w:val="20"/>
          <w:szCs w:val="20"/>
          <w:lang w:val="fr-FR"/>
        </w:rPr>
        <w:t xml:space="preserve">Modalités d’évaluation : </w:t>
      </w:r>
      <w:r w:rsidRPr="00B3471C">
        <w:rPr>
          <w:rFonts w:ascii="Times New Roman" w:hAnsi="Times New Roman" w:cs="Times New Roman"/>
          <w:sz w:val="20"/>
          <w:szCs w:val="20"/>
          <w:lang w:val="fr-FR"/>
        </w:rPr>
        <w:t>Analyses de séquences</w:t>
      </w:r>
    </w:p>
    <w:p w14:paraId="46241A1A" w14:textId="77777777" w:rsidR="00B91D06" w:rsidRPr="00B3471C" w:rsidRDefault="00B91D06" w:rsidP="00362DFE">
      <w:pPr>
        <w:pStyle w:val="LO-normal"/>
        <w:spacing w:line="240" w:lineRule="auto"/>
        <w:rPr>
          <w:rFonts w:ascii="Times New Roman" w:hAnsi="Times New Roman" w:cs="Times New Roman"/>
          <w:b/>
          <w:sz w:val="20"/>
          <w:szCs w:val="20"/>
          <w:lang w:val="fr-FR"/>
        </w:rPr>
      </w:pPr>
    </w:p>
    <w:p w14:paraId="52FC3AC0" w14:textId="765B4914" w:rsidR="00783499" w:rsidRPr="00C17DEF" w:rsidRDefault="00783499" w:rsidP="00362DFE">
      <w:pPr>
        <w:pStyle w:val="LO-normal"/>
        <w:numPr>
          <w:ilvl w:val="0"/>
          <w:numId w:val="3"/>
        </w:numPr>
        <w:spacing w:line="240" w:lineRule="auto"/>
        <w:rPr>
          <w:rFonts w:ascii="Times New Roman" w:hAnsi="Times New Roman" w:cs="Times New Roman"/>
          <w:b/>
          <w:sz w:val="20"/>
          <w:szCs w:val="20"/>
          <w:lang w:val="it-IT"/>
        </w:rPr>
      </w:pPr>
      <w:r w:rsidRPr="00C17DEF">
        <w:rPr>
          <w:rFonts w:ascii="Times New Roman" w:hAnsi="Times New Roman" w:cs="Times New Roman"/>
          <w:b/>
          <w:sz w:val="20"/>
          <w:szCs w:val="20"/>
          <w:lang w:val="it-IT"/>
        </w:rPr>
        <w:t>Gr</w:t>
      </w:r>
      <w:r w:rsidR="00F31849" w:rsidRPr="00C17DEF">
        <w:rPr>
          <w:rFonts w:ascii="Times New Roman" w:hAnsi="Times New Roman" w:cs="Times New Roman"/>
          <w:b/>
          <w:sz w:val="20"/>
          <w:szCs w:val="20"/>
          <w:lang w:val="it-IT"/>
        </w:rPr>
        <w:t>.</w:t>
      </w:r>
      <w:r w:rsidRPr="00C17DEF">
        <w:rPr>
          <w:rFonts w:ascii="Times New Roman" w:hAnsi="Times New Roman" w:cs="Times New Roman"/>
          <w:b/>
          <w:sz w:val="20"/>
          <w:szCs w:val="20"/>
          <w:lang w:val="it-IT"/>
        </w:rPr>
        <w:t xml:space="preserve"> 4 Sarah </w:t>
      </w:r>
      <w:r w:rsidRPr="00C17DEF">
        <w:rPr>
          <w:rFonts w:ascii="Times New Roman" w:hAnsi="Times New Roman" w:cs="Times New Roman"/>
          <w:b/>
          <w:caps/>
          <w:sz w:val="20"/>
          <w:szCs w:val="20"/>
          <w:lang w:val="it-IT"/>
        </w:rPr>
        <w:t>Ohana</w:t>
      </w:r>
      <w:r w:rsidR="00F31849" w:rsidRPr="00C17DEF">
        <w:rPr>
          <w:rFonts w:ascii="Times New Roman" w:hAnsi="Times New Roman" w:cs="Times New Roman"/>
          <w:b/>
          <w:sz w:val="20"/>
          <w:szCs w:val="20"/>
          <w:lang w:val="it-IT"/>
        </w:rPr>
        <w:t xml:space="preserve"> - </w:t>
      </w:r>
      <w:r w:rsidR="00B90B88" w:rsidRPr="00C17DEF">
        <w:rPr>
          <w:rFonts w:ascii="Times New Roman" w:hAnsi="Times New Roman" w:cs="Times New Roman"/>
          <w:sz w:val="20"/>
          <w:szCs w:val="20"/>
          <w:lang w:val="it-IT"/>
        </w:rPr>
        <w:t>Mardi</w:t>
      </w:r>
      <w:r w:rsidR="00F31849" w:rsidRPr="00C17DEF">
        <w:rPr>
          <w:rFonts w:ascii="Times New Roman" w:hAnsi="Times New Roman" w:cs="Times New Roman"/>
          <w:sz w:val="20"/>
          <w:szCs w:val="20"/>
          <w:lang w:val="it-IT"/>
        </w:rPr>
        <w:t xml:space="preserve"> </w:t>
      </w:r>
      <w:r w:rsidR="00B90B88" w:rsidRPr="00C17DEF">
        <w:rPr>
          <w:rFonts w:ascii="Times New Roman" w:hAnsi="Times New Roman" w:cs="Times New Roman"/>
          <w:sz w:val="20"/>
          <w:szCs w:val="20"/>
          <w:lang w:val="it-IT"/>
        </w:rPr>
        <w:t>16h</w:t>
      </w:r>
      <w:r w:rsidR="00F31849" w:rsidRPr="00C17DEF">
        <w:rPr>
          <w:rFonts w:ascii="Times New Roman" w:hAnsi="Times New Roman" w:cs="Times New Roman"/>
          <w:sz w:val="20"/>
          <w:szCs w:val="20"/>
          <w:lang w:val="it-IT"/>
        </w:rPr>
        <w:t>-</w:t>
      </w:r>
      <w:r w:rsidR="00B90B88" w:rsidRPr="00C17DEF">
        <w:rPr>
          <w:rFonts w:ascii="Times New Roman" w:hAnsi="Times New Roman" w:cs="Times New Roman"/>
          <w:sz w:val="20"/>
          <w:szCs w:val="20"/>
          <w:lang w:val="it-IT"/>
        </w:rPr>
        <w:t>18h 230</w:t>
      </w:r>
    </w:p>
    <w:p w14:paraId="754C4205" w14:textId="77777777" w:rsidR="00954DC7" w:rsidRPr="00B3471C" w:rsidRDefault="00954DC7" w:rsidP="00362DFE">
      <w:pPr>
        <w:pStyle w:val="LO-normal"/>
        <w:spacing w:line="240" w:lineRule="auto"/>
        <w:jc w:val="both"/>
        <w:rPr>
          <w:rFonts w:ascii="Times New Roman" w:hAnsi="Times New Roman" w:cs="Times New Roman"/>
          <w:sz w:val="20"/>
          <w:szCs w:val="20"/>
          <w:lang w:val="fr-FR"/>
        </w:rPr>
      </w:pPr>
      <w:r w:rsidRPr="00B3471C">
        <w:rPr>
          <w:rFonts w:ascii="Times New Roman" w:hAnsi="Times New Roman" w:cs="Times New Roman"/>
          <w:b/>
          <w:bCs/>
          <w:i/>
          <w:iCs/>
          <w:sz w:val="20"/>
          <w:szCs w:val="20"/>
          <w:lang w:val="fr-FR"/>
        </w:rPr>
        <w:t>Ombre et lumière au cinéma : de l’opacité du cadre à la saturation lumineuse</w:t>
      </w:r>
      <w:r w:rsidRPr="00B3471C">
        <w:rPr>
          <w:rFonts w:ascii="Times New Roman" w:hAnsi="Times New Roman" w:cs="Times New Roman"/>
          <w:sz w:val="20"/>
          <w:szCs w:val="20"/>
          <w:lang w:val="fr-FR"/>
        </w:rPr>
        <w:t xml:space="preserve"> : Ce cours se propose de traiter de deux phénomènes essentiels à la composition de l’image : l’ombre et la lumière. L’ombre au cinéma se décline comme lieu de surgissement, ponctuation entre les plans ou point aveugle dans le cadre. Nous étudierons ce motif à travers des exemples pris dans le tout du cinéma (Abel Ferrara, Carl Theodor Dreyer, Philippe Garrel, etc.) en partant d’écrits théoriques sur l’ombre (Platon, </w:t>
      </w:r>
      <w:proofErr w:type="spellStart"/>
      <w:r w:rsidRPr="00B3471C">
        <w:rPr>
          <w:rFonts w:ascii="Times New Roman" w:hAnsi="Times New Roman" w:cs="Times New Roman"/>
          <w:sz w:val="20"/>
          <w:szCs w:val="20"/>
          <w:lang w:val="fr-FR"/>
        </w:rPr>
        <w:t>Stoichita</w:t>
      </w:r>
      <w:proofErr w:type="spellEnd"/>
      <w:r w:rsidRPr="00B3471C">
        <w:rPr>
          <w:rFonts w:ascii="Times New Roman" w:hAnsi="Times New Roman" w:cs="Times New Roman"/>
          <w:sz w:val="20"/>
          <w:szCs w:val="20"/>
          <w:lang w:val="fr-FR"/>
        </w:rPr>
        <w:t>, Tanizaki, von Chamisso) pour révéler son pouvoir de suggestion. Nous traiterons de l’esthétique photographique singulière du film noir et de la représentation de la nuit au cinéma. Puis nous aborderons dans un deuxième temps la façon dont les cinéastes ont sculpté leurs films par des phénomènes lumineux. La lumière se veut elle aussi changeante : symbolique, ornementale, expressive ou non-signifiante, elle a donné lieu à différents écrits de directeurs de la photographie (</w:t>
      </w:r>
      <w:proofErr w:type="spellStart"/>
      <w:r w:rsidRPr="00B3471C">
        <w:rPr>
          <w:rFonts w:ascii="Times New Roman" w:hAnsi="Times New Roman" w:cs="Times New Roman"/>
          <w:sz w:val="20"/>
          <w:szCs w:val="20"/>
          <w:lang w:val="fr-FR"/>
        </w:rPr>
        <w:t>Alekan</w:t>
      </w:r>
      <w:proofErr w:type="spellEnd"/>
      <w:r w:rsidRPr="00B3471C">
        <w:rPr>
          <w:rFonts w:ascii="Times New Roman" w:hAnsi="Times New Roman" w:cs="Times New Roman"/>
          <w:sz w:val="20"/>
          <w:szCs w:val="20"/>
          <w:lang w:val="fr-FR"/>
        </w:rPr>
        <w:t xml:space="preserve">, </w:t>
      </w:r>
      <w:proofErr w:type="spellStart"/>
      <w:r w:rsidRPr="00B3471C">
        <w:rPr>
          <w:rFonts w:ascii="Times New Roman" w:hAnsi="Times New Roman" w:cs="Times New Roman"/>
          <w:sz w:val="20"/>
          <w:szCs w:val="20"/>
          <w:lang w:val="fr-FR"/>
        </w:rPr>
        <w:t>Coutard</w:t>
      </w:r>
      <w:proofErr w:type="spellEnd"/>
      <w:r w:rsidRPr="00B3471C">
        <w:rPr>
          <w:rFonts w:ascii="Times New Roman" w:hAnsi="Times New Roman" w:cs="Times New Roman"/>
          <w:sz w:val="20"/>
          <w:szCs w:val="20"/>
          <w:lang w:val="fr-FR"/>
        </w:rPr>
        <w:t>) et à des essais théoriques (Jacques Aumont, Fabrice Revault d’Allonnes). </w:t>
      </w:r>
    </w:p>
    <w:p w14:paraId="098DB3F4" w14:textId="270F7077" w:rsidR="00954DC7" w:rsidRDefault="00954DC7" w:rsidP="00362DFE">
      <w:pPr>
        <w:pStyle w:val="LO-normal"/>
        <w:spacing w:line="240" w:lineRule="auto"/>
        <w:jc w:val="both"/>
        <w:rPr>
          <w:rFonts w:ascii="Times New Roman" w:hAnsi="Times New Roman" w:cs="Times New Roman"/>
          <w:b/>
          <w:sz w:val="20"/>
          <w:szCs w:val="20"/>
          <w:lang w:val="fr-FR"/>
        </w:rPr>
      </w:pPr>
    </w:p>
    <w:p w14:paraId="165A43CC" w14:textId="28D113F2" w:rsidR="00F31849" w:rsidRPr="00B3471C" w:rsidRDefault="00F31849" w:rsidP="00362DFE">
      <w:pPr>
        <w:pStyle w:val="LO-normal"/>
        <w:spacing w:line="240" w:lineRule="auto"/>
        <w:jc w:val="both"/>
        <w:rPr>
          <w:rFonts w:ascii="Times New Roman" w:hAnsi="Times New Roman" w:cs="Times New Roman"/>
          <w:b/>
          <w:sz w:val="20"/>
          <w:szCs w:val="20"/>
          <w:lang w:val="fr-FR"/>
        </w:rPr>
      </w:pPr>
      <w:r>
        <w:rPr>
          <w:rFonts w:ascii="Times New Roman" w:hAnsi="Times New Roman" w:cs="Times New Roman"/>
          <w:b/>
          <w:sz w:val="20"/>
          <w:szCs w:val="20"/>
          <w:lang w:val="fr-FR"/>
        </w:rPr>
        <w:t>Bibliographie :</w:t>
      </w:r>
    </w:p>
    <w:p w14:paraId="1C3D4E1E" w14:textId="77777777" w:rsidR="00954DC7" w:rsidRPr="00B3471C" w:rsidRDefault="00954DC7" w:rsidP="00362DFE">
      <w:pPr>
        <w:pStyle w:val="LO-normal"/>
        <w:spacing w:line="240" w:lineRule="auto"/>
        <w:jc w:val="both"/>
        <w:rPr>
          <w:rFonts w:ascii="Times New Roman" w:hAnsi="Times New Roman" w:cs="Times New Roman"/>
          <w:bCs/>
          <w:sz w:val="20"/>
          <w:szCs w:val="20"/>
          <w:lang w:val="fr-FR"/>
        </w:rPr>
      </w:pPr>
      <w:r w:rsidRPr="00B3471C">
        <w:rPr>
          <w:rFonts w:ascii="Times New Roman" w:hAnsi="Times New Roman" w:cs="Times New Roman"/>
          <w:bCs/>
          <w:sz w:val="20"/>
          <w:szCs w:val="20"/>
          <w:lang w:val="fr-FR"/>
        </w:rPr>
        <w:t xml:space="preserve">Jacques Aumont, </w:t>
      </w:r>
      <w:r w:rsidRPr="00B3471C">
        <w:rPr>
          <w:rFonts w:ascii="Times New Roman" w:hAnsi="Times New Roman" w:cs="Times New Roman"/>
          <w:bCs/>
          <w:i/>
          <w:iCs/>
          <w:sz w:val="20"/>
          <w:szCs w:val="20"/>
          <w:lang w:val="fr-FR"/>
        </w:rPr>
        <w:t>Le montreur d’ombres</w:t>
      </w:r>
      <w:r w:rsidRPr="00B3471C">
        <w:rPr>
          <w:rFonts w:ascii="Times New Roman" w:hAnsi="Times New Roman" w:cs="Times New Roman"/>
          <w:bCs/>
          <w:sz w:val="20"/>
          <w:szCs w:val="20"/>
          <w:lang w:val="fr-FR"/>
        </w:rPr>
        <w:t>, Librairie Philosophique J. Vrin, 2012.</w:t>
      </w:r>
    </w:p>
    <w:p w14:paraId="76EA8A65" w14:textId="77777777" w:rsidR="00954DC7" w:rsidRPr="00B3471C" w:rsidRDefault="00954DC7" w:rsidP="00362DFE">
      <w:pPr>
        <w:pStyle w:val="LO-normal"/>
        <w:spacing w:line="240" w:lineRule="auto"/>
        <w:jc w:val="both"/>
        <w:rPr>
          <w:rFonts w:ascii="Times New Roman" w:hAnsi="Times New Roman" w:cs="Times New Roman"/>
          <w:bCs/>
          <w:sz w:val="20"/>
          <w:szCs w:val="20"/>
          <w:lang w:val="fr-FR"/>
        </w:rPr>
      </w:pPr>
      <w:r w:rsidRPr="00B3471C">
        <w:rPr>
          <w:rFonts w:ascii="Times New Roman" w:hAnsi="Times New Roman" w:cs="Times New Roman"/>
          <w:bCs/>
          <w:sz w:val="20"/>
          <w:szCs w:val="20"/>
          <w:lang w:val="fr-FR"/>
        </w:rPr>
        <w:t xml:space="preserve">Jacques Aumont, </w:t>
      </w:r>
      <w:r w:rsidRPr="00B3471C">
        <w:rPr>
          <w:rFonts w:ascii="Times New Roman" w:hAnsi="Times New Roman" w:cs="Times New Roman"/>
          <w:bCs/>
          <w:i/>
          <w:iCs/>
          <w:sz w:val="20"/>
          <w:szCs w:val="20"/>
          <w:lang w:val="fr-FR"/>
        </w:rPr>
        <w:t>L’attrait de la lumière</w:t>
      </w:r>
      <w:r w:rsidRPr="00B3471C">
        <w:rPr>
          <w:rFonts w:ascii="Times New Roman" w:hAnsi="Times New Roman" w:cs="Times New Roman"/>
          <w:bCs/>
          <w:sz w:val="20"/>
          <w:szCs w:val="20"/>
          <w:lang w:val="fr-FR"/>
        </w:rPr>
        <w:t>, Yellow Now, 2010.</w:t>
      </w:r>
    </w:p>
    <w:p w14:paraId="1ECC390F" w14:textId="77777777" w:rsidR="00954DC7" w:rsidRPr="00B3471C" w:rsidRDefault="00954DC7" w:rsidP="00362DFE">
      <w:pPr>
        <w:pStyle w:val="LO-normal"/>
        <w:spacing w:line="240" w:lineRule="auto"/>
        <w:jc w:val="both"/>
        <w:rPr>
          <w:rFonts w:ascii="Times New Roman" w:hAnsi="Times New Roman" w:cs="Times New Roman"/>
          <w:bCs/>
          <w:sz w:val="20"/>
          <w:szCs w:val="20"/>
          <w:lang w:val="fr-FR"/>
        </w:rPr>
      </w:pPr>
      <w:r w:rsidRPr="00B3471C">
        <w:rPr>
          <w:rFonts w:ascii="Times New Roman" w:hAnsi="Times New Roman" w:cs="Times New Roman"/>
          <w:bCs/>
          <w:sz w:val="20"/>
          <w:szCs w:val="20"/>
          <w:lang w:val="fr-FR"/>
        </w:rPr>
        <w:t xml:space="preserve">Jacques Loiseleux, </w:t>
      </w:r>
      <w:r w:rsidRPr="00B3471C">
        <w:rPr>
          <w:rFonts w:ascii="Times New Roman" w:hAnsi="Times New Roman" w:cs="Times New Roman"/>
          <w:bCs/>
          <w:i/>
          <w:iCs/>
          <w:sz w:val="20"/>
          <w:szCs w:val="20"/>
          <w:lang w:val="fr-FR"/>
        </w:rPr>
        <w:t>La lumière en cinéma</w:t>
      </w:r>
      <w:r w:rsidRPr="00B3471C">
        <w:rPr>
          <w:rFonts w:ascii="Times New Roman" w:hAnsi="Times New Roman" w:cs="Times New Roman"/>
          <w:bCs/>
          <w:sz w:val="20"/>
          <w:szCs w:val="20"/>
          <w:lang w:val="fr-FR"/>
        </w:rPr>
        <w:t xml:space="preserve">, Cahiers du cinéma, les petits cahiers, </w:t>
      </w:r>
      <w:proofErr w:type="spellStart"/>
      <w:r w:rsidRPr="00B3471C">
        <w:rPr>
          <w:rFonts w:ascii="Times New Roman" w:hAnsi="Times New Roman" w:cs="Times New Roman"/>
          <w:bCs/>
          <w:sz w:val="20"/>
          <w:szCs w:val="20"/>
          <w:lang w:val="fr-FR"/>
        </w:rPr>
        <w:t>Scérén</w:t>
      </w:r>
      <w:proofErr w:type="spellEnd"/>
      <w:r w:rsidRPr="00B3471C">
        <w:rPr>
          <w:rFonts w:ascii="Times New Roman" w:hAnsi="Times New Roman" w:cs="Times New Roman"/>
          <w:bCs/>
          <w:sz w:val="20"/>
          <w:szCs w:val="20"/>
          <w:lang w:val="fr-FR"/>
        </w:rPr>
        <w:t>-CNDP, 2004.</w:t>
      </w:r>
    </w:p>
    <w:p w14:paraId="6CE0DBDC" w14:textId="77777777" w:rsidR="00A10C46" w:rsidRPr="00B3471C" w:rsidRDefault="00A10C46" w:rsidP="00362DFE">
      <w:pPr>
        <w:pStyle w:val="LO-normal"/>
        <w:spacing w:line="240" w:lineRule="auto"/>
        <w:jc w:val="both"/>
        <w:rPr>
          <w:rFonts w:ascii="Times New Roman" w:hAnsi="Times New Roman" w:cs="Times New Roman"/>
          <w:b/>
          <w:bCs/>
          <w:sz w:val="20"/>
          <w:szCs w:val="20"/>
          <w:lang w:val="fr-FR"/>
        </w:rPr>
      </w:pPr>
    </w:p>
    <w:p w14:paraId="237C3AD3" w14:textId="1C1BD8BD" w:rsidR="00954DC7" w:rsidRPr="00B3471C" w:rsidRDefault="00F31849" w:rsidP="00362DFE">
      <w:pPr>
        <w:pStyle w:val="LO-normal"/>
        <w:spacing w:line="240" w:lineRule="auto"/>
        <w:jc w:val="both"/>
        <w:rPr>
          <w:rFonts w:ascii="Times New Roman" w:hAnsi="Times New Roman" w:cs="Times New Roman"/>
          <w:b/>
          <w:sz w:val="20"/>
          <w:szCs w:val="20"/>
        </w:rPr>
      </w:pPr>
      <w:proofErr w:type="spellStart"/>
      <w:r>
        <w:rPr>
          <w:rFonts w:ascii="Times New Roman" w:hAnsi="Times New Roman" w:cs="Times New Roman"/>
          <w:b/>
          <w:bCs/>
          <w:sz w:val="20"/>
          <w:szCs w:val="20"/>
        </w:rPr>
        <w:t>Filmographie</w:t>
      </w:r>
      <w:proofErr w:type="spellEnd"/>
    </w:p>
    <w:p w14:paraId="6FE965EC" w14:textId="77777777" w:rsidR="00954DC7" w:rsidRPr="00B3471C" w:rsidRDefault="00954DC7" w:rsidP="00362DFE">
      <w:pPr>
        <w:pStyle w:val="LO-normal"/>
        <w:spacing w:line="240" w:lineRule="auto"/>
        <w:jc w:val="both"/>
        <w:rPr>
          <w:rFonts w:ascii="Times New Roman" w:hAnsi="Times New Roman" w:cs="Times New Roman"/>
          <w:bCs/>
          <w:sz w:val="20"/>
          <w:szCs w:val="20"/>
        </w:rPr>
      </w:pPr>
      <w:r w:rsidRPr="00B3471C">
        <w:rPr>
          <w:rFonts w:ascii="Times New Roman" w:hAnsi="Times New Roman" w:cs="Times New Roman"/>
          <w:bCs/>
          <w:i/>
          <w:iCs/>
          <w:sz w:val="20"/>
          <w:szCs w:val="20"/>
        </w:rPr>
        <w:t>One from the Heart</w:t>
      </w:r>
      <w:r w:rsidRPr="00B3471C">
        <w:rPr>
          <w:rFonts w:ascii="Times New Roman" w:hAnsi="Times New Roman" w:cs="Times New Roman"/>
          <w:bCs/>
          <w:sz w:val="20"/>
          <w:szCs w:val="20"/>
        </w:rPr>
        <w:t xml:space="preserve"> (Francis Ford Coppola, 1982)</w:t>
      </w:r>
    </w:p>
    <w:p w14:paraId="33397550" w14:textId="77777777" w:rsidR="00954DC7" w:rsidRPr="00B3471C" w:rsidRDefault="00954DC7" w:rsidP="00362DFE">
      <w:pPr>
        <w:pStyle w:val="LO-normal"/>
        <w:spacing w:line="240" w:lineRule="auto"/>
        <w:jc w:val="both"/>
        <w:rPr>
          <w:rFonts w:ascii="Times New Roman" w:hAnsi="Times New Roman" w:cs="Times New Roman"/>
          <w:bCs/>
          <w:sz w:val="20"/>
          <w:szCs w:val="20"/>
          <w:lang w:val="fr-FR"/>
        </w:rPr>
      </w:pPr>
      <w:r w:rsidRPr="00B3471C">
        <w:rPr>
          <w:rFonts w:ascii="Times New Roman" w:hAnsi="Times New Roman" w:cs="Times New Roman"/>
          <w:bCs/>
          <w:i/>
          <w:iCs/>
          <w:sz w:val="20"/>
          <w:szCs w:val="20"/>
          <w:lang w:val="fr-FR"/>
        </w:rPr>
        <w:lastRenderedPageBreak/>
        <w:t>Fog</w:t>
      </w:r>
      <w:r w:rsidRPr="00B3471C">
        <w:rPr>
          <w:rFonts w:ascii="Times New Roman" w:hAnsi="Times New Roman" w:cs="Times New Roman"/>
          <w:bCs/>
          <w:sz w:val="20"/>
          <w:szCs w:val="20"/>
          <w:lang w:val="fr-FR"/>
        </w:rPr>
        <w:t xml:space="preserve"> (John Carpenter, 1979)</w:t>
      </w:r>
    </w:p>
    <w:p w14:paraId="0D695948" w14:textId="77777777" w:rsidR="00954DC7" w:rsidRPr="00B3471C" w:rsidRDefault="00954DC7" w:rsidP="00362DFE">
      <w:pPr>
        <w:pStyle w:val="LO-normal"/>
        <w:spacing w:line="240" w:lineRule="auto"/>
        <w:jc w:val="both"/>
        <w:rPr>
          <w:rFonts w:ascii="Times New Roman" w:hAnsi="Times New Roman" w:cs="Times New Roman"/>
          <w:bCs/>
          <w:sz w:val="20"/>
          <w:szCs w:val="20"/>
          <w:lang w:val="fr-FR"/>
        </w:rPr>
      </w:pPr>
      <w:r w:rsidRPr="00B3471C">
        <w:rPr>
          <w:rFonts w:ascii="Times New Roman" w:hAnsi="Times New Roman" w:cs="Times New Roman"/>
          <w:bCs/>
          <w:i/>
          <w:iCs/>
          <w:sz w:val="20"/>
          <w:szCs w:val="20"/>
          <w:lang w:val="fr-FR"/>
        </w:rPr>
        <w:t>Le Bonheur</w:t>
      </w:r>
      <w:r w:rsidRPr="00B3471C">
        <w:rPr>
          <w:rFonts w:ascii="Times New Roman" w:hAnsi="Times New Roman" w:cs="Times New Roman"/>
          <w:bCs/>
          <w:sz w:val="20"/>
          <w:szCs w:val="20"/>
          <w:lang w:val="fr-FR"/>
        </w:rPr>
        <w:t xml:space="preserve"> (Agnès Varda, 1965)</w:t>
      </w:r>
    </w:p>
    <w:p w14:paraId="1D92C9B8" w14:textId="77777777" w:rsidR="00954DC7" w:rsidRPr="00B3471C" w:rsidRDefault="00954DC7" w:rsidP="00362DFE">
      <w:pPr>
        <w:pStyle w:val="LO-normal"/>
        <w:spacing w:line="240" w:lineRule="auto"/>
        <w:jc w:val="both"/>
        <w:rPr>
          <w:rFonts w:ascii="Times New Roman" w:hAnsi="Times New Roman" w:cs="Times New Roman"/>
          <w:bCs/>
          <w:sz w:val="20"/>
          <w:szCs w:val="20"/>
          <w:lang w:val="fr-FR"/>
        </w:rPr>
      </w:pPr>
      <w:r w:rsidRPr="00B3471C">
        <w:rPr>
          <w:rFonts w:ascii="Times New Roman" w:hAnsi="Times New Roman" w:cs="Times New Roman"/>
          <w:bCs/>
          <w:i/>
          <w:iCs/>
          <w:sz w:val="20"/>
          <w:szCs w:val="20"/>
          <w:lang w:val="fr-FR"/>
        </w:rPr>
        <w:t>Night on Bald Mountain</w:t>
      </w:r>
      <w:r w:rsidRPr="00B3471C">
        <w:rPr>
          <w:rFonts w:ascii="Times New Roman" w:hAnsi="Times New Roman" w:cs="Times New Roman"/>
          <w:bCs/>
          <w:sz w:val="20"/>
          <w:szCs w:val="20"/>
          <w:lang w:val="fr-FR"/>
        </w:rPr>
        <w:t xml:space="preserve"> /</w:t>
      </w:r>
      <w:r w:rsidRPr="00B3471C">
        <w:rPr>
          <w:rFonts w:ascii="Times New Roman" w:hAnsi="Times New Roman" w:cs="Times New Roman"/>
          <w:bCs/>
          <w:i/>
          <w:iCs/>
          <w:sz w:val="20"/>
          <w:szCs w:val="20"/>
          <w:lang w:val="fr-FR"/>
        </w:rPr>
        <w:t>Une nuit sur le Mont chauve</w:t>
      </w:r>
      <w:r w:rsidRPr="00B3471C">
        <w:rPr>
          <w:rFonts w:ascii="Times New Roman" w:hAnsi="Times New Roman" w:cs="Times New Roman"/>
          <w:bCs/>
          <w:sz w:val="20"/>
          <w:szCs w:val="20"/>
          <w:lang w:val="fr-FR"/>
        </w:rPr>
        <w:t>, (Alexandre Alexeïeff et Claire Parker, 1933)</w:t>
      </w:r>
    </w:p>
    <w:p w14:paraId="235151EA" w14:textId="77777777" w:rsidR="00954DC7" w:rsidRPr="00B3471C" w:rsidRDefault="00954DC7" w:rsidP="00362DFE">
      <w:pPr>
        <w:pStyle w:val="LO-normal"/>
        <w:spacing w:line="240" w:lineRule="auto"/>
        <w:jc w:val="both"/>
        <w:rPr>
          <w:rFonts w:ascii="Times New Roman" w:hAnsi="Times New Roman" w:cs="Times New Roman"/>
          <w:bCs/>
          <w:sz w:val="20"/>
          <w:szCs w:val="20"/>
          <w:lang w:val="fr-FR"/>
        </w:rPr>
      </w:pPr>
      <w:r w:rsidRPr="00B3471C">
        <w:rPr>
          <w:rFonts w:ascii="Times New Roman" w:hAnsi="Times New Roman" w:cs="Times New Roman"/>
          <w:bCs/>
          <w:i/>
          <w:iCs/>
          <w:sz w:val="20"/>
          <w:szCs w:val="20"/>
          <w:lang w:val="fr-FR"/>
        </w:rPr>
        <w:t>Obsession</w:t>
      </w:r>
      <w:r w:rsidRPr="00B3471C">
        <w:rPr>
          <w:rFonts w:ascii="Times New Roman" w:hAnsi="Times New Roman" w:cs="Times New Roman"/>
          <w:bCs/>
          <w:sz w:val="20"/>
          <w:szCs w:val="20"/>
          <w:lang w:val="fr-FR"/>
        </w:rPr>
        <w:t xml:space="preserve"> (Curry Barker, 2025)</w:t>
      </w:r>
    </w:p>
    <w:p w14:paraId="308A3E42" w14:textId="77777777" w:rsidR="002734C6" w:rsidRPr="00B3471C" w:rsidRDefault="002734C6" w:rsidP="00362DFE">
      <w:pPr>
        <w:pStyle w:val="LO-normal"/>
        <w:spacing w:line="240" w:lineRule="auto"/>
        <w:jc w:val="both"/>
        <w:rPr>
          <w:rFonts w:ascii="Times New Roman" w:hAnsi="Times New Roman" w:cs="Times New Roman"/>
          <w:bCs/>
          <w:sz w:val="20"/>
          <w:szCs w:val="20"/>
          <w:lang w:val="fr-FR"/>
        </w:rPr>
      </w:pPr>
    </w:p>
    <w:p w14:paraId="107DC559" w14:textId="77777777" w:rsidR="00783499" w:rsidRPr="00B3471C" w:rsidRDefault="00783499" w:rsidP="00362DFE">
      <w:pPr>
        <w:jc w:val="both"/>
        <w:rPr>
          <w:rFonts w:eastAsia="MS PMincho"/>
          <w:sz w:val="20"/>
          <w:szCs w:val="20"/>
        </w:rPr>
      </w:pPr>
    </w:p>
    <w:p w14:paraId="44088FB8" w14:textId="5A73ADAC" w:rsidR="00783499" w:rsidRPr="00A308F5" w:rsidRDefault="00FC5DEC" w:rsidP="00F31849">
      <w:pPr>
        <w:pBdr>
          <w:bottom w:val="single" w:sz="4" w:space="1" w:color="auto"/>
        </w:pBdr>
        <w:rPr>
          <w:rFonts w:eastAsia="MS PMincho"/>
          <w:b/>
          <w:sz w:val="20"/>
          <w:szCs w:val="20"/>
        </w:rPr>
      </w:pPr>
      <w:r w:rsidRPr="00A308F5">
        <w:rPr>
          <w:b/>
          <w:bCs/>
          <w:sz w:val="20"/>
          <w:szCs w:val="20"/>
        </w:rPr>
        <w:t xml:space="preserve">EP D3 060525 Pratiques </w:t>
      </w:r>
      <w:proofErr w:type="spellStart"/>
      <w:r w:rsidRPr="00A308F5">
        <w:rPr>
          <w:b/>
          <w:bCs/>
          <w:sz w:val="20"/>
          <w:szCs w:val="20"/>
        </w:rPr>
        <w:t>intermédiales</w:t>
      </w:r>
      <w:proofErr w:type="spellEnd"/>
      <w:r w:rsidRPr="00A308F5">
        <w:rPr>
          <w:b/>
          <w:bCs/>
          <w:sz w:val="20"/>
          <w:szCs w:val="20"/>
        </w:rPr>
        <w:t> </w:t>
      </w:r>
      <w:r w:rsidR="00783499" w:rsidRPr="00A308F5">
        <w:rPr>
          <w:rFonts w:eastAsia="MS PMincho"/>
          <w:b/>
          <w:sz w:val="20"/>
          <w:szCs w:val="20"/>
        </w:rPr>
        <w:t>(</w:t>
      </w:r>
      <w:r w:rsidR="003E5292" w:rsidRPr="00A308F5">
        <w:rPr>
          <w:rFonts w:eastAsia="MS PMincho"/>
          <w:b/>
          <w:sz w:val="20"/>
          <w:szCs w:val="20"/>
        </w:rPr>
        <w:t>2</w:t>
      </w:r>
      <w:r w:rsidR="00783499" w:rsidRPr="00A308F5">
        <w:rPr>
          <w:rFonts w:eastAsia="MS PMincho"/>
          <w:b/>
          <w:sz w:val="20"/>
          <w:szCs w:val="20"/>
        </w:rPr>
        <w:t xml:space="preserve"> ECTS)</w:t>
      </w:r>
    </w:p>
    <w:p w14:paraId="177E5C04" w14:textId="77777777" w:rsidR="00783499" w:rsidRPr="00B3471C" w:rsidRDefault="00783499" w:rsidP="00362DFE">
      <w:pPr>
        <w:jc w:val="right"/>
        <w:rPr>
          <w:rFonts w:eastAsia="MS PMincho"/>
          <w:b/>
          <w:sz w:val="20"/>
          <w:szCs w:val="20"/>
        </w:rPr>
      </w:pPr>
    </w:p>
    <w:p w14:paraId="659CB495" w14:textId="77777777" w:rsidR="00783499" w:rsidRPr="00B3471C" w:rsidRDefault="00783499" w:rsidP="00362DFE">
      <w:pPr>
        <w:rPr>
          <w:rFonts w:eastAsia="MS PMincho"/>
          <w:b/>
          <w:sz w:val="20"/>
          <w:szCs w:val="20"/>
        </w:rPr>
      </w:pPr>
    </w:p>
    <w:p w14:paraId="08A2FF3D" w14:textId="25389F3F" w:rsidR="00FC5DEC" w:rsidRPr="00C17DEF" w:rsidRDefault="00FC5DEC" w:rsidP="00362DFE">
      <w:pPr>
        <w:tabs>
          <w:tab w:val="left" w:pos="6210"/>
          <w:tab w:val="left" w:pos="7350"/>
        </w:tabs>
        <w:rPr>
          <w:b/>
          <w:bCs/>
          <w:sz w:val="20"/>
          <w:szCs w:val="20"/>
          <w:lang w:val="it-IT"/>
        </w:rPr>
      </w:pPr>
      <w:r w:rsidRPr="00C17DEF">
        <w:rPr>
          <w:b/>
          <w:bCs/>
          <w:sz w:val="20"/>
          <w:szCs w:val="20"/>
          <w:lang w:val="it-IT"/>
        </w:rPr>
        <w:t>Gr. 1 M. Stéphane DELORME</w:t>
      </w:r>
      <w:r w:rsidR="00F31849" w:rsidRPr="00C17DEF">
        <w:rPr>
          <w:b/>
          <w:bCs/>
          <w:sz w:val="20"/>
          <w:szCs w:val="20"/>
          <w:lang w:val="it-IT"/>
        </w:rPr>
        <w:t xml:space="preserve"> - </w:t>
      </w:r>
      <w:r w:rsidR="009B45C1" w:rsidRPr="00C17DEF">
        <w:rPr>
          <w:color w:val="000000"/>
          <w:sz w:val="20"/>
          <w:szCs w:val="20"/>
          <w:lang w:val="it-IT"/>
        </w:rPr>
        <w:t>Lundi 17h</w:t>
      </w:r>
      <w:r w:rsidR="00F31849" w:rsidRPr="00C17DEF">
        <w:rPr>
          <w:color w:val="000000"/>
          <w:sz w:val="20"/>
          <w:szCs w:val="20"/>
          <w:lang w:val="it-IT"/>
        </w:rPr>
        <w:t>-</w:t>
      </w:r>
      <w:r w:rsidR="009B45C1" w:rsidRPr="00C17DEF">
        <w:rPr>
          <w:color w:val="000000"/>
          <w:sz w:val="20"/>
          <w:szCs w:val="20"/>
          <w:lang w:val="it-IT"/>
        </w:rPr>
        <w:t>19h 432</w:t>
      </w:r>
    </w:p>
    <w:p w14:paraId="34E9B7C0" w14:textId="5251DE3C" w:rsidR="005F7DA3" w:rsidRPr="00B3471C" w:rsidRDefault="00F31849" w:rsidP="00362DFE">
      <w:pPr>
        <w:tabs>
          <w:tab w:val="left" w:pos="6210"/>
          <w:tab w:val="left" w:pos="7350"/>
        </w:tabs>
        <w:rPr>
          <w:b/>
          <w:bCs/>
          <w:sz w:val="20"/>
          <w:szCs w:val="20"/>
        </w:rPr>
      </w:pPr>
      <w:r w:rsidRPr="00B3471C">
        <w:rPr>
          <w:b/>
          <w:bCs/>
          <w:sz w:val="20"/>
          <w:szCs w:val="20"/>
        </w:rPr>
        <w:t>Cri</w:t>
      </w:r>
      <w:r>
        <w:rPr>
          <w:b/>
          <w:bCs/>
          <w:sz w:val="20"/>
          <w:szCs w:val="20"/>
        </w:rPr>
        <w:t>t</w:t>
      </w:r>
      <w:r w:rsidRPr="00B3471C">
        <w:rPr>
          <w:b/>
          <w:bCs/>
          <w:sz w:val="20"/>
          <w:szCs w:val="20"/>
        </w:rPr>
        <w:t xml:space="preserve">ique de films   </w:t>
      </w:r>
    </w:p>
    <w:p w14:paraId="6B347C33" w14:textId="0841EC03" w:rsidR="005F7DA3" w:rsidRDefault="005F7DA3" w:rsidP="00362DFE">
      <w:pPr>
        <w:widowControl w:val="0"/>
        <w:autoSpaceDE w:val="0"/>
        <w:autoSpaceDN w:val="0"/>
        <w:adjustRightInd w:val="0"/>
        <w:jc w:val="both"/>
        <w:rPr>
          <w:color w:val="000000"/>
          <w:sz w:val="20"/>
          <w:szCs w:val="20"/>
        </w:rPr>
      </w:pPr>
      <w:r w:rsidRPr="00B3471C">
        <w:rPr>
          <w:color w:val="000000"/>
          <w:sz w:val="20"/>
          <w:szCs w:val="20"/>
        </w:rPr>
        <w:t xml:space="preserve">Comment écrire un texte critique ? Comment transmettre ce qu’on a ressenti face à un film ? Dans cet atelier, nous repartirons de grands principes qui guident à la fois </w:t>
      </w:r>
      <w:r w:rsidRPr="00B3471C">
        <w:rPr>
          <w:i/>
          <w:iCs/>
          <w:color w:val="000000"/>
          <w:sz w:val="20"/>
          <w:szCs w:val="20"/>
        </w:rPr>
        <w:t xml:space="preserve">le geste </w:t>
      </w:r>
      <w:r w:rsidRPr="00B3471C">
        <w:rPr>
          <w:color w:val="000000"/>
          <w:sz w:val="20"/>
          <w:szCs w:val="20"/>
        </w:rPr>
        <w:t xml:space="preserve">critique (affirmation d’une subjectivité, fidélité à ses émotions, clarté du jugement) et </w:t>
      </w:r>
      <w:r w:rsidRPr="00B3471C">
        <w:rPr>
          <w:i/>
          <w:iCs/>
          <w:color w:val="000000"/>
          <w:sz w:val="20"/>
          <w:szCs w:val="20"/>
        </w:rPr>
        <w:t xml:space="preserve">l’écriture </w:t>
      </w:r>
      <w:r w:rsidRPr="00B3471C">
        <w:rPr>
          <w:color w:val="000000"/>
          <w:sz w:val="20"/>
          <w:szCs w:val="20"/>
        </w:rPr>
        <w:t>critique (rigueur argumentative, contextualisation, éloquence, plaisir des mots). Le cours permettra de mettre en pratique ces propositions de méthode. L’exercice portera le plus souvent sur les films à l’affiche. Le cours a lieu les deux semestres. Idéalement il est préférable de suivre cette formation à la critique toute l’année. Il est possible néanmoins de ne choisir le cours que pour un seul semestre. Le premier semestre donnera une base historique et théorique, tout en commençant le travail d’écriture. Le second sera majoritairement dédié à l’écriture, tout en alternant avec des prolongements théoriques.</w:t>
      </w:r>
    </w:p>
    <w:p w14:paraId="6407E470" w14:textId="77777777" w:rsidR="00F31849" w:rsidRPr="00B3471C" w:rsidRDefault="00F31849" w:rsidP="00362DFE">
      <w:pPr>
        <w:widowControl w:val="0"/>
        <w:autoSpaceDE w:val="0"/>
        <w:autoSpaceDN w:val="0"/>
        <w:adjustRightInd w:val="0"/>
        <w:jc w:val="both"/>
        <w:rPr>
          <w:color w:val="000000"/>
          <w:sz w:val="20"/>
          <w:szCs w:val="20"/>
        </w:rPr>
      </w:pPr>
    </w:p>
    <w:p w14:paraId="578D941B" w14:textId="77777777" w:rsidR="005F7DA3" w:rsidRPr="00B3471C" w:rsidRDefault="005F7DA3" w:rsidP="00362DFE">
      <w:pPr>
        <w:widowControl w:val="0"/>
        <w:autoSpaceDE w:val="0"/>
        <w:autoSpaceDN w:val="0"/>
        <w:adjustRightInd w:val="0"/>
        <w:jc w:val="both"/>
        <w:rPr>
          <w:color w:val="000000"/>
          <w:sz w:val="20"/>
          <w:szCs w:val="20"/>
        </w:rPr>
      </w:pPr>
      <w:r w:rsidRPr="00B3471C">
        <w:rPr>
          <w:b/>
          <w:bCs/>
          <w:color w:val="000000"/>
          <w:sz w:val="20"/>
          <w:szCs w:val="20"/>
        </w:rPr>
        <w:t xml:space="preserve">Modalités d’évaluation : </w:t>
      </w:r>
    </w:p>
    <w:p w14:paraId="6D77B915" w14:textId="77777777" w:rsidR="005F7DA3" w:rsidRPr="00B3471C" w:rsidRDefault="005F7DA3" w:rsidP="00362DFE">
      <w:pPr>
        <w:widowControl w:val="0"/>
        <w:autoSpaceDE w:val="0"/>
        <w:autoSpaceDN w:val="0"/>
        <w:adjustRightInd w:val="0"/>
        <w:jc w:val="both"/>
        <w:rPr>
          <w:color w:val="000000"/>
          <w:sz w:val="20"/>
          <w:szCs w:val="20"/>
        </w:rPr>
      </w:pPr>
      <w:r w:rsidRPr="00B3471C">
        <w:rPr>
          <w:color w:val="000000"/>
          <w:sz w:val="20"/>
          <w:szCs w:val="20"/>
        </w:rPr>
        <w:t xml:space="preserve">Écriture d’un texte critique sur un film (au milieu du semestre et à la fin du semestre). </w:t>
      </w:r>
    </w:p>
    <w:p w14:paraId="23075037" w14:textId="77777777" w:rsidR="007B4F98" w:rsidRPr="00B3471C" w:rsidRDefault="007B4F98" w:rsidP="00362DFE">
      <w:pPr>
        <w:widowControl w:val="0"/>
        <w:autoSpaceDE w:val="0"/>
        <w:autoSpaceDN w:val="0"/>
        <w:adjustRightInd w:val="0"/>
        <w:jc w:val="both"/>
        <w:rPr>
          <w:color w:val="000000"/>
          <w:sz w:val="20"/>
          <w:szCs w:val="20"/>
        </w:rPr>
      </w:pPr>
    </w:p>
    <w:p w14:paraId="487F4281" w14:textId="77777777" w:rsidR="005F7DA3" w:rsidRPr="00B3471C" w:rsidRDefault="005F7DA3" w:rsidP="00362DFE">
      <w:pPr>
        <w:tabs>
          <w:tab w:val="left" w:pos="6210"/>
          <w:tab w:val="left" w:pos="7350"/>
        </w:tabs>
        <w:rPr>
          <w:b/>
          <w:bCs/>
          <w:sz w:val="20"/>
          <w:szCs w:val="20"/>
        </w:rPr>
      </w:pPr>
    </w:p>
    <w:p w14:paraId="78AECC66" w14:textId="4578E3FB" w:rsidR="00C27A84" w:rsidRPr="00286C97" w:rsidRDefault="00FC5DEC" w:rsidP="00362DFE">
      <w:pPr>
        <w:tabs>
          <w:tab w:val="left" w:pos="6210"/>
          <w:tab w:val="left" w:pos="7350"/>
        </w:tabs>
        <w:rPr>
          <w:sz w:val="20"/>
          <w:szCs w:val="20"/>
          <w:lang w:val="de-DE"/>
        </w:rPr>
      </w:pPr>
      <w:r w:rsidRPr="00286C97">
        <w:rPr>
          <w:b/>
          <w:bCs/>
          <w:sz w:val="20"/>
          <w:szCs w:val="20"/>
          <w:lang w:val="de-DE"/>
        </w:rPr>
        <w:t xml:space="preserve">Gr. 2 </w:t>
      </w:r>
      <w:r w:rsidR="008827CD" w:rsidRPr="00286C97">
        <w:rPr>
          <w:b/>
          <w:bCs/>
          <w:sz w:val="20"/>
          <w:szCs w:val="20"/>
          <w:lang w:val="de-DE"/>
        </w:rPr>
        <w:t>Juliette GAUDIN</w:t>
      </w:r>
      <w:r w:rsidR="00026E7A" w:rsidRPr="00286C97">
        <w:rPr>
          <w:sz w:val="20"/>
          <w:szCs w:val="20"/>
          <w:lang w:val="de-DE"/>
        </w:rPr>
        <w:t xml:space="preserve"> </w:t>
      </w:r>
      <w:r w:rsidR="00AE3E54" w:rsidRPr="00286C97">
        <w:rPr>
          <w:sz w:val="20"/>
          <w:szCs w:val="20"/>
          <w:lang w:val="de-DE"/>
        </w:rPr>
        <w:t>- Lundi 12h-14h 146</w:t>
      </w:r>
    </w:p>
    <w:p w14:paraId="63E35FDC" w14:textId="24E15A9C" w:rsidR="00AE3E54" w:rsidRPr="00286C97" w:rsidRDefault="00AE3E54" w:rsidP="00362DFE">
      <w:pPr>
        <w:tabs>
          <w:tab w:val="left" w:pos="6210"/>
          <w:tab w:val="left" w:pos="7350"/>
        </w:tabs>
        <w:rPr>
          <w:b/>
          <w:bCs/>
          <w:sz w:val="20"/>
          <w:szCs w:val="20"/>
          <w:lang w:val="de-DE"/>
        </w:rPr>
      </w:pPr>
      <w:r w:rsidRPr="00286C97">
        <w:rPr>
          <w:b/>
          <w:bCs/>
          <w:sz w:val="20"/>
          <w:szCs w:val="20"/>
          <w:lang w:val="de-DE"/>
        </w:rPr>
        <w:t>Photographie </w:t>
      </w:r>
    </w:p>
    <w:p w14:paraId="2A6EF6E5" w14:textId="1CC6CD19" w:rsidR="00C27A84" w:rsidRPr="00B3471C" w:rsidRDefault="00C27A84" w:rsidP="00362DFE">
      <w:pPr>
        <w:jc w:val="both"/>
        <w:rPr>
          <w:sz w:val="20"/>
          <w:szCs w:val="20"/>
        </w:rPr>
      </w:pPr>
      <w:r w:rsidRPr="00B3471C">
        <w:rPr>
          <w:sz w:val="20"/>
          <w:szCs w:val="20"/>
        </w:rPr>
        <w:t>Ce cours a pour objectif d’explorer le médium photographique de la prise de vue jusqu’à la présentation et la diffusion des images à travers divers exercices pratiques qui donneront lieu à l’élaboration d’un récit photographique documentaire ou fictionnel.</w:t>
      </w:r>
    </w:p>
    <w:p w14:paraId="37B9C221" w14:textId="77777777" w:rsidR="004B23D2" w:rsidRPr="00B3471C" w:rsidRDefault="00C27A84" w:rsidP="00362DFE">
      <w:pPr>
        <w:jc w:val="both"/>
        <w:rPr>
          <w:sz w:val="20"/>
          <w:szCs w:val="20"/>
        </w:rPr>
      </w:pPr>
      <w:r w:rsidRPr="00B3471C">
        <w:rPr>
          <w:sz w:val="20"/>
          <w:szCs w:val="20"/>
        </w:rPr>
        <w:t>Les axes principaux du cours sont les suivants :</w:t>
      </w:r>
    </w:p>
    <w:p w14:paraId="4CA3698C" w14:textId="329711B1" w:rsidR="00C27A84" w:rsidRPr="00B3471C" w:rsidRDefault="00C27A84" w:rsidP="00362DFE">
      <w:pPr>
        <w:jc w:val="both"/>
        <w:rPr>
          <w:sz w:val="20"/>
          <w:szCs w:val="20"/>
        </w:rPr>
      </w:pPr>
      <w:r w:rsidRPr="00B3471C">
        <w:rPr>
          <w:sz w:val="20"/>
          <w:szCs w:val="20"/>
        </w:rPr>
        <w:br/>
        <w:t>- Perfectionnement de la prise de vue selon le dispositif choisi : cadrage, point de vue, environnement, lumière.</w:t>
      </w:r>
      <w:r w:rsidRPr="00B3471C">
        <w:rPr>
          <w:sz w:val="20"/>
          <w:szCs w:val="20"/>
        </w:rPr>
        <w:br/>
        <w:t>- Réflexion sur les notions de représentation et de mise en scène dans la construction d’images fixes.</w:t>
      </w:r>
      <w:r w:rsidRPr="00B3471C">
        <w:rPr>
          <w:sz w:val="20"/>
          <w:szCs w:val="20"/>
        </w:rPr>
        <w:br/>
        <w:t>-</w:t>
      </w:r>
      <w:r w:rsidR="00A35FFB" w:rsidRPr="00B3471C">
        <w:rPr>
          <w:sz w:val="20"/>
          <w:szCs w:val="20"/>
        </w:rPr>
        <w:t xml:space="preserve"> </w:t>
      </w:r>
      <w:r w:rsidRPr="00B3471C">
        <w:rPr>
          <w:sz w:val="20"/>
          <w:szCs w:val="20"/>
        </w:rPr>
        <w:t>Suivi collectif et accompagnement individuel au développement d’un projet personnel.</w:t>
      </w:r>
      <w:r w:rsidRPr="00B3471C">
        <w:rPr>
          <w:sz w:val="20"/>
          <w:szCs w:val="20"/>
        </w:rPr>
        <w:br/>
      </w:r>
      <w:r w:rsidRPr="00B3471C">
        <w:rPr>
          <w:sz w:val="20"/>
          <w:szCs w:val="20"/>
        </w:rPr>
        <w:br/>
      </w:r>
      <w:r w:rsidRPr="00B3471C">
        <w:rPr>
          <w:b/>
          <w:bCs/>
          <w:sz w:val="20"/>
          <w:szCs w:val="20"/>
        </w:rPr>
        <w:t>Modalités d’évaluation</w:t>
      </w:r>
      <w:r w:rsidRPr="00B3471C">
        <w:rPr>
          <w:sz w:val="20"/>
          <w:szCs w:val="20"/>
        </w:rPr>
        <w:t xml:space="preserve"> :</w:t>
      </w:r>
    </w:p>
    <w:p w14:paraId="34150D41" w14:textId="53886561" w:rsidR="00C27A84" w:rsidRPr="00B3471C" w:rsidRDefault="00C27A84" w:rsidP="00362DFE">
      <w:pPr>
        <w:jc w:val="both"/>
        <w:rPr>
          <w:sz w:val="20"/>
          <w:szCs w:val="20"/>
        </w:rPr>
      </w:pPr>
      <w:r w:rsidRPr="00B3471C">
        <w:rPr>
          <w:sz w:val="20"/>
          <w:szCs w:val="20"/>
        </w:rPr>
        <w:t>Contrôle continu : devoir maison à rendre en milieu de semestre portant sur une série d’exercices techniques.</w:t>
      </w:r>
      <w:r w:rsidRPr="00B3471C">
        <w:rPr>
          <w:sz w:val="20"/>
          <w:szCs w:val="20"/>
        </w:rPr>
        <w:br/>
        <w:t>Partiel : Accrochage et présentation orale d’une série photographique</w:t>
      </w:r>
      <w:r w:rsidR="007B4F98" w:rsidRPr="00B3471C">
        <w:rPr>
          <w:sz w:val="20"/>
          <w:szCs w:val="20"/>
        </w:rPr>
        <w:t>.</w:t>
      </w:r>
    </w:p>
    <w:p w14:paraId="6697B57F" w14:textId="77777777" w:rsidR="00A308F5" w:rsidRDefault="00A308F5" w:rsidP="00362DFE">
      <w:pPr>
        <w:jc w:val="center"/>
        <w:rPr>
          <w:sz w:val="20"/>
          <w:szCs w:val="20"/>
        </w:rPr>
      </w:pPr>
    </w:p>
    <w:p w14:paraId="584BE366" w14:textId="77777777" w:rsidR="00FC5DEC" w:rsidRPr="00B3471C" w:rsidRDefault="00FC5DEC" w:rsidP="00362DFE">
      <w:pPr>
        <w:tabs>
          <w:tab w:val="left" w:pos="6210"/>
          <w:tab w:val="left" w:pos="7350"/>
        </w:tabs>
        <w:rPr>
          <w:b/>
          <w:bCs/>
          <w:sz w:val="20"/>
          <w:szCs w:val="20"/>
        </w:rPr>
      </w:pPr>
    </w:p>
    <w:p w14:paraId="6BBEACCF" w14:textId="5AA879DD" w:rsidR="00FC5DEC" w:rsidRPr="00B3471C" w:rsidRDefault="00FC5DEC" w:rsidP="00362DFE">
      <w:pPr>
        <w:tabs>
          <w:tab w:val="left" w:pos="6210"/>
          <w:tab w:val="left" w:pos="7350"/>
        </w:tabs>
        <w:rPr>
          <w:b/>
          <w:bCs/>
          <w:sz w:val="20"/>
          <w:szCs w:val="20"/>
        </w:rPr>
      </w:pPr>
      <w:r w:rsidRPr="00B3471C">
        <w:rPr>
          <w:b/>
          <w:bCs/>
          <w:sz w:val="20"/>
          <w:szCs w:val="20"/>
        </w:rPr>
        <w:t>Gr. 3</w:t>
      </w:r>
      <w:r w:rsidR="00F31849">
        <w:rPr>
          <w:b/>
          <w:bCs/>
          <w:sz w:val="20"/>
          <w:szCs w:val="20"/>
        </w:rPr>
        <w:t xml:space="preserve"> </w:t>
      </w:r>
      <w:r w:rsidRPr="00B3471C">
        <w:rPr>
          <w:b/>
          <w:bCs/>
          <w:sz w:val="20"/>
          <w:szCs w:val="20"/>
        </w:rPr>
        <w:t>Cécile GÉRARD</w:t>
      </w:r>
      <w:r w:rsidR="00F31849">
        <w:rPr>
          <w:b/>
          <w:bCs/>
          <w:sz w:val="20"/>
          <w:szCs w:val="20"/>
        </w:rPr>
        <w:t xml:space="preserve"> - </w:t>
      </w:r>
      <w:r w:rsidR="00022F9A" w:rsidRPr="00022F9A">
        <w:rPr>
          <w:sz w:val="20"/>
          <w:szCs w:val="20"/>
        </w:rPr>
        <w:t>Mardi</w:t>
      </w:r>
      <w:r w:rsidR="00022F9A">
        <w:rPr>
          <w:sz w:val="20"/>
          <w:szCs w:val="20"/>
        </w:rPr>
        <w:t xml:space="preserve"> </w:t>
      </w:r>
      <w:r w:rsidR="00022F9A" w:rsidRPr="00022F9A">
        <w:rPr>
          <w:sz w:val="20"/>
          <w:szCs w:val="20"/>
        </w:rPr>
        <w:t>11h</w:t>
      </w:r>
      <w:r w:rsidR="00F31849">
        <w:rPr>
          <w:sz w:val="20"/>
          <w:szCs w:val="20"/>
        </w:rPr>
        <w:t>-</w:t>
      </w:r>
      <w:r w:rsidR="00022F9A" w:rsidRPr="00022F9A">
        <w:rPr>
          <w:sz w:val="20"/>
          <w:szCs w:val="20"/>
        </w:rPr>
        <w:t>13h 331</w:t>
      </w:r>
    </w:p>
    <w:p w14:paraId="4C03D17C" w14:textId="06B80A68" w:rsidR="005F7DA3" w:rsidRPr="00B3471C" w:rsidRDefault="00F31849" w:rsidP="00362DFE">
      <w:pPr>
        <w:tabs>
          <w:tab w:val="left" w:pos="6210"/>
          <w:tab w:val="left" w:pos="7350"/>
        </w:tabs>
        <w:jc w:val="both"/>
        <w:rPr>
          <w:sz w:val="20"/>
          <w:szCs w:val="20"/>
        </w:rPr>
      </w:pPr>
      <w:r w:rsidRPr="00B3471C">
        <w:rPr>
          <w:b/>
          <w:bCs/>
          <w:sz w:val="20"/>
          <w:szCs w:val="20"/>
        </w:rPr>
        <w:t>Théâtre </w:t>
      </w:r>
    </w:p>
    <w:p w14:paraId="42EED068" w14:textId="522DA554" w:rsidR="005F7DA3" w:rsidRPr="00B3471C" w:rsidRDefault="005F7DA3" w:rsidP="00362DFE">
      <w:pPr>
        <w:tabs>
          <w:tab w:val="left" w:pos="6210"/>
          <w:tab w:val="left" w:pos="7350"/>
        </w:tabs>
        <w:jc w:val="both"/>
        <w:rPr>
          <w:sz w:val="20"/>
          <w:szCs w:val="20"/>
        </w:rPr>
      </w:pPr>
      <w:r w:rsidRPr="00B3471C">
        <w:rPr>
          <w:sz w:val="20"/>
          <w:szCs w:val="20"/>
        </w:rPr>
        <w:t>Ce cours est un cours de pratique théâtrale. Les étudiant(e)s choisiront une ou plusieurs scènes issues de l’œuvre théâtrale que je propose. À partir de ce choix, ils se poseront les questions suivantes : comment interpréter le(s) rôle(s) ? Quels moyens mettre en œuvre pour parvenir à l’inspiration créatrice ? Quelles démarches conscientes doit inventer l’acteur ? En plus du travail d’interprétation, je proposerai un certain nombre d’exercices techniques et d’improvisations propres au training de l’acteur.</w:t>
      </w:r>
    </w:p>
    <w:p w14:paraId="68283756" w14:textId="77777777" w:rsidR="005F7DA3" w:rsidRPr="00B3471C" w:rsidRDefault="005F7DA3" w:rsidP="00362DFE">
      <w:pPr>
        <w:tabs>
          <w:tab w:val="left" w:pos="6210"/>
          <w:tab w:val="left" w:pos="7350"/>
        </w:tabs>
        <w:jc w:val="both"/>
        <w:rPr>
          <w:b/>
          <w:bCs/>
          <w:sz w:val="20"/>
          <w:szCs w:val="20"/>
        </w:rPr>
      </w:pPr>
    </w:p>
    <w:p w14:paraId="5EBE0889" w14:textId="65B19183" w:rsidR="005F7DA3" w:rsidRPr="00B3471C" w:rsidRDefault="005F7DA3" w:rsidP="00362DFE">
      <w:pPr>
        <w:tabs>
          <w:tab w:val="left" w:pos="6210"/>
          <w:tab w:val="left" w:pos="7350"/>
        </w:tabs>
        <w:jc w:val="both"/>
        <w:rPr>
          <w:sz w:val="20"/>
          <w:szCs w:val="20"/>
        </w:rPr>
      </w:pPr>
      <w:r w:rsidRPr="00B3471C">
        <w:rPr>
          <w:b/>
          <w:bCs/>
          <w:sz w:val="20"/>
          <w:szCs w:val="20"/>
        </w:rPr>
        <w:t>Bibliographie</w:t>
      </w:r>
      <w:r w:rsidRPr="00B3471C">
        <w:rPr>
          <w:sz w:val="20"/>
          <w:szCs w:val="20"/>
        </w:rPr>
        <w:t xml:space="preserve"> :</w:t>
      </w:r>
    </w:p>
    <w:p w14:paraId="3B5A590B" w14:textId="77777777" w:rsidR="005F7DA3" w:rsidRPr="00B3471C" w:rsidRDefault="005F7DA3" w:rsidP="00362DFE">
      <w:pPr>
        <w:tabs>
          <w:tab w:val="left" w:pos="6210"/>
          <w:tab w:val="left" w:pos="7350"/>
        </w:tabs>
        <w:jc w:val="both"/>
        <w:rPr>
          <w:sz w:val="20"/>
          <w:szCs w:val="20"/>
        </w:rPr>
      </w:pPr>
      <w:r w:rsidRPr="00B3471C">
        <w:rPr>
          <w:sz w:val="20"/>
          <w:szCs w:val="20"/>
        </w:rPr>
        <w:t>Le titre de la pièce qui sera étudiée cette année sera communiqué au premier cours.</w:t>
      </w:r>
    </w:p>
    <w:p w14:paraId="00E2F728" w14:textId="77777777" w:rsidR="005F7DA3" w:rsidRPr="00B3471C" w:rsidRDefault="005F7DA3" w:rsidP="00362DFE">
      <w:pPr>
        <w:tabs>
          <w:tab w:val="left" w:pos="6210"/>
          <w:tab w:val="left" w:pos="7350"/>
        </w:tabs>
        <w:jc w:val="both"/>
        <w:rPr>
          <w:sz w:val="20"/>
          <w:szCs w:val="20"/>
        </w:rPr>
      </w:pPr>
    </w:p>
    <w:p w14:paraId="1416DCB5" w14:textId="77777777" w:rsidR="005F7DA3" w:rsidRPr="00B3471C" w:rsidRDefault="005F7DA3" w:rsidP="00362DFE">
      <w:pPr>
        <w:tabs>
          <w:tab w:val="left" w:pos="6210"/>
          <w:tab w:val="left" w:pos="7350"/>
        </w:tabs>
        <w:jc w:val="both"/>
        <w:rPr>
          <w:sz w:val="20"/>
          <w:szCs w:val="20"/>
        </w:rPr>
      </w:pPr>
      <w:r w:rsidRPr="00B3471C">
        <w:rPr>
          <w:b/>
          <w:bCs/>
          <w:sz w:val="20"/>
          <w:szCs w:val="20"/>
        </w:rPr>
        <w:t>Modalités d’évaluation</w:t>
      </w:r>
      <w:r w:rsidRPr="00B3471C">
        <w:rPr>
          <w:sz w:val="20"/>
          <w:szCs w:val="20"/>
        </w:rPr>
        <w:t xml:space="preserve"> :</w:t>
      </w:r>
    </w:p>
    <w:p w14:paraId="2B6F156B" w14:textId="0E54C996" w:rsidR="005F7DA3" w:rsidRPr="00B3471C" w:rsidRDefault="005F7DA3" w:rsidP="00362DFE">
      <w:pPr>
        <w:tabs>
          <w:tab w:val="left" w:pos="6210"/>
          <w:tab w:val="left" w:pos="7350"/>
        </w:tabs>
        <w:jc w:val="both"/>
        <w:rPr>
          <w:sz w:val="20"/>
          <w:szCs w:val="20"/>
        </w:rPr>
      </w:pPr>
      <w:r w:rsidRPr="00B3471C">
        <w:rPr>
          <w:sz w:val="20"/>
          <w:szCs w:val="20"/>
        </w:rPr>
        <w:t>- Contrôle continu : participation aux exercices et improvisations proposés, engagement dans le travail d’interprétation, et un travail écrit (analyse du personnage au sein de la scène travaillée et de l’œuvre) ;</w:t>
      </w:r>
    </w:p>
    <w:p w14:paraId="1867A60F" w14:textId="5F957912" w:rsidR="005F7DA3" w:rsidRPr="00B3471C" w:rsidRDefault="005F7DA3" w:rsidP="00362DFE">
      <w:pPr>
        <w:tabs>
          <w:tab w:val="left" w:pos="6210"/>
          <w:tab w:val="left" w:pos="7350"/>
        </w:tabs>
        <w:jc w:val="both"/>
        <w:rPr>
          <w:sz w:val="20"/>
          <w:szCs w:val="20"/>
        </w:rPr>
      </w:pPr>
      <w:r w:rsidRPr="00B3471C">
        <w:rPr>
          <w:sz w:val="20"/>
          <w:szCs w:val="20"/>
        </w:rPr>
        <w:t>- Contrôle terminal : présentation des scènes travaillées.</w:t>
      </w:r>
    </w:p>
    <w:p w14:paraId="4360ACB6" w14:textId="3EDDB272" w:rsidR="00F31849" w:rsidRDefault="00F31849" w:rsidP="00DF6BB4">
      <w:pPr>
        <w:tabs>
          <w:tab w:val="left" w:pos="6210"/>
          <w:tab w:val="left" w:pos="7350"/>
        </w:tabs>
        <w:rPr>
          <w:b/>
          <w:bCs/>
          <w:sz w:val="20"/>
          <w:szCs w:val="20"/>
        </w:rPr>
      </w:pPr>
    </w:p>
    <w:p w14:paraId="5A1383AC" w14:textId="77777777" w:rsidR="00DF6BB4" w:rsidRPr="00B3471C" w:rsidRDefault="00DF6BB4" w:rsidP="00DF6BB4">
      <w:pPr>
        <w:tabs>
          <w:tab w:val="left" w:pos="6210"/>
          <w:tab w:val="left" w:pos="7350"/>
        </w:tabs>
        <w:rPr>
          <w:b/>
          <w:bCs/>
          <w:sz w:val="20"/>
          <w:szCs w:val="20"/>
        </w:rPr>
      </w:pPr>
    </w:p>
    <w:p w14:paraId="41067CBE" w14:textId="5E2F4D20" w:rsidR="00C27A84" w:rsidRPr="00286C97" w:rsidRDefault="00FC5DEC" w:rsidP="00362DFE">
      <w:pPr>
        <w:pBdr>
          <w:bottom w:val="single" w:sz="6" w:space="1" w:color="auto"/>
        </w:pBdr>
        <w:tabs>
          <w:tab w:val="left" w:pos="6210"/>
          <w:tab w:val="left" w:pos="7350"/>
        </w:tabs>
        <w:rPr>
          <w:sz w:val="20"/>
          <w:szCs w:val="20"/>
        </w:rPr>
      </w:pPr>
      <w:r w:rsidRPr="00286C97">
        <w:rPr>
          <w:b/>
          <w:bCs/>
          <w:sz w:val="20"/>
          <w:szCs w:val="20"/>
        </w:rPr>
        <w:t xml:space="preserve">Gr. 4: </w:t>
      </w:r>
      <w:r w:rsidR="00B200DE" w:rsidRPr="00286C97">
        <w:rPr>
          <w:b/>
          <w:bCs/>
          <w:sz w:val="20"/>
          <w:szCs w:val="20"/>
        </w:rPr>
        <w:t xml:space="preserve">Lou </w:t>
      </w:r>
      <w:r w:rsidR="00B200DE" w:rsidRPr="00286C97">
        <w:rPr>
          <w:b/>
          <w:bCs/>
          <w:caps/>
          <w:sz w:val="20"/>
          <w:szCs w:val="20"/>
        </w:rPr>
        <w:t>Jullien</w:t>
      </w:r>
      <w:r w:rsidR="00DF6BB4" w:rsidRPr="00286C97">
        <w:rPr>
          <w:b/>
          <w:bCs/>
          <w:sz w:val="20"/>
          <w:szCs w:val="20"/>
        </w:rPr>
        <w:t xml:space="preserve"> </w:t>
      </w:r>
      <w:r w:rsidR="00DF6BB4" w:rsidRPr="00286C97">
        <w:rPr>
          <w:sz w:val="20"/>
          <w:szCs w:val="20"/>
        </w:rPr>
        <w:t>et</w:t>
      </w:r>
      <w:r w:rsidR="00DF6BB4" w:rsidRPr="00286C97">
        <w:rPr>
          <w:b/>
          <w:bCs/>
          <w:sz w:val="20"/>
          <w:szCs w:val="20"/>
        </w:rPr>
        <w:t xml:space="preserve"> </w:t>
      </w:r>
      <w:r w:rsidR="00FA3A1F" w:rsidRPr="00286C97">
        <w:rPr>
          <w:b/>
          <w:bCs/>
          <w:sz w:val="20"/>
          <w:szCs w:val="20"/>
        </w:rPr>
        <w:t xml:space="preserve">Gaëtan </w:t>
      </w:r>
      <w:r w:rsidR="00FA3A1F" w:rsidRPr="00286C97">
        <w:rPr>
          <w:b/>
          <w:bCs/>
          <w:caps/>
          <w:sz w:val="20"/>
          <w:szCs w:val="20"/>
        </w:rPr>
        <w:t>Ricciuti</w:t>
      </w:r>
      <w:r w:rsidR="00F31849" w:rsidRPr="00286C97">
        <w:rPr>
          <w:b/>
          <w:bCs/>
          <w:sz w:val="20"/>
          <w:szCs w:val="20"/>
        </w:rPr>
        <w:t xml:space="preserve"> - </w:t>
      </w:r>
      <w:r w:rsidR="00022F9A" w:rsidRPr="00286C97">
        <w:rPr>
          <w:sz w:val="20"/>
          <w:szCs w:val="20"/>
        </w:rPr>
        <w:t>Lundi 10h</w:t>
      </w:r>
      <w:r w:rsidR="00F31849" w:rsidRPr="00286C97">
        <w:rPr>
          <w:sz w:val="20"/>
          <w:szCs w:val="20"/>
        </w:rPr>
        <w:t>-</w:t>
      </w:r>
      <w:r w:rsidR="00022F9A" w:rsidRPr="00286C97">
        <w:rPr>
          <w:sz w:val="20"/>
          <w:szCs w:val="20"/>
        </w:rPr>
        <w:t>12h 331</w:t>
      </w:r>
    </w:p>
    <w:p w14:paraId="36D8387C" w14:textId="1FFBB97A" w:rsidR="00F31849" w:rsidRPr="00F31849" w:rsidRDefault="00F31849" w:rsidP="00362DFE">
      <w:pPr>
        <w:pBdr>
          <w:bottom w:val="single" w:sz="6" w:space="1" w:color="auto"/>
        </w:pBdr>
        <w:tabs>
          <w:tab w:val="left" w:pos="6210"/>
          <w:tab w:val="left" w:pos="7350"/>
        </w:tabs>
        <w:rPr>
          <w:sz w:val="20"/>
          <w:szCs w:val="20"/>
        </w:rPr>
      </w:pPr>
      <w:r w:rsidRPr="00B3471C">
        <w:rPr>
          <w:b/>
          <w:bCs/>
          <w:sz w:val="20"/>
          <w:szCs w:val="20"/>
        </w:rPr>
        <w:t>Création sonore </w:t>
      </w:r>
    </w:p>
    <w:p w14:paraId="5F65031A" w14:textId="1658D6C5" w:rsidR="00562005" w:rsidRPr="00B3471C" w:rsidRDefault="00562005" w:rsidP="00362DFE">
      <w:pPr>
        <w:pBdr>
          <w:bottom w:val="single" w:sz="6" w:space="1" w:color="auto"/>
        </w:pBdr>
        <w:tabs>
          <w:tab w:val="left" w:pos="6210"/>
          <w:tab w:val="left" w:pos="7350"/>
        </w:tabs>
        <w:jc w:val="both"/>
        <w:rPr>
          <w:sz w:val="20"/>
          <w:szCs w:val="20"/>
        </w:rPr>
      </w:pPr>
      <w:r w:rsidRPr="00B3471C">
        <w:rPr>
          <w:sz w:val="20"/>
          <w:szCs w:val="20"/>
        </w:rPr>
        <w:t xml:space="preserve">Ce cours, qui se déroule autour de la création d’une œuvre sonore en petit groupe, a pour objectif d’approfondir les compétences des étudiants en prise de son, montage et post-production audio. À travers des recherches sur le </w:t>
      </w:r>
      <w:r w:rsidRPr="00B3471C">
        <w:rPr>
          <w:sz w:val="20"/>
          <w:szCs w:val="20"/>
        </w:rPr>
        <w:lastRenderedPageBreak/>
        <w:t>terrain, telles que les enregistrements sur place et l’analyse de pratiques comme le documentaire radiophonique ou le podcast, nous aborderons les différentes dimensions du son, tant d’un point de vue esthétique que narratif. Après un rappel des techniques et outils essentiels, l’accent sera mis sur l’écriture sonore : comment structurer un projet sonore à partir d’une recherche approfondie et comment utiliser les outils de post-production pour sculpter le son et le mettre en scène. Les étudiants auront ainsi l’opportunité de développer une approche plus poussée du son, en explorant ses multiples facettes et en appliquant ces connaissances pour la réalisation de leur projet de fin de semestre.</w:t>
      </w:r>
    </w:p>
    <w:p w14:paraId="25D6601F" w14:textId="77777777" w:rsidR="00562005" w:rsidRPr="00B3471C" w:rsidRDefault="00562005" w:rsidP="00362DFE">
      <w:pPr>
        <w:pBdr>
          <w:bottom w:val="single" w:sz="6" w:space="1" w:color="auto"/>
        </w:pBdr>
        <w:tabs>
          <w:tab w:val="left" w:pos="6210"/>
          <w:tab w:val="left" w:pos="7350"/>
        </w:tabs>
        <w:rPr>
          <w:b/>
          <w:bCs/>
          <w:sz w:val="20"/>
          <w:szCs w:val="20"/>
        </w:rPr>
      </w:pPr>
    </w:p>
    <w:p w14:paraId="774232FB" w14:textId="77777777" w:rsidR="00C27A84" w:rsidRPr="00B3471C" w:rsidRDefault="00C27A84" w:rsidP="00362DFE">
      <w:pPr>
        <w:pBdr>
          <w:bottom w:val="single" w:sz="6" w:space="1" w:color="auto"/>
        </w:pBdr>
        <w:tabs>
          <w:tab w:val="left" w:pos="6210"/>
          <w:tab w:val="left" w:pos="7350"/>
        </w:tabs>
        <w:rPr>
          <w:b/>
          <w:bCs/>
          <w:sz w:val="20"/>
          <w:szCs w:val="20"/>
        </w:rPr>
      </w:pPr>
    </w:p>
    <w:p w14:paraId="4CE9F294" w14:textId="7F284395" w:rsidR="00C27A84" w:rsidRPr="00B3471C" w:rsidRDefault="00FA3A1F" w:rsidP="00362DFE">
      <w:pPr>
        <w:pBdr>
          <w:bottom w:val="single" w:sz="6" w:space="1" w:color="auto"/>
        </w:pBdr>
        <w:tabs>
          <w:tab w:val="left" w:pos="6210"/>
          <w:tab w:val="left" w:pos="7350"/>
        </w:tabs>
        <w:jc w:val="center"/>
        <w:rPr>
          <w:sz w:val="20"/>
          <w:szCs w:val="20"/>
        </w:rPr>
      </w:pPr>
      <w:r w:rsidRPr="00B3471C">
        <w:rPr>
          <w:sz w:val="20"/>
          <w:szCs w:val="20"/>
        </w:rPr>
        <w:t>*****</w:t>
      </w:r>
    </w:p>
    <w:p w14:paraId="2A8ED201" w14:textId="77777777" w:rsidR="00610AD6" w:rsidRPr="00B3471C" w:rsidRDefault="00610AD6" w:rsidP="00362DFE">
      <w:pPr>
        <w:pBdr>
          <w:bottom w:val="single" w:sz="6" w:space="1" w:color="auto"/>
        </w:pBdr>
        <w:tabs>
          <w:tab w:val="left" w:pos="6210"/>
          <w:tab w:val="left" w:pos="7350"/>
        </w:tabs>
        <w:rPr>
          <w:b/>
          <w:bCs/>
          <w:sz w:val="20"/>
          <w:szCs w:val="20"/>
        </w:rPr>
      </w:pPr>
    </w:p>
    <w:p w14:paraId="3F13B4BD" w14:textId="77777777" w:rsidR="00FA3A1F" w:rsidRPr="00B3471C" w:rsidRDefault="00FA3A1F" w:rsidP="00362DFE">
      <w:pPr>
        <w:pBdr>
          <w:bottom w:val="single" w:sz="6" w:space="1" w:color="auto"/>
        </w:pBdr>
        <w:tabs>
          <w:tab w:val="left" w:pos="6210"/>
          <w:tab w:val="left" w:pos="7350"/>
        </w:tabs>
        <w:rPr>
          <w:b/>
          <w:bCs/>
          <w:sz w:val="20"/>
          <w:szCs w:val="20"/>
        </w:rPr>
      </w:pPr>
    </w:p>
    <w:p w14:paraId="187F46A9" w14:textId="405BEF3B" w:rsidR="00FC5DEC" w:rsidRPr="00A308F5" w:rsidRDefault="00FC5DEC" w:rsidP="00022F9A">
      <w:pPr>
        <w:pBdr>
          <w:bottom w:val="single" w:sz="6" w:space="1" w:color="auto"/>
        </w:pBdr>
        <w:tabs>
          <w:tab w:val="left" w:pos="6210"/>
          <w:tab w:val="left" w:pos="7350"/>
        </w:tabs>
        <w:rPr>
          <w:b/>
          <w:bCs/>
          <w:sz w:val="20"/>
          <w:szCs w:val="20"/>
        </w:rPr>
      </w:pPr>
      <w:r w:rsidRPr="00B3471C">
        <w:rPr>
          <w:b/>
          <w:bCs/>
          <w:sz w:val="20"/>
          <w:szCs w:val="20"/>
        </w:rPr>
        <w:t xml:space="preserve"> </w:t>
      </w:r>
      <w:r w:rsidR="00610AD6" w:rsidRPr="00A308F5">
        <w:rPr>
          <w:b/>
          <w:bCs/>
          <w:sz w:val="20"/>
          <w:szCs w:val="20"/>
        </w:rPr>
        <w:t>EP D3 060725 Cinémas documentaires</w:t>
      </w:r>
      <w:r w:rsidR="003E5292" w:rsidRPr="00A308F5">
        <w:rPr>
          <w:b/>
          <w:bCs/>
          <w:sz w:val="20"/>
          <w:szCs w:val="20"/>
        </w:rPr>
        <w:t xml:space="preserve"> </w:t>
      </w:r>
      <w:r w:rsidR="003E5292" w:rsidRPr="00A308F5">
        <w:rPr>
          <w:rFonts w:eastAsia="MS PMincho"/>
          <w:b/>
          <w:sz w:val="20"/>
          <w:szCs w:val="20"/>
        </w:rPr>
        <w:t>(4 ECTS)</w:t>
      </w:r>
    </w:p>
    <w:p w14:paraId="3F125EC7" w14:textId="752C1335" w:rsidR="00FC5DEC" w:rsidRPr="00F31849" w:rsidRDefault="00610AD6" w:rsidP="00F31849">
      <w:pPr>
        <w:pBdr>
          <w:bottom w:val="single" w:sz="6" w:space="1" w:color="auto"/>
        </w:pBdr>
        <w:tabs>
          <w:tab w:val="left" w:pos="6210"/>
          <w:tab w:val="left" w:pos="7350"/>
        </w:tabs>
        <w:rPr>
          <w:sz w:val="20"/>
          <w:szCs w:val="20"/>
        </w:rPr>
      </w:pPr>
      <w:r w:rsidRPr="00B3471C">
        <w:rPr>
          <w:b/>
          <w:bCs/>
          <w:sz w:val="20"/>
          <w:szCs w:val="20"/>
        </w:rPr>
        <w:t xml:space="preserve">Camille </w:t>
      </w:r>
      <w:r w:rsidR="00F31849">
        <w:rPr>
          <w:b/>
          <w:bCs/>
          <w:sz w:val="20"/>
          <w:szCs w:val="20"/>
        </w:rPr>
        <w:t xml:space="preserve">BUI - </w:t>
      </w:r>
      <w:r w:rsidR="00022F9A" w:rsidRPr="00022F9A">
        <w:rPr>
          <w:sz w:val="20"/>
          <w:szCs w:val="20"/>
        </w:rPr>
        <w:t>Vendredi</w:t>
      </w:r>
      <w:r w:rsidR="00022F9A">
        <w:rPr>
          <w:sz w:val="20"/>
          <w:szCs w:val="20"/>
        </w:rPr>
        <w:t xml:space="preserve"> </w:t>
      </w:r>
      <w:r w:rsidR="00022F9A" w:rsidRPr="00022F9A">
        <w:rPr>
          <w:sz w:val="20"/>
          <w:szCs w:val="20"/>
        </w:rPr>
        <w:t>16h-18h Amphi</w:t>
      </w:r>
    </w:p>
    <w:p w14:paraId="2998D770" w14:textId="77777777" w:rsidR="0087328B" w:rsidRPr="00B3471C" w:rsidRDefault="0087328B" w:rsidP="00362DFE">
      <w:pPr>
        <w:jc w:val="both"/>
        <w:rPr>
          <w:sz w:val="20"/>
          <w:szCs w:val="20"/>
        </w:rPr>
      </w:pPr>
      <w:r w:rsidRPr="00B3471C">
        <w:rPr>
          <w:sz w:val="20"/>
          <w:szCs w:val="20"/>
        </w:rPr>
        <w:t>Ce cours propose d’explorer l’histoire du cinéma documentaire d’une façon non chronologique, à partir d’enjeux esthétiques, théoriques et politiques traversant les genres, les époques et les aires géographiques. En s’interrogeant sur ce que peut être un personnage de non-fiction, sur la présence du ou de la cinéaste au sein de son film ou encore sur les approches multiples du montage, il s’agira de composer une histoire ouverte des formes documentaires en procédant par échos et écarts.</w:t>
      </w:r>
    </w:p>
    <w:p w14:paraId="678DB775" w14:textId="77777777" w:rsidR="0087328B" w:rsidRPr="00F31849" w:rsidRDefault="0087328B" w:rsidP="00362DFE">
      <w:pPr>
        <w:jc w:val="both"/>
        <w:rPr>
          <w:sz w:val="10"/>
          <w:szCs w:val="10"/>
        </w:rPr>
      </w:pPr>
    </w:p>
    <w:p w14:paraId="42C3E031" w14:textId="77777777" w:rsidR="0087328B" w:rsidRPr="00B3471C" w:rsidRDefault="0087328B" w:rsidP="00362DFE">
      <w:pPr>
        <w:jc w:val="both"/>
        <w:rPr>
          <w:rFonts w:eastAsia="Tsukushi A Round Gothic Regular"/>
          <w:b/>
          <w:bCs/>
          <w:sz w:val="20"/>
          <w:szCs w:val="20"/>
        </w:rPr>
      </w:pPr>
      <w:r w:rsidRPr="00B3471C">
        <w:rPr>
          <w:rFonts w:eastAsia="Tsukushi A Round Gothic Regular"/>
          <w:b/>
          <w:bCs/>
          <w:sz w:val="20"/>
          <w:szCs w:val="20"/>
        </w:rPr>
        <w:t>Liste indicative de cinéastes, par ordre alphabétique :</w:t>
      </w:r>
    </w:p>
    <w:p w14:paraId="6F7C85B9" w14:textId="77777777" w:rsidR="0087328B" w:rsidRPr="00B3471C" w:rsidRDefault="0087328B" w:rsidP="00362DFE">
      <w:pPr>
        <w:jc w:val="both"/>
        <w:rPr>
          <w:rFonts w:eastAsia="Tsukushi A Round Gothic Regular"/>
          <w:sz w:val="20"/>
          <w:szCs w:val="20"/>
        </w:rPr>
      </w:pPr>
      <w:r w:rsidRPr="00B3471C">
        <w:rPr>
          <w:rFonts w:eastAsia="Tsukushi A Round Gothic Regular"/>
          <w:sz w:val="20"/>
          <w:szCs w:val="20"/>
        </w:rPr>
        <w:t xml:space="preserve">Chantal Akerman, Wang Bing, Michel Brault, Dominique Cabrera, Shirley Clarke, Eduardo Coutinho, Alice Diop, Mati Diop, Harun Farocki, Robert Flaherty, Georges Franju, Denis Gheerbrant, Joris Ivens, Naomi Kawase, Robert Kramer, Claude Lanzmann, Richard Leacock, Cecilia Mangini, Chris Marker, Albert et David Maysles, Groupes </w:t>
      </w:r>
      <w:proofErr w:type="spellStart"/>
      <w:r w:rsidRPr="00B3471C">
        <w:rPr>
          <w:rFonts w:eastAsia="Tsukushi A Round Gothic Regular"/>
          <w:sz w:val="20"/>
          <w:szCs w:val="20"/>
        </w:rPr>
        <w:t>Medvedkine</w:t>
      </w:r>
      <w:proofErr w:type="spellEnd"/>
      <w:r w:rsidRPr="00B3471C">
        <w:rPr>
          <w:rFonts w:eastAsia="Tsukushi A Round Gothic Regular"/>
          <w:sz w:val="20"/>
          <w:szCs w:val="20"/>
        </w:rPr>
        <w:t xml:space="preserve">, Ross McElwee, Shinsuke Ogawa, Rithy Panh, Pier Paolo Pasolini, Pierre Perrault, Adirley Queirós, Jean Rouch, Johan van der </w:t>
      </w:r>
      <w:proofErr w:type="spellStart"/>
      <w:r w:rsidRPr="00B3471C">
        <w:rPr>
          <w:rFonts w:eastAsia="Tsukushi A Round Gothic Regular"/>
          <w:sz w:val="20"/>
          <w:szCs w:val="20"/>
        </w:rPr>
        <w:t>Keuken</w:t>
      </w:r>
      <w:proofErr w:type="spellEnd"/>
      <w:r w:rsidRPr="00B3471C">
        <w:rPr>
          <w:rFonts w:eastAsia="Tsukushi A Round Gothic Regular"/>
          <w:sz w:val="20"/>
          <w:szCs w:val="20"/>
        </w:rPr>
        <w:t xml:space="preserve">, Agnès Varda, </w:t>
      </w:r>
      <w:proofErr w:type="spellStart"/>
      <w:r w:rsidRPr="00B3471C">
        <w:rPr>
          <w:rFonts w:eastAsia="Tsukushi A Round Gothic Regular"/>
          <w:sz w:val="20"/>
          <w:szCs w:val="20"/>
        </w:rPr>
        <w:t>Dziga</w:t>
      </w:r>
      <w:proofErr w:type="spellEnd"/>
      <w:r w:rsidRPr="00B3471C">
        <w:rPr>
          <w:rFonts w:eastAsia="Tsukushi A Round Gothic Regular"/>
          <w:sz w:val="20"/>
          <w:szCs w:val="20"/>
        </w:rPr>
        <w:t xml:space="preserve"> Vertov, Jean Vigo, Frederick Wiseman.</w:t>
      </w:r>
    </w:p>
    <w:p w14:paraId="172306D1" w14:textId="77777777" w:rsidR="0087328B" w:rsidRPr="00F31849" w:rsidRDefault="0087328B" w:rsidP="00362DFE">
      <w:pPr>
        <w:jc w:val="both"/>
        <w:rPr>
          <w:sz w:val="10"/>
          <w:szCs w:val="10"/>
        </w:rPr>
      </w:pPr>
    </w:p>
    <w:p w14:paraId="35C9361A" w14:textId="77777777" w:rsidR="0087328B" w:rsidRPr="00B3471C" w:rsidRDefault="0087328B" w:rsidP="00362DFE">
      <w:pPr>
        <w:jc w:val="both"/>
        <w:rPr>
          <w:b/>
          <w:bCs/>
          <w:sz w:val="20"/>
          <w:szCs w:val="20"/>
        </w:rPr>
      </w:pPr>
      <w:r w:rsidRPr="00B3471C">
        <w:rPr>
          <w:b/>
          <w:bCs/>
          <w:sz w:val="20"/>
          <w:szCs w:val="20"/>
        </w:rPr>
        <w:t>Bibliographie générale :</w:t>
      </w:r>
    </w:p>
    <w:p w14:paraId="032D4370" w14:textId="77777777" w:rsidR="0087328B" w:rsidRPr="00B3471C" w:rsidRDefault="0087328B" w:rsidP="00362DFE">
      <w:pPr>
        <w:jc w:val="both"/>
        <w:rPr>
          <w:rFonts w:eastAsia="Tsukushi A Round Gothic Regular"/>
          <w:sz w:val="20"/>
          <w:szCs w:val="20"/>
        </w:rPr>
      </w:pPr>
      <w:r w:rsidRPr="00B3471C">
        <w:rPr>
          <w:rFonts w:eastAsia="Tsukushi A Round Gothic Regular"/>
          <w:sz w:val="20"/>
          <w:szCs w:val="20"/>
        </w:rPr>
        <w:t xml:space="preserve">Caillet, Aline. </w:t>
      </w:r>
      <w:r w:rsidRPr="00B3471C">
        <w:rPr>
          <w:rFonts w:eastAsia="Tsukushi A Round Gothic Regular"/>
          <w:i/>
          <w:iCs/>
          <w:sz w:val="20"/>
          <w:szCs w:val="20"/>
        </w:rPr>
        <w:t>Dispositifs critiques. Le documentaire, du cinéma aux arts visuels</w:t>
      </w:r>
      <w:r w:rsidRPr="00B3471C">
        <w:rPr>
          <w:rFonts w:eastAsia="Tsukushi A Round Gothic Regular"/>
          <w:sz w:val="20"/>
          <w:szCs w:val="20"/>
        </w:rPr>
        <w:t>, Rennes : PUR, 2014.</w:t>
      </w:r>
    </w:p>
    <w:p w14:paraId="7A80D7CE" w14:textId="77777777" w:rsidR="0087328B" w:rsidRPr="00B3471C" w:rsidRDefault="0087328B" w:rsidP="00362DFE">
      <w:pPr>
        <w:jc w:val="both"/>
        <w:rPr>
          <w:rFonts w:eastAsia="Tsukushi A Round Gothic Regular"/>
          <w:sz w:val="20"/>
          <w:szCs w:val="20"/>
        </w:rPr>
      </w:pPr>
      <w:r w:rsidRPr="00B3471C">
        <w:rPr>
          <w:rFonts w:eastAsia="Tsukushi A Round Gothic Regular"/>
          <w:sz w:val="20"/>
          <w:szCs w:val="20"/>
        </w:rPr>
        <w:t xml:space="preserve">Comolli, Jean-Louis. </w:t>
      </w:r>
      <w:r w:rsidRPr="00B3471C">
        <w:rPr>
          <w:rFonts w:eastAsia="Tsukushi A Round Gothic Regular"/>
          <w:i/>
          <w:iCs/>
          <w:sz w:val="20"/>
          <w:szCs w:val="20"/>
        </w:rPr>
        <w:t>Cinéma contre spectacle</w:t>
      </w:r>
      <w:r w:rsidRPr="00B3471C">
        <w:rPr>
          <w:rFonts w:eastAsia="Tsukushi A Round Gothic Regular"/>
          <w:sz w:val="20"/>
          <w:szCs w:val="20"/>
        </w:rPr>
        <w:t>, Lagrasse : Verdier, 2009.</w:t>
      </w:r>
    </w:p>
    <w:p w14:paraId="3BE3FBEA" w14:textId="77777777" w:rsidR="0087328B" w:rsidRPr="00B3471C" w:rsidRDefault="0087328B" w:rsidP="00362DFE">
      <w:pPr>
        <w:jc w:val="both"/>
        <w:rPr>
          <w:rFonts w:eastAsia="Tsukushi A Round Gothic Regular"/>
          <w:sz w:val="20"/>
          <w:szCs w:val="20"/>
        </w:rPr>
      </w:pPr>
      <w:r w:rsidRPr="00B3471C">
        <w:rPr>
          <w:rFonts w:eastAsia="Tsukushi A Round Gothic Regular"/>
          <w:sz w:val="20"/>
          <w:szCs w:val="20"/>
        </w:rPr>
        <w:t xml:space="preserve">Comolli, Jean-Louis. </w:t>
      </w:r>
      <w:r w:rsidRPr="00B3471C">
        <w:rPr>
          <w:rFonts w:eastAsia="Tsukushi A Round Gothic Regular"/>
          <w:i/>
          <w:iCs/>
          <w:sz w:val="20"/>
          <w:szCs w:val="20"/>
        </w:rPr>
        <w:t>Corps et cadre. Cinéma, éthique, politique</w:t>
      </w:r>
      <w:r w:rsidRPr="00B3471C">
        <w:rPr>
          <w:rFonts w:eastAsia="Tsukushi A Round Gothic Regular"/>
          <w:sz w:val="20"/>
          <w:szCs w:val="20"/>
        </w:rPr>
        <w:t>, Lagrasse : Verdier, 2012.</w:t>
      </w:r>
    </w:p>
    <w:p w14:paraId="34441727" w14:textId="77777777" w:rsidR="0087328B" w:rsidRPr="00B3471C" w:rsidRDefault="0087328B" w:rsidP="00362DFE">
      <w:pPr>
        <w:jc w:val="both"/>
        <w:rPr>
          <w:rFonts w:eastAsia="Tsukushi A Round Gothic Regular"/>
          <w:sz w:val="20"/>
          <w:szCs w:val="20"/>
        </w:rPr>
      </w:pPr>
      <w:r w:rsidRPr="00B3471C">
        <w:rPr>
          <w:rFonts w:eastAsia="Tsukushi A Round Gothic Regular"/>
          <w:sz w:val="20"/>
          <w:szCs w:val="20"/>
        </w:rPr>
        <w:t xml:space="preserve">Deleuze, Gilles. « Chapitre 6 : Les puissances du faux ». Dans </w:t>
      </w:r>
      <w:r w:rsidRPr="00B3471C">
        <w:rPr>
          <w:rFonts w:eastAsia="Tsukushi A Round Gothic Regular"/>
          <w:i/>
          <w:iCs/>
          <w:sz w:val="20"/>
          <w:szCs w:val="20"/>
        </w:rPr>
        <w:t>Cinéma 2.</w:t>
      </w:r>
      <w:r w:rsidRPr="00B3471C">
        <w:rPr>
          <w:rFonts w:eastAsia="Tsukushi A Round Gothic Regular"/>
          <w:sz w:val="20"/>
          <w:szCs w:val="20"/>
        </w:rPr>
        <w:t xml:space="preserve"> </w:t>
      </w:r>
      <w:r w:rsidRPr="00B3471C">
        <w:rPr>
          <w:rFonts w:eastAsia="Tsukushi A Round Gothic Regular"/>
          <w:i/>
          <w:iCs/>
          <w:sz w:val="20"/>
          <w:szCs w:val="20"/>
        </w:rPr>
        <w:t>L’Image-temps</w:t>
      </w:r>
      <w:r w:rsidRPr="00B3471C">
        <w:rPr>
          <w:rFonts w:eastAsia="Tsukushi A Round Gothic Regular"/>
          <w:sz w:val="20"/>
          <w:szCs w:val="20"/>
        </w:rPr>
        <w:t>, Paris : Minuit, 1985.</w:t>
      </w:r>
    </w:p>
    <w:p w14:paraId="3338F029" w14:textId="77777777" w:rsidR="0087328B" w:rsidRPr="00B3471C" w:rsidRDefault="0087328B" w:rsidP="00362DFE">
      <w:pPr>
        <w:jc w:val="both"/>
        <w:rPr>
          <w:rFonts w:eastAsia="Tsukushi A Round Gothic Regular"/>
          <w:sz w:val="20"/>
          <w:szCs w:val="20"/>
        </w:rPr>
      </w:pPr>
      <w:r w:rsidRPr="00B3471C">
        <w:rPr>
          <w:rFonts w:eastAsia="Tsukushi A Round Gothic Regular"/>
          <w:sz w:val="20"/>
          <w:szCs w:val="20"/>
        </w:rPr>
        <w:t xml:space="preserve">Fiant, Antony, et Isabelle Le Corff, </w:t>
      </w:r>
      <w:proofErr w:type="spellStart"/>
      <w:r w:rsidRPr="00B3471C">
        <w:rPr>
          <w:rFonts w:eastAsia="Tsukushi A Round Gothic Regular"/>
          <w:sz w:val="20"/>
          <w:szCs w:val="20"/>
        </w:rPr>
        <w:t>dir</w:t>
      </w:r>
      <w:proofErr w:type="spellEnd"/>
      <w:r w:rsidRPr="00B3471C">
        <w:rPr>
          <w:rFonts w:eastAsia="Tsukushi A Round Gothic Regular"/>
          <w:sz w:val="20"/>
          <w:szCs w:val="20"/>
        </w:rPr>
        <w:t xml:space="preserve">. </w:t>
      </w:r>
      <w:r w:rsidRPr="00B3471C">
        <w:rPr>
          <w:rFonts w:eastAsia="Tsukushi A Round Gothic Regular"/>
          <w:i/>
          <w:iCs/>
          <w:sz w:val="20"/>
          <w:szCs w:val="20"/>
        </w:rPr>
        <w:t>L’art documentaire et politique contemporain</w:t>
      </w:r>
      <w:r w:rsidRPr="00B3471C">
        <w:rPr>
          <w:rFonts w:eastAsia="Tsukushi A Round Gothic Regular"/>
          <w:sz w:val="20"/>
          <w:szCs w:val="20"/>
        </w:rPr>
        <w:t>. Saint-Denis : Presses universitaires de Vincennes, 2022.</w:t>
      </w:r>
    </w:p>
    <w:p w14:paraId="2A622931" w14:textId="77777777" w:rsidR="0087328B" w:rsidRPr="00B3471C" w:rsidRDefault="0087328B" w:rsidP="00362DFE">
      <w:pPr>
        <w:jc w:val="both"/>
        <w:rPr>
          <w:rFonts w:eastAsia="Tsukushi A Round Gothic Regular"/>
          <w:sz w:val="20"/>
          <w:szCs w:val="20"/>
        </w:rPr>
      </w:pPr>
      <w:r w:rsidRPr="00B3471C">
        <w:rPr>
          <w:rFonts w:eastAsia="Tsukushi A Round Gothic Regular"/>
          <w:sz w:val="20"/>
          <w:szCs w:val="20"/>
        </w:rPr>
        <w:t xml:space="preserve">Froger, Marion. </w:t>
      </w:r>
      <w:r w:rsidRPr="00B3471C">
        <w:rPr>
          <w:rFonts w:eastAsia="Tsukushi A Round Gothic Regular"/>
          <w:i/>
          <w:iCs/>
          <w:sz w:val="20"/>
          <w:szCs w:val="20"/>
        </w:rPr>
        <w:t>Le cinéma à l’épreuve de la communauté : Le cinéma francophone de l’Office national du film, 1960–1985</w:t>
      </w:r>
      <w:r w:rsidRPr="00B3471C">
        <w:rPr>
          <w:rFonts w:eastAsia="Tsukushi A Round Gothic Regular"/>
          <w:sz w:val="20"/>
          <w:szCs w:val="20"/>
        </w:rPr>
        <w:t>. Montréal : Presses de l’Université de Montréal, 2010.</w:t>
      </w:r>
    </w:p>
    <w:p w14:paraId="12D2FD8B" w14:textId="77777777" w:rsidR="0087328B" w:rsidRPr="00B3471C" w:rsidRDefault="0087328B" w:rsidP="00362DFE">
      <w:pPr>
        <w:jc w:val="both"/>
        <w:rPr>
          <w:rFonts w:eastAsia="Tsukushi A Round Gothic Regular"/>
          <w:sz w:val="20"/>
          <w:szCs w:val="20"/>
          <w:lang w:eastAsia="en-US"/>
        </w:rPr>
      </w:pPr>
      <w:r w:rsidRPr="00B3471C">
        <w:rPr>
          <w:rFonts w:eastAsia="Tsukushi A Round Gothic Regular"/>
          <w:sz w:val="20"/>
          <w:szCs w:val="20"/>
        </w:rPr>
        <w:t xml:space="preserve">Lioult, Jean-Luc. </w:t>
      </w:r>
      <w:r w:rsidRPr="00B3471C">
        <w:rPr>
          <w:rFonts w:eastAsia="Tsukushi A Round Gothic Regular"/>
          <w:i/>
          <w:iCs/>
          <w:sz w:val="20"/>
          <w:szCs w:val="20"/>
          <w:lang w:eastAsia="en-US"/>
        </w:rPr>
        <w:t>De mouvants indices du monde : documentaire, traces, aléas</w:t>
      </w:r>
      <w:r w:rsidRPr="00B3471C">
        <w:rPr>
          <w:rFonts w:eastAsia="Tsukushi A Round Gothic Regular"/>
          <w:sz w:val="20"/>
          <w:szCs w:val="20"/>
          <w:lang w:eastAsia="en-US"/>
        </w:rPr>
        <w:t>. Aix-en-Provence : Presses Universitaires de Provence, 2008.</w:t>
      </w:r>
    </w:p>
    <w:p w14:paraId="43556E93" w14:textId="77777777" w:rsidR="0087328B" w:rsidRPr="00B3471C" w:rsidRDefault="0087328B" w:rsidP="00362DFE">
      <w:pPr>
        <w:jc w:val="both"/>
        <w:rPr>
          <w:rFonts w:eastAsia="Tsukushi A Round Gothic Regular"/>
          <w:sz w:val="20"/>
          <w:szCs w:val="20"/>
        </w:rPr>
      </w:pPr>
      <w:r w:rsidRPr="00286C97">
        <w:rPr>
          <w:rFonts w:eastAsia="Tsukushi A Round Gothic Regular"/>
          <w:sz w:val="20"/>
          <w:szCs w:val="20"/>
        </w:rPr>
        <w:t xml:space="preserve">Minh-Ha, Trinh T. « </w:t>
      </w:r>
      <w:proofErr w:type="spellStart"/>
      <w:r w:rsidRPr="00286C97">
        <w:rPr>
          <w:rFonts w:eastAsia="Tsukushi A Round Gothic Regular"/>
          <w:sz w:val="20"/>
          <w:szCs w:val="20"/>
        </w:rPr>
        <w:t>Documentary</w:t>
      </w:r>
      <w:proofErr w:type="spellEnd"/>
      <w:r w:rsidRPr="00286C97">
        <w:rPr>
          <w:rFonts w:eastAsia="Tsukushi A Round Gothic Regular"/>
          <w:sz w:val="20"/>
          <w:szCs w:val="20"/>
        </w:rPr>
        <w:t xml:space="preserve"> Is/Not a Name ». </w:t>
      </w:r>
      <w:r w:rsidRPr="00B3471C">
        <w:rPr>
          <w:rFonts w:eastAsia="Tsukushi A Round Gothic Regular"/>
          <w:i/>
          <w:iCs/>
          <w:sz w:val="20"/>
          <w:szCs w:val="20"/>
        </w:rPr>
        <w:t>October</w:t>
      </w:r>
      <w:r w:rsidRPr="00B3471C">
        <w:rPr>
          <w:rFonts w:eastAsia="Tsukushi A Round Gothic Regular"/>
          <w:sz w:val="20"/>
          <w:szCs w:val="20"/>
        </w:rPr>
        <w:t>, vol. 52 (printemps 1990) : 76–98.</w:t>
      </w:r>
    </w:p>
    <w:p w14:paraId="3F7FD645" w14:textId="77777777" w:rsidR="0087328B" w:rsidRPr="00B3471C" w:rsidRDefault="0087328B" w:rsidP="00362DFE">
      <w:pPr>
        <w:jc w:val="both"/>
        <w:rPr>
          <w:rFonts w:eastAsia="Tsukushi A Round Gothic Regular"/>
          <w:sz w:val="20"/>
          <w:szCs w:val="20"/>
        </w:rPr>
      </w:pPr>
      <w:r w:rsidRPr="00B3471C">
        <w:rPr>
          <w:rFonts w:eastAsia="Tsukushi A Round Gothic Regular"/>
          <w:sz w:val="20"/>
          <w:szCs w:val="20"/>
        </w:rPr>
        <w:t xml:space="preserve">Niney, François. </w:t>
      </w:r>
      <w:r w:rsidRPr="00B3471C">
        <w:rPr>
          <w:rFonts w:eastAsia="Tsukushi A Round Gothic Regular"/>
          <w:i/>
          <w:iCs/>
          <w:sz w:val="20"/>
          <w:szCs w:val="20"/>
        </w:rPr>
        <w:t>L’épreuve du réel à l’écran</w:t>
      </w:r>
      <w:r w:rsidRPr="00B3471C">
        <w:rPr>
          <w:rFonts w:eastAsia="Tsukushi A Round Gothic Regular"/>
          <w:sz w:val="20"/>
          <w:szCs w:val="20"/>
        </w:rPr>
        <w:t>. Bruxelles : De Boeck, 2002.</w:t>
      </w:r>
    </w:p>
    <w:p w14:paraId="264BD8E1" w14:textId="77777777" w:rsidR="0087328B" w:rsidRPr="00B3471C" w:rsidRDefault="0087328B" w:rsidP="00362DFE">
      <w:pPr>
        <w:jc w:val="both"/>
        <w:rPr>
          <w:rFonts w:eastAsia="Tsukushi A Round Gothic Regular"/>
          <w:sz w:val="20"/>
          <w:szCs w:val="20"/>
        </w:rPr>
      </w:pPr>
      <w:r w:rsidRPr="00B3471C">
        <w:rPr>
          <w:rFonts w:eastAsia="Tsukushi A Round Gothic Regular"/>
          <w:sz w:val="20"/>
          <w:szCs w:val="20"/>
        </w:rPr>
        <w:t xml:space="preserve">Niney, François, </w:t>
      </w:r>
      <w:r w:rsidRPr="00B3471C">
        <w:rPr>
          <w:rFonts w:eastAsia="Tsukushi A Round Gothic Regular"/>
          <w:i/>
          <w:iCs/>
          <w:sz w:val="20"/>
          <w:szCs w:val="20"/>
        </w:rPr>
        <w:t>Le Documentaire et ses faux-semblants</w:t>
      </w:r>
      <w:r w:rsidRPr="00B3471C">
        <w:rPr>
          <w:rFonts w:eastAsia="Tsukushi A Round Gothic Regular"/>
          <w:sz w:val="20"/>
          <w:szCs w:val="20"/>
        </w:rPr>
        <w:t xml:space="preserve">, Paris : </w:t>
      </w:r>
      <w:proofErr w:type="spellStart"/>
      <w:r w:rsidRPr="00B3471C">
        <w:rPr>
          <w:rFonts w:eastAsia="Tsukushi A Round Gothic Regular"/>
          <w:sz w:val="20"/>
          <w:szCs w:val="20"/>
        </w:rPr>
        <w:t>Klincksieck</w:t>
      </w:r>
      <w:proofErr w:type="spellEnd"/>
      <w:r w:rsidRPr="00B3471C">
        <w:rPr>
          <w:rFonts w:eastAsia="Tsukushi A Round Gothic Regular"/>
          <w:sz w:val="20"/>
          <w:szCs w:val="20"/>
        </w:rPr>
        <w:t>, 2009.</w:t>
      </w:r>
    </w:p>
    <w:p w14:paraId="46CBF1FA" w14:textId="77777777" w:rsidR="0087328B" w:rsidRPr="00B3471C" w:rsidRDefault="0087328B" w:rsidP="00362DFE">
      <w:pPr>
        <w:jc w:val="both"/>
        <w:rPr>
          <w:rFonts w:eastAsia="Tsukushi A Round Gothic Regular"/>
          <w:sz w:val="20"/>
          <w:szCs w:val="20"/>
          <w:lang w:val="en-GB"/>
        </w:rPr>
      </w:pPr>
      <w:r w:rsidRPr="00B3471C">
        <w:rPr>
          <w:rFonts w:eastAsia="Tsukushi A Round Gothic Regular"/>
          <w:sz w:val="20"/>
          <w:szCs w:val="20"/>
          <w:lang w:val="en-GB"/>
        </w:rPr>
        <w:t xml:space="preserve">Nichols, Bill. </w:t>
      </w:r>
      <w:r w:rsidRPr="00B3471C">
        <w:rPr>
          <w:rFonts w:eastAsia="Tsukushi A Round Gothic Regular"/>
          <w:i/>
          <w:iCs/>
          <w:sz w:val="20"/>
          <w:szCs w:val="20"/>
          <w:lang w:val="en-GB"/>
        </w:rPr>
        <w:t>Introduction to Documentary</w:t>
      </w:r>
      <w:r w:rsidRPr="00B3471C">
        <w:rPr>
          <w:rFonts w:eastAsia="Tsukushi A Round Gothic Regular"/>
          <w:sz w:val="20"/>
          <w:szCs w:val="20"/>
          <w:lang w:val="en-GB"/>
        </w:rPr>
        <w:t xml:space="preserve">. 4e </w:t>
      </w:r>
      <w:proofErr w:type="spellStart"/>
      <w:r w:rsidRPr="00B3471C">
        <w:rPr>
          <w:rFonts w:eastAsia="Tsukushi A Round Gothic Regular"/>
          <w:sz w:val="20"/>
          <w:szCs w:val="20"/>
          <w:lang w:val="en-GB"/>
        </w:rPr>
        <w:t>éd</w:t>
      </w:r>
      <w:proofErr w:type="spellEnd"/>
      <w:r w:rsidRPr="00B3471C">
        <w:rPr>
          <w:rFonts w:eastAsia="Tsukushi A Round Gothic Regular"/>
          <w:sz w:val="20"/>
          <w:szCs w:val="20"/>
          <w:lang w:val="en-GB"/>
        </w:rPr>
        <w:t>. Bloomington : Indiana University Press, 2024.</w:t>
      </w:r>
    </w:p>
    <w:p w14:paraId="190ECD2E" w14:textId="77777777" w:rsidR="0087328B" w:rsidRPr="00B3471C" w:rsidRDefault="0087328B" w:rsidP="00362DFE">
      <w:pPr>
        <w:jc w:val="both"/>
        <w:rPr>
          <w:rFonts w:eastAsia="Tsukushi A Round Gothic Regular"/>
          <w:sz w:val="20"/>
          <w:szCs w:val="20"/>
          <w:lang w:val="en-GB"/>
        </w:rPr>
      </w:pPr>
      <w:r w:rsidRPr="00B3471C">
        <w:rPr>
          <w:rFonts w:eastAsia="Tsukushi A Round Gothic Regular"/>
          <w:sz w:val="20"/>
          <w:szCs w:val="20"/>
          <w:lang w:val="en-GB"/>
        </w:rPr>
        <w:t xml:space="preserve">Nichols, Bill. </w:t>
      </w:r>
      <w:r w:rsidRPr="00B3471C">
        <w:rPr>
          <w:rFonts w:eastAsia="Tsukushi A Round Gothic Regular"/>
          <w:i/>
          <w:iCs/>
          <w:sz w:val="20"/>
          <w:szCs w:val="20"/>
          <w:lang w:val="en-GB"/>
        </w:rPr>
        <w:t>Representing Reality</w:t>
      </w:r>
      <w:r w:rsidRPr="00B3471C">
        <w:rPr>
          <w:rFonts w:eastAsia="Tsukushi A Round Gothic Regular"/>
          <w:sz w:val="20"/>
          <w:szCs w:val="20"/>
          <w:lang w:val="en-GB"/>
        </w:rPr>
        <w:t xml:space="preserve">. </w:t>
      </w:r>
      <w:r w:rsidRPr="00B3471C">
        <w:rPr>
          <w:rFonts w:eastAsia="Tsukushi A Round Gothic Regular"/>
          <w:i/>
          <w:iCs/>
          <w:sz w:val="20"/>
          <w:szCs w:val="20"/>
          <w:lang w:val="en-GB"/>
        </w:rPr>
        <w:t>Issues and Concepts in Documentary</w:t>
      </w:r>
      <w:r w:rsidRPr="00B3471C">
        <w:rPr>
          <w:rFonts w:eastAsia="Tsukushi A Round Gothic Regular"/>
          <w:sz w:val="20"/>
          <w:szCs w:val="20"/>
          <w:lang w:val="en-GB"/>
        </w:rPr>
        <w:t xml:space="preserve"> : Indiana University Press, 1991.</w:t>
      </w:r>
    </w:p>
    <w:p w14:paraId="67E20A84" w14:textId="77777777" w:rsidR="0087328B" w:rsidRPr="00B3471C" w:rsidRDefault="0087328B" w:rsidP="00362DFE">
      <w:pPr>
        <w:jc w:val="both"/>
        <w:rPr>
          <w:rFonts w:eastAsia="Tsukushi A Round Gothic Regular"/>
          <w:sz w:val="20"/>
          <w:szCs w:val="20"/>
        </w:rPr>
      </w:pPr>
      <w:r w:rsidRPr="00B3471C">
        <w:rPr>
          <w:rFonts w:eastAsia="Tsukushi A Round Gothic Regular"/>
          <w:sz w:val="20"/>
          <w:szCs w:val="20"/>
        </w:rPr>
        <w:t xml:space="preserve">Van der </w:t>
      </w:r>
      <w:proofErr w:type="spellStart"/>
      <w:r w:rsidRPr="00B3471C">
        <w:rPr>
          <w:rFonts w:eastAsia="Tsukushi A Round Gothic Regular"/>
          <w:sz w:val="20"/>
          <w:szCs w:val="20"/>
        </w:rPr>
        <w:t>Keuken</w:t>
      </w:r>
      <w:proofErr w:type="spellEnd"/>
      <w:r w:rsidRPr="00B3471C">
        <w:rPr>
          <w:rFonts w:eastAsia="Tsukushi A Round Gothic Regular"/>
          <w:sz w:val="20"/>
          <w:szCs w:val="20"/>
        </w:rPr>
        <w:t>, Johan, et Albera, François (</w:t>
      </w:r>
      <w:proofErr w:type="spellStart"/>
      <w:r w:rsidRPr="00B3471C">
        <w:rPr>
          <w:rFonts w:eastAsia="Tsukushi A Round Gothic Regular"/>
          <w:sz w:val="20"/>
          <w:szCs w:val="20"/>
        </w:rPr>
        <w:t>dir</w:t>
      </w:r>
      <w:proofErr w:type="spellEnd"/>
      <w:r w:rsidRPr="00B3471C">
        <w:rPr>
          <w:rFonts w:eastAsia="Tsukushi A Round Gothic Regular"/>
          <w:sz w:val="20"/>
          <w:szCs w:val="20"/>
        </w:rPr>
        <w:t xml:space="preserve">.). </w:t>
      </w:r>
      <w:r w:rsidRPr="00B3471C">
        <w:rPr>
          <w:rFonts w:eastAsia="Tsukushi A Round Gothic Regular"/>
          <w:i/>
          <w:iCs/>
          <w:sz w:val="20"/>
          <w:szCs w:val="20"/>
        </w:rPr>
        <w:t>Aventures d’un regard</w:t>
      </w:r>
      <w:r w:rsidRPr="00B3471C">
        <w:rPr>
          <w:rFonts w:eastAsia="Tsukushi A Round Gothic Regular"/>
          <w:sz w:val="20"/>
          <w:szCs w:val="20"/>
        </w:rPr>
        <w:t>. Paris : Cahiers du cinéma, 1998.</w:t>
      </w:r>
    </w:p>
    <w:p w14:paraId="65BA5B9E" w14:textId="77777777" w:rsidR="0087328B" w:rsidRPr="00F31849" w:rsidRDefault="0087328B" w:rsidP="00362DFE">
      <w:pPr>
        <w:jc w:val="both"/>
        <w:rPr>
          <w:rFonts w:eastAsia="Tsukushi A Round Gothic Regular"/>
          <w:sz w:val="10"/>
          <w:szCs w:val="10"/>
        </w:rPr>
      </w:pPr>
    </w:p>
    <w:p w14:paraId="3959AB4B" w14:textId="77777777" w:rsidR="0087328B" w:rsidRPr="00B3471C" w:rsidRDefault="0087328B" w:rsidP="00362DFE">
      <w:pPr>
        <w:jc w:val="both"/>
        <w:rPr>
          <w:rFonts w:eastAsia="Tsukushi A Round Gothic Regular"/>
          <w:b/>
          <w:bCs/>
          <w:sz w:val="20"/>
          <w:szCs w:val="20"/>
        </w:rPr>
      </w:pPr>
      <w:r w:rsidRPr="00B3471C">
        <w:rPr>
          <w:rFonts w:eastAsia="Tsukushi A Round Gothic Regular"/>
          <w:b/>
          <w:bCs/>
          <w:sz w:val="20"/>
          <w:szCs w:val="20"/>
        </w:rPr>
        <w:t>Ressources en ligne :</w:t>
      </w:r>
    </w:p>
    <w:p w14:paraId="400D2F7E" w14:textId="77777777" w:rsidR="0087328B" w:rsidRPr="00B3471C" w:rsidRDefault="0087328B" w:rsidP="00362DFE">
      <w:pPr>
        <w:jc w:val="both"/>
        <w:rPr>
          <w:rFonts w:eastAsia="Tsukushi A Round Gothic Regular"/>
          <w:sz w:val="20"/>
          <w:szCs w:val="20"/>
        </w:rPr>
      </w:pPr>
      <w:r w:rsidRPr="00B3471C">
        <w:rPr>
          <w:rFonts w:eastAsia="Tsukushi A Round Gothic Regular"/>
          <w:sz w:val="20"/>
          <w:szCs w:val="20"/>
        </w:rPr>
        <w:t>Université Populaire du Cinéma, Cinémathèque du Luxembourg // Saison 11 Documentaire, 2021 :</w:t>
      </w:r>
    </w:p>
    <w:p w14:paraId="54E3C70B" w14:textId="77777777" w:rsidR="0087328B" w:rsidRPr="00B3471C" w:rsidRDefault="0087328B" w:rsidP="00362DFE">
      <w:pPr>
        <w:jc w:val="both"/>
        <w:rPr>
          <w:rFonts w:eastAsia="Tsukushi A Round Gothic Regular"/>
          <w:sz w:val="20"/>
          <w:szCs w:val="20"/>
        </w:rPr>
      </w:pPr>
      <w:r w:rsidRPr="00B3471C">
        <w:rPr>
          <w:rFonts w:eastAsia="Tsukushi A Round Gothic Regular"/>
          <w:sz w:val="20"/>
          <w:szCs w:val="20"/>
        </w:rPr>
        <w:t xml:space="preserve">Leçon 0 : Éloge du documentaire, par Frédéric Sabouraud : </w:t>
      </w:r>
      <w:hyperlink r:id="rId30" w:history="1">
        <w:r w:rsidRPr="00B3471C">
          <w:rPr>
            <w:rStyle w:val="Lienhypertexte"/>
            <w:rFonts w:eastAsia="Tsukushi A Round Gothic Regular"/>
            <w:sz w:val="20"/>
            <w:szCs w:val="20"/>
          </w:rPr>
          <w:t>https://vimeo.com/511472379</w:t>
        </w:r>
      </w:hyperlink>
    </w:p>
    <w:p w14:paraId="4157DBC5" w14:textId="77777777" w:rsidR="0087328B" w:rsidRPr="00B3471C" w:rsidRDefault="0087328B" w:rsidP="00362DFE">
      <w:pPr>
        <w:jc w:val="both"/>
        <w:rPr>
          <w:rFonts w:eastAsia="Tsukushi A Round Gothic Regular"/>
          <w:sz w:val="20"/>
          <w:szCs w:val="20"/>
        </w:rPr>
      </w:pPr>
      <w:r w:rsidRPr="00B3471C">
        <w:rPr>
          <w:rFonts w:eastAsia="Tsukushi A Round Gothic Regular"/>
          <w:sz w:val="20"/>
          <w:szCs w:val="20"/>
        </w:rPr>
        <w:t xml:space="preserve">Leçon 1 : Histoires, par Laurent Le Forestier : </w:t>
      </w:r>
      <w:hyperlink r:id="rId31" w:history="1">
        <w:r w:rsidRPr="00B3471C">
          <w:rPr>
            <w:rStyle w:val="Lienhypertexte"/>
            <w:rFonts w:eastAsia="Tsukushi A Round Gothic Regular"/>
            <w:sz w:val="20"/>
            <w:szCs w:val="20"/>
          </w:rPr>
          <w:t>https://vimeo.com/513814691</w:t>
        </w:r>
      </w:hyperlink>
    </w:p>
    <w:p w14:paraId="6296E82F" w14:textId="77777777" w:rsidR="0087328B" w:rsidRPr="00B3471C" w:rsidRDefault="0087328B" w:rsidP="00362DFE">
      <w:pPr>
        <w:jc w:val="both"/>
        <w:rPr>
          <w:rFonts w:eastAsia="Tsukushi A Round Gothic Regular"/>
          <w:sz w:val="20"/>
          <w:szCs w:val="20"/>
        </w:rPr>
      </w:pPr>
      <w:r w:rsidRPr="00B3471C">
        <w:rPr>
          <w:rFonts w:eastAsia="Tsukushi A Round Gothic Regular"/>
          <w:sz w:val="20"/>
          <w:szCs w:val="20"/>
        </w:rPr>
        <w:t xml:space="preserve">Leçon 2 : Poésie, par Gabriela Trujillo : </w:t>
      </w:r>
      <w:hyperlink r:id="rId32" w:history="1">
        <w:r w:rsidRPr="00B3471C">
          <w:rPr>
            <w:rStyle w:val="Lienhypertexte"/>
            <w:rFonts w:eastAsia="Tsukushi A Round Gothic Regular"/>
            <w:sz w:val="20"/>
            <w:szCs w:val="20"/>
          </w:rPr>
          <w:t>https://vimeo.com/529306051</w:t>
        </w:r>
      </w:hyperlink>
    </w:p>
    <w:p w14:paraId="52564830" w14:textId="77777777" w:rsidR="0087328B" w:rsidRPr="00B3471C" w:rsidRDefault="0087328B" w:rsidP="00362DFE">
      <w:pPr>
        <w:jc w:val="both"/>
        <w:rPr>
          <w:rFonts w:eastAsia="Tsukushi A Round Gothic Regular"/>
          <w:sz w:val="20"/>
          <w:szCs w:val="20"/>
        </w:rPr>
      </w:pPr>
      <w:r w:rsidRPr="00B3471C">
        <w:rPr>
          <w:rFonts w:eastAsia="Tsukushi A Round Gothic Regular"/>
          <w:sz w:val="20"/>
          <w:szCs w:val="20"/>
        </w:rPr>
        <w:t xml:space="preserve">Leçon 3 : Observation, par Camille Bui : </w:t>
      </w:r>
      <w:hyperlink r:id="rId33" w:history="1">
        <w:r w:rsidRPr="00B3471C">
          <w:rPr>
            <w:rStyle w:val="Lienhypertexte"/>
            <w:rFonts w:eastAsia="Tsukushi A Round Gothic Regular"/>
            <w:sz w:val="20"/>
            <w:szCs w:val="20"/>
          </w:rPr>
          <w:t>https://vimeo.com/540114854</w:t>
        </w:r>
      </w:hyperlink>
    </w:p>
    <w:p w14:paraId="531C2F9B" w14:textId="77777777" w:rsidR="0087328B" w:rsidRPr="00B3471C" w:rsidRDefault="0087328B" w:rsidP="00362DFE">
      <w:pPr>
        <w:jc w:val="both"/>
        <w:rPr>
          <w:rFonts w:eastAsia="Tsukushi A Round Gothic Regular"/>
          <w:sz w:val="20"/>
          <w:szCs w:val="20"/>
        </w:rPr>
      </w:pPr>
      <w:r w:rsidRPr="00B3471C">
        <w:rPr>
          <w:rFonts w:eastAsia="Tsukushi A Round Gothic Regular"/>
          <w:sz w:val="20"/>
          <w:szCs w:val="20"/>
        </w:rPr>
        <w:t xml:space="preserve">Robles, Amanda et Julie Savelli, « Histoire du cinéma documentaire », </w:t>
      </w:r>
      <w:proofErr w:type="spellStart"/>
      <w:r w:rsidRPr="00B3471C">
        <w:rPr>
          <w:rFonts w:eastAsia="Tsukushi A Round Gothic Regular"/>
          <w:sz w:val="20"/>
          <w:szCs w:val="20"/>
        </w:rPr>
        <w:t>Upopi</w:t>
      </w:r>
      <w:proofErr w:type="spellEnd"/>
      <w:r w:rsidRPr="00B3471C">
        <w:rPr>
          <w:rFonts w:eastAsia="Tsukushi A Round Gothic Regular"/>
          <w:sz w:val="20"/>
          <w:szCs w:val="20"/>
        </w:rPr>
        <w:t>, frise :</w:t>
      </w:r>
    </w:p>
    <w:p w14:paraId="7B5B22CC" w14:textId="77777777" w:rsidR="0087328B" w:rsidRPr="00B3471C" w:rsidRDefault="0087328B" w:rsidP="00362DFE">
      <w:pPr>
        <w:jc w:val="both"/>
        <w:rPr>
          <w:rFonts w:eastAsia="Tsukushi A Round Gothic Regular"/>
          <w:sz w:val="20"/>
          <w:szCs w:val="20"/>
        </w:rPr>
      </w:pPr>
      <w:hyperlink r:id="rId34" w:history="1">
        <w:r w:rsidRPr="00B3471C">
          <w:rPr>
            <w:rStyle w:val="Lienhypertexte"/>
            <w:rFonts w:eastAsia="Tsukushi A Round Gothic Regular"/>
            <w:sz w:val="20"/>
            <w:szCs w:val="20"/>
          </w:rPr>
          <w:t>https://upopi.ciclic.fr/apprendre/l-histoire-des-images/histoire-du-cinema-documentaire</w:t>
        </w:r>
      </w:hyperlink>
    </w:p>
    <w:p w14:paraId="7252F5FA" w14:textId="77777777" w:rsidR="0087328B" w:rsidRPr="00B3471C" w:rsidRDefault="0087328B" w:rsidP="00362DFE">
      <w:pPr>
        <w:jc w:val="both"/>
        <w:rPr>
          <w:rFonts w:eastAsia="Tsukushi A Round Gothic Regular"/>
          <w:sz w:val="20"/>
          <w:szCs w:val="20"/>
        </w:rPr>
      </w:pPr>
      <w:r w:rsidRPr="00B3471C">
        <w:rPr>
          <w:rFonts w:eastAsia="Tsukushi A Round Gothic Regular"/>
          <w:sz w:val="20"/>
          <w:szCs w:val="20"/>
        </w:rPr>
        <w:t>Collectif, « Penser le cinéma documentaire », Série de vidéos pédagogiques en ligne :</w:t>
      </w:r>
    </w:p>
    <w:p w14:paraId="73B35A0C" w14:textId="77777777" w:rsidR="0087328B" w:rsidRPr="00B3471C" w:rsidRDefault="0087328B" w:rsidP="00362DFE">
      <w:pPr>
        <w:jc w:val="both"/>
        <w:rPr>
          <w:rFonts w:eastAsia="Tsukushi A Round Gothic Regular"/>
          <w:sz w:val="20"/>
          <w:szCs w:val="20"/>
        </w:rPr>
      </w:pPr>
      <w:hyperlink r:id="rId35" w:history="1">
        <w:r w:rsidRPr="00B3471C">
          <w:rPr>
            <w:rStyle w:val="Lienhypertexte"/>
            <w:rFonts w:eastAsia="Tsukushi A Round Gothic Regular"/>
            <w:sz w:val="20"/>
            <w:szCs w:val="20"/>
          </w:rPr>
          <w:t>https://www.canal-u.tv/chaines/tele-amu/penser-le-cinema-documentaire</w:t>
        </w:r>
      </w:hyperlink>
    </w:p>
    <w:p w14:paraId="429283A8" w14:textId="77777777" w:rsidR="0087328B" w:rsidRPr="00B3471C" w:rsidRDefault="0087328B" w:rsidP="00362DFE">
      <w:pPr>
        <w:jc w:val="both"/>
        <w:rPr>
          <w:rFonts w:eastAsia="Tsukushi A Round Gothic Regular"/>
          <w:sz w:val="20"/>
          <w:szCs w:val="20"/>
        </w:rPr>
      </w:pPr>
    </w:p>
    <w:p w14:paraId="3FEEC29E" w14:textId="77777777" w:rsidR="00F31849" w:rsidRDefault="00F31849" w:rsidP="00362DFE">
      <w:pPr>
        <w:jc w:val="both"/>
        <w:rPr>
          <w:rFonts w:eastAsia="Tsukushi A Round Gothic Regular"/>
          <w:b/>
          <w:bCs/>
          <w:sz w:val="20"/>
          <w:szCs w:val="20"/>
        </w:rPr>
      </w:pPr>
    </w:p>
    <w:p w14:paraId="09D1A345" w14:textId="36E9BC6F" w:rsidR="0087328B" w:rsidRPr="00B3471C" w:rsidRDefault="0087328B" w:rsidP="00362DFE">
      <w:pPr>
        <w:jc w:val="both"/>
        <w:rPr>
          <w:rFonts w:eastAsia="Tsukushi A Round Gothic Regular"/>
          <w:b/>
          <w:bCs/>
          <w:sz w:val="20"/>
          <w:szCs w:val="20"/>
        </w:rPr>
      </w:pPr>
      <w:r w:rsidRPr="00B3471C">
        <w:rPr>
          <w:rFonts w:eastAsia="Tsukushi A Round Gothic Regular"/>
          <w:b/>
          <w:bCs/>
          <w:sz w:val="20"/>
          <w:szCs w:val="20"/>
        </w:rPr>
        <w:t>Modalités d’évaluation :</w:t>
      </w:r>
    </w:p>
    <w:p w14:paraId="62DD6EBA" w14:textId="0E28DFA7" w:rsidR="00FA3A1F" w:rsidRPr="00B3471C" w:rsidRDefault="0087328B" w:rsidP="00362DFE">
      <w:pPr>
        <w:jc w:val="both"/>
        <w:rPr>
          <w:rFonts w:eastAsia="Tsukushi A Round Gothic Regular"/>
          <w:sz w:val="20"/>
          <w:szCs w:val="20"/>
        </w:rPr>
      </w:pPr>
      <w:r w:rsidRPr="00B3471C">
        <w:rPr>
          <w:rFonts w:eastAsia="Tsukushi A Round Gothic Regular"/>
          <w:sz w:val="20"/>
          <w:szCs w:val="20"/>
        </w:rPr>
        <w:t>Examen de fin de semestre : questions sur le cours, les lectures et les films au programme.</w:t>
      </w:r>
    </w:p>
    <w:p w14:paraId="30AE5DF9" w14:textId="77777777" w:rsidR="00FA3A1F" w:rsidRPr="00B3471C" w:rsidRDefault="00FA3A1F" w:rsidP="00362DFE">
      <w:pPr>
        <w:jc w:val="center"/>
        <w:rPr>
          <w:rFonts w:eastAsia="MS PMincho"/>
          <w:sz w:val="20"/>
          <w:szCs w:val="20"/>
        </w:rPr>
      </w:pPr>
    </w:p>
    <w:p w14:paraId="60C5D28C" w14:textId="57AEA342" w:rsidR="00783499" w:rsidRDefault="00FA3A1F" w:rsidP="00362DFE">
      <w:pPr>
        <w:jc w:val="center"/>
        <w:rPr>
          <w:rFonts w:eastAsia="MS PMincho"/>
          <w:sz w:val="20"/>
          <w:szCs w:val="20"/>
        </w:rPr>
      </w:pPr>
      <w:r w:rsidRPr="00B3471C">
        <w:rPr>
          <w:rFonts w:eastAsia="MS PMincho"/>
          <w:sz w:val="20"/>
          <w:szCs w:val="20"/>
        </w:rPr>
        <w:t>*****</w:t>
      </w:r>
    </w:p>
    <w:p w14:paraId="61BA04A0" w14:textId="77777777" w:rsidR="00DF6BB4" w:rsidRPr="00B3471C" w:rsidRDefault="00DF6BB4" w:rsidP="00362DFE">
      <w:pPr>
        <w:jc w:val="center"/>
        <w:rPr>
          <w:rFonts w:eastAsia="MS PMincho"/>
          <w:sz w:val="20"/>
          <w:szCs w:val="20"/>
        </w:rPr>
      </w:pPr>
    </w:p>
    <w:p w14:paraId="712AD03B" w14:textId="77777777" w:rsidR="00F31849" w:rsidRDefault="00F31849" w:rsidP="00F31849">
      <w:pPr>
        <w:pBdr>
          <w:bottom w:val="single" w:sz="4" w:space="1" w:color="auto"/>
        </w:pBdr>
        <w:rPr>
          <w:rFonts w:eastAsia="MS PMincho"/>
          <w:b/>
          <w:sz w:val="20"/>
          <w:szCs w:val="20"/>
        </w:rPr>
      </w:pPr>
    </w:p>
    <w:p w14:paraId="32735D1F" w14:textId="4753B3F0" w:rsidR="00783499" w:rsidRPr="00A308F5" w:rsidRDefault="00610AD6" w:rsidP="00F31849">
      <w:pPr>
        <w:pBdr>
          <w:bottom w:val="single" w:sz="4" w:space="1" w:color="auto"/>
        </w:pBdr>
        <w:rPr>
          <w:rFonts w:eastAsia="MS PMincho"/>
          <w:b/>
          <w:sz w:val="20"/>
          <w:szCs w:val="20"/>
        </w:rPr>
      </w:pPr>
      <w:r w:rsidRPr="00A308F5">
        <w:rPr>
          <w:b/>
          <w:bCs/>
          <w:sz w:val="20"/>
          <w:szCs w:val="20"/>
        </w:rPr>
        <w:lastRenderedPageBreak/>
        <w:t>EP D3 061919</w:t>
      </w:r>
      <w:r w:rsidR="00783499" w:rsidRPr="00A308F5">
        <w:rPr>
          <w:rFonts w:eastAsia="MS PMincho"/>
          <w:b/>
          <w:sz w:val="20"/>
          <w:szCs w:val="20"/>
        </w:rPr>
        <w:t xml:space="preserve"> – Cinémas non-narratifs (3 ECTS)</w:t>
      </w:r>
    </w:p>
    <w:p w14:paraId="0EC83CF1" w14:textId="77777777" w:rsidR="00783499" w:rsidRPr="00B3471C" w:rsidRDefault="00783499" w:rsidP="00362DFE">
      <w:pPr>
        <w:pStyle w:val="gmail-p1"/>
        <w:spacing w:before="0" w:beforeAutospacing="0" w:after="0" w:afterAutospacing="0"/>
        <w:jc w:val="both"/>
        <w:rPr>
          <w:rFonts w:eastAsia="MS PMincho"/>
          <w:b/>
          <w:bCs/>
        </w:rPr>
      </w:pPr>
    </w:p>
    <w:p w14:paraId="32D69263" w14:textId="552A5958" w:rsidR="00783499" w:rsidRPr="00022F9A" w:rsidRDefault="00783499" w:rsidP="00362DFE">
      <w:pPr>
        <w:pStyle w:val="gmail-p1"/>
        <w:numPr>
          <w:ilvl w:val="0"/>
          <w:numId w:val="3"/>
        </w:numPr>
        <w:spacing w:before="0" w:beforeAutospacing="0" w:after="0" w:afterAutospacing="0"/>
        <w:jc w:val="both"/>
        <w:rPr>
          <w:color w:val="222222"/>
        </w:rPr>
      </w:pPr>
      <w:r w:rsidRPr="00B3471C">
        <w:rPr>
          <w:rFonts w:eastAsia="MS PMincho"/>
          <w:b/>
          <w:bCs/>
        </w:rPr>
        <w:t>Gr 1</w:t>
      </w:r>
      <w:r w:rsidR="00610AD6" w:rsidRPr="00B3471C">
        <w:rPr>
          <w:rFonts w:eastAsia="MS PMincho"/>
          <w:b/>
          <w:bCs/>
        </w:rPr>
        <w:t xml:space="preserve">. </w:t>
      </w:r>
      <w:r w:rsidRPr="00B3471C">
        <w:rPr>
          <w:rFonts w:eastAsia="MS PMincho"/>
          <w:b/>
          <w:bCs/>
        </w:rPr>
        <w:t xml:space="preserve">Frédéric </w:t>
      </w:r>
      <w:r w:rsidRPr="00F31849">
        <w:rPr>
          <w:rFonts w:eastAsia="MS PMincho"/>
          <w:b/>
          <w:bCs/>
          <w:caps/>
        </w:rPr>
        <w:t>Tachou</w:t>
      </w:r>
      <w:r w:rsidR="00F31849">
        <w:rPr>
          <w:rFonts w:eastAsia="MS PMincho"/>
          <w:b/>
          <w:bCs/>
        </w:rPr>
        <w:t xml:space="preserve"> -</w:t>
      </w:r>
      <w:r w:rsidR="00F31849" w:rsidRPr="00F31849">
        <w:rPr>
          <w:rFonts w:eastAsia="MS PMincho"/>
          <w:b/>
          <w:bCs/>
          <w:color w:val="000000" w:themeColor="text1"/>
        </w:rPr>
        <w:t xml:space="preserve"> </w:t>
      </w:r>
      <w:r w:rsidR="00022F9A" w:rsidRPr="00F31849">
        <w:rPr>
          <w:color w:val="000000" w:themeColor="text1"/>
        </w:rPr>
        <w:t>Jeudi</w:t>
      </w:r>
      <w:r w:rsidR="00F31849">
        <w:rPr>
          <w:color w:val="000000" w:themeColor="text1"/>
        </w:rPr>
        <w:t xml:space="preserve"> </w:t>
      </w:r>
      <w:r w:rsidR="00022F9A" w:rsidRPr="00F31849">
        <w:rPr>
          <w:color w:val="000000" w:themeColor="text1"/>
        </w:rPr>
        <w:t>17h-19h 251</w:t>
      </w:r>
    </w:p>
    <w:p w14:paraId="6CBAB994" w14:textId="77777777" w:rsidR="00783499" w:rsidRPr="00B3471C" w:rsidRDefault="00783499" w:rsidP="00362DFE">
      <w:pPr>
        <w:pStyle w:val="gmail-p1"/>
        <w:spacing w:before="0" w:beforeAutospacing="0" w:after="0" w:afterAutospacing="0"/>
        <w:rPr>
          <w:color w:val="222222"/>
        </w:rPr>
      </w:pPr>
      <w:r w:rsidRPr="00B3471C">
        <w:rPr>
          <w:rFonts w:eastAsia="MS Mincho"/>
          <w:b/>
          <w:bCs/>
          <w:color w:val="222222"/>
        </w:rPr>
        <w:t>Les cinémas d'avant-garde, différents et expérimentaux</w:t>
      </w:r>
    </w:p>
    <w:p w14:paraId="6B7C4804" w14:textId="1900F7EB" w:rsidR="00783499" w:rsidRPr="00B3471C" w:rsidRDefault="00783499" w:rsidP="00362DFE">
      <w:pPr>
        <w:pStyle w:val="gmail-p1"/>
        <w:spacing w:before="0" w:beforeAutospacing="0" w:after="0" w:afterAutospacing="0"/>
        <w:jc w:val="both"/>
        <w:rPr>
          <w:color w:val="222222"/>
        </w:rPr>
      </w:pPr>
      <w:r w:rsidRPr="00B3471C">
        <w:rPr>
          <w:color w:val="222222"/>
        </w:rPr>
        <w:t xml:space="preserve">Le cours s’appuie sur le corpus du cinéma dit « expérimental » afin de promouvoir une esthétique de la forme. Le cinéma expérimental naît de la rencontre des avant-gardes artistiques européennes du début du XXe siècle (futurisme, cubisme, dadaïsme, surréalisme, etc.) avec le cinéma. Son but est d’inventer une relation spectacle-spectateur inédite. L’esthétique de la forme est la mieux adaptée pour comprendre comment, dans le cinéma expérimental en particulier, la poïétique (modalités d'élaboration de l’œuvre) fait de la forme le contenu. </w:t>
      </w:r>
    </w:p>
    <w:p w14:paraId="19E3BBE3" w14:textId="77777777" w:rsidR="00783499" w:rsidRPr="00B3471C" w:rsidRDefault="00783499" w:rsidP="00362DFE">
      <w:pPr>
        <w:pStyle w:val="gmail-p1"/>
        <w:spacing w:before="0" w:beforeAutospacing="0" w:after="0" w:afterAutospacing="0"/>
        <w:jc w:val="both"/>
      </w:pPr>
      <w:r w:rsidRPr="00B3471C">
        <w:rPr>
          <w:color w:val="222222"/>
        </w:rPr>
        <w:t xml:space="preserve">Le TD suit une double axiologie, diachronique et thématique, à partir du concept de film futuriste jusqu’aux pratiques contemporaines, en passant par la synesthésie, le film structurel, les </w:t>
      </w:r>
      <w:proofErr w:type="spellStart"/>
      <w:r w:rsidRPr="00B3471C">
        <w:rPr>
          <w:color w:val="222222"/>
        </w:rPr>
        <w:t>kino</w:t>
      </w:r>
      <w:proofErr w:type="spellEnd"/>
      <w:r w:rsidRPr="00B3471C">
        <w:rPr>
          <w:color w:val="222222"/>
        </w:rPr>
        <w:t xml:space="preserve"> </w:t>
      </w:r>
      <w:proofErr w:type="spellStart"/>
      <w:r w:rsidRPr="00B3471C">
        <w:rPr>
          <w:color w:val="222222"/>
        </w:rPr>
        <w:t>klub</w:t>
      </w:r>
      <w:proofErr w:type="spellEnd"/>
      <w:r w:rsidRPr="00B3471C">
        <w:rPr>
          <w:color w:val="222222"/>
        </w:rPr>
        <w:t xml:space="preserve"> yougoslaves, le Service de la Recherche et le cinéma underground américain. </w:t>
      </w:r>
    </w:p>
    <w:p w14:paraId="50ABC5CF" w14:textId="77777777" w:rsidR="00783499" w:rsidRPr="00B3471C" w:rsidRDefault="00783499" w:rsidP="00362DFE">
      <w:pPr>
        <w:pStyle w:val="gmail-p1"/>
        <w:spacing w:before="0" w:beforeAutospacing="0" w:after="0" w:afterAutospacing="0"/>
        <w:jc w:val="both"/>
      </w:pPr>
      <w:r w:rsidRPr="00B3471C">
        <w:rPr>
          <w:color w:val="222222"/>
        </w:rPr>
        <w:t>L’angle théorique accorde une large place à la sémiotique structurale. Cette démarche didactique vise à encourager l’appréhension de toute œuvre cinématographique, et pas seulement celles relevant du corpus « expérimental », comme un objet technique, un objet plastique et un objet sémiotique.</w:t>
      </w:r>
    </w:p>
    <w:p w14:paraId="68D087F0" w14:textId="77777777" w:rsidR="00783499" w:rsidRPr="00B3471C" w:rsidRDefault="00783499" w:rsidP="00362DFE">
      <w:pPr>
        <w:pStyle w:val="gmail-p1"/>
        <w:spacing w:before="0" w:beforeAutospacing="0" w:after="0" w:afterAutospacing="0"/>
        <w:jc w:val="both"/>
      </w:pPr>
      <w:r w:rsidRPr="00B3471C">
        <w:rPr>
          <w:color w:val="222222"/>
        </w:rPr>
        <w:t xml:space="preserve">Les </w:t>
      </w:r>
      <w:r w:rsidRPr="00B3471C">
        <w:rPr>
          <w:rFonts w:eastAsia="MS Mincho"/>
          <w:color w:val="222222"/>
        </w:rPr>
        <w:t xml:space="preserve">séances </w:t>
      </w:r>
      <w:r w:rsidRPr="00B3471C">
        <w:rPr>
          <w:color w:val="222222"/>
        </w:rPr>
        <w:t xml:space="preserve">laissent une large place au visionnement de films, complétées par la mise en ligne sur l'EPI des cours chapitrés (illustrés et contenant les hyperliens vers les œuvres de référence) ainsi que d'autres ressources (biblio complète, notes de lectures, hyperliens vers des </w:t>
      </w:r>
      <w:r w:rsidRPr="00B3471C">
        <w:rPr>
          <w:rFonts w:eastAsia="MS Mincho"/>
          <w:color w:val="222222"/>
        </w:rPr>
        <w:t>films</w:t>
      </w:r>
      <w:r w:rsidRPr="00B3471C">
        <w:rPr>
          <w:color w:val="222222"/>
        </w:rPr>
        <w:t>, textes, documents, etc.)</w:t>
      </w:r>
    </w:p>
    <w:p w14:paraId="3DAE5E8D" w14:textId="77777777" w:rsidR="002734C6" w:rsidRPr="00B3471C" w:rsidRDefault="002734C6" w:rsidP="00362DFE">
      <w:pPr>
        <w:pStyle w:val="gmail-p1"/>
        <w:spacing w:before="0" w:beforeAutospacing="0" w:after="0" w:afterAutospacing="0"/>
        <w:rPr>
          <w:b/>
          <w:bCs/>
          <w:color w:val="222222"/>
        </w:rPr>
      </w:pPr>
    </w:p>
    <w:p w14:paraId="3767D9D9" w14:textId="42832EFC" w:rsidR="00783499" w:rsidRPr="00B3471C" w:rsidRDefault="00783499" w:rsidP="00362DFE">
      <w:pPr>
        <w:pStyle w:val="gmail-p1"/>
        <w:spacing w:before="0" w:beforeAutospacing="0" w:after="0" w:afterAutospacing="0"/>
        <w:rPr>
          <w:b/>
          <w:bCs/>
          <w:color w:val="222222"/>
        </w:rPr>
      </w:pPr>
      <w:r w:rsidRPr="00B3471C">
        <w:rPr>
          <w:b/>
          <w:bCs/>
          <w:color w:val="222222"/>
        </w:rPr>
        <w:t>Bibliographie :</w:t>
      </w:r>
    </w:p>
    <w:p w14:paraId="261D2C7B" w14:textId="77777777" w:rsidR="00783499" w:rsidRPr="00B3471C" w:rsidRDefault="00783499" w:rsidP="00362DFE">
      <w:pPr>
        <w:pStyle w:val="gmail-p1"/>
        <w:spacing w:before="0" w:beforeAutospacing="0" w:after="0" w:afterAutospacing="0"/>
        <w:rPr>
          <w:color w:val="222222"/>
        </w:rPr>
      </w:pPr>
      <w:r w:rsidRPr="00B3471C">
        <w:rPr>
          <w:color w:val="222222"/>
        </w:rPr>
        <w:t>Cette bibliographie n'a d'autre ambition que d'inviter à des « ouvertures ».</w:t>
      </w:r>
    </w:p>
    <w:p w14:paraId="48402B92" w14:textId="77777777" w:rsidR="00783499" w:rsidRPr="00B3471C" w:rsidRDefault="00783499" w:rsidP="00362DFE">
      <w:pPr>
        <w:pStyle w:val="gmail-p1"/>
        <w:spacing w:before="0" w:beforeAutospacing="0" w:after="0" w:afterAutospacing="0"/>
        <w:rPr>
          <w:color w:val="222222"/>
          <w:u w:val="single"/>
        </w:rPr>
      </w:pPr>
      <w:r w:rsidRPr="00B3471C">
        <w:rPr>
          <w:color w:val="222222"/>
          <w:u w:val="single"/>
        </w:rPr>
        <w:t>Cinéma</w:t>
      </w:r>
    </w:p>
    <w:p w14:paraId="60D4656A" w14:textId="5C47A1B6" w:rsidR="00783499" w:rsidRPr="00B3471C" w:rsidRDefault="00783499" w:rsidP="00362DFE">
      <w:pPr>
        <w:tabs>
          <w:tab w:val="left" w:pos="225"/>
        </w:tabs>
        <w:jc w:val="both"/>
        <w:rPr>
          <w:color w:val="222222"/>
          <w:sz w:val="20"/>
          <w:szCs w:val="20"/>
        </w:rPr>
      </w:pPr>
      <w:r w:rsidRPr="00B3471C">
        <w:rPr>
          <w:color w:val="000000"/>
          <w:sz w:val="20"/>
          <w:szCs w:val="20"/>
        </w:rPr>
        <w:t>BRENEZ Nicole et LEBRAT Christian (</w:t>
      </w:r>
      <w:proofErr w:type="spellStart"/>
      <w:r w:rsidRPr="00B3471C">
        <w:rPr>
          <w:color w:val="000000"/>
          <w:sz w:val="20"/>
          <w:szCs w:val="20"/>
        </w:rPr>
        <w:t>dir</w:t>
      </w:r>
      <w:proofErr w:type="spellEnd"/>
      <w:r w:rsidRPr="00B3471C">
        <w:rPr>
          <w:color w:val="000000"/>
          <w:sz w:val="20"/>
          <w:szCs w:val="20"/>
        </w:rPr>
        <w:t xml:space="preserve">), </w:t>
      </w:r>
      <w:r w:rsidRPr="00B3471C">
        <w:rPr>
          <w:i/>
          <w:iCs/>
          <w:color w:val="000000"/>
          <w:sz w:val="20"/>
          <w:szCs w:val="20"/>
        </w:rPr>
        <w:t>Jeune, dure et pure ! Une histoire du cinéma d’avant-garde et expérimental en France</w:t>
      </w:r>
      <w:r w:rsidRPr="00B3471C">
        <w:rPr>
          <w:color w:val="000000"/>
          <w:sz w:val="20"/>
          <w:szCs w:val="20"/>
        </w:rPr>
        <w:t xml:space="preserve">, Cinémathèque française, </w:t>
      </w:r>
      <w:r w:rsidRPr="00B3471C">
        <w:rPr>
          <w:color w:val="000000"/>
          <w:sz w:val="20"/>
          <w:szCs w:val="20"/>
        </w:rPr>
        <w:tab/>
        <w:t>Mazzotta 2001</w:t>
      </w:r>
    </w:p>
    <w:p w14:paraId="4F438A7E" w14:textId="64F19839" w:rsidR="00783499" w:rsidRPr="00B3471C" w:rsidRDefault="00783499" w:rsidP="00362DFE">
      <w:pPr>
        <w:tabs>
          <w:tab w:val="left" w:pos="225"/>
        </w:tabs>
        <w:jc w:val="both"/>
        <w:rPr>
          <w:color w:val="222222"/>
          <w:sz w:val="20"/>
          <w:szCs w:val="20"/>
        </w:rPr>
      </w:pPr>
      <w:r w:rsidRPr="00B3471C">
        <w:rPr>
          <w:color w:val="222222"/>
          <w:sz w:val="20"/>
          <w:szCs w:val="20"/>
        </w:rPr>
        <w:t xml:space="preserve">CASETTI Francesco SOMAINI Antonio, Collectif, </w:t>
      </w:r>
      <w:r w:rsidRPr="00B3471C">
        <w:rPr>
          <w:i/>
          <w:iCs/>
          <w:color w:val="222222"/>
          <w:sz w:val="20"/>
          <w:szCs w:val="20"/>
        </w:rPr>
        <w:t>La haute et la basse définition des images</w:t>
      </w:r>
      <w:r w:rsidRPr="00B3471C">
        <w:rPr>
          <w:color w:val="222222"/>
          <w:sz w:val="20"/>
          <w:szCs w:val="20"/>
        </w:rPr>
        <w:t>, Éditions Mimésis 2021</w:t>
      </w:r>
    </w:p>
    <w:p w14:paraId="6D24EEB2" w14:textId="27B2A0FF" w:rsidR="00783499" w:rsidRPr="00B3471C" w:rsidRDefault="00783499" w:rsidP="00362DFE">
      <w:pPr>
        <w:tabs>
          <w:tab w:val="left" w:pos="225"/>
        </w:tabs>
        <w:jc w:val="both"/>
        <w:rPr>
          <w:sz w:val="20"/>
          <w:szCs w:val="20"/>
        </w:rPr>
      </w:pPr>
      <w:r w:rsidRPr="00B3471C">
        <w:rPr>
          <w:color w:val="222222"/>
          <w:sz w:val="20"/>
          <w:szCs w:val="20"/>
        </w:rPr>
        <w:t xml:space="preserve">LANGLOIS Philippe, </w:t>
      </w:r>
      <w:r w:rsidRPr="00B3471C">
        <w:rPr>
          <w:i/>
          <w:iCs/>
          <w:color w:val="222222"/>
          <w:sz w:val="20"/>
          <w:szCs w:val="20"/>
        </w:rPr>
        <w:t>Les cloches d'Atlantis</w:t>
      </w:r>
      <w:r w:rsidR="00D41CBE" w:rsidRPr="00B3471C">
        <w:rPr>
          <w:i/>
          <w:iCs/>
          <w:color w:val="222222"/>
          <w:sz w:val="20"/>
          <w:szCs w:val="20"/>
        </w:rPr>
        <w:t xml:space="preserve">, Musique électroacoustique et </w:t>
      </w:r>
      <w:r w:rsidRPr="00B3471C">
        <w:rPr>
          <w:i/>
          <w:iCs/>
          <w:color w:val="222222"/>
          <w:sz w:val="20"/>
          <w:szCs w:val="20"/>
        </w:rPr>
        <w:t>cinéma, Archéologie et histoire d'un art sonore</w:t>
      </w:r>
      <w:r w:rsidRPr="00B3471C">
        <w:rPr>
          <w:color w:val="222222"/>
          <w:sz w:val="20"/>
          <w:szCs w:val="20"/>
        </w:rPr>
        <w:t>, Édition MF 2012</w:t>
      </w:r>
    </w:p>
    <w:p w14:paraId="3CE60439" w14:textId="792FAF3C" w:rsidR="00783499" w:rsidRPr="00B3471C" w:rsidRDefault="00783499" w:rsidP="00362DFE">
      <w:pPr>
        <w:tabs>
          <w:tab w:val="left" w:pos="165"/>
        </w:tabs>
        <w:jc w:val="both"/>
        <w:rPr>
          <w:sz w:val="20"/>
          <w:szCs w:val="20"/>
        </w:rPr>
      </w:pPr>
      <w:r w:rsidRPr="00B3471C">
        <w:rPr>
          <w:color w:val="222222"/>
          <w:sz w:val="20"/>
          <w:szCs w:val="20"/>
        </w:rPr>
        <w:t>M</w:t>
      </w:r>
      <w:r w:rsidRPr="00B3471C">
        <w:rPr>
          <w:rFonts w:eastAsiaTheme="minorEastAsia"/>
          <w:color w:val="00000A"/>
          <w:sz w:val="20"/>
          <w:szCs w:val="20"/>
        </w:rPr>
        <w:t>ORIN</w:t>
      </w:r>
      <w:r w:rsidRPr="00B3471C">
        <w:rPr>
          <w:color w:val="222222"/>
          <w:sz w:val="20"/>
          <w:szCs w:val="20"/>
        </w:rPr>
        <w:t xml:space="preserve"> Edgar, </w:t>
      </w:r>
      <w:r w:rsidRPr="00B3471C">
        <w:rPr>
          <w:i/>
          <w:iCs/>
          <w:color w:val="222222"/>
          <w:sz w:val="20"/>
          <w:szCs w:val="20"/>
        </w:rPr>
        <w:t>Le cinéma ou l’homme imaginaire, Essai d’anthropologie</w:t>
      </w:r>
      <w:r w:rsidRPr="00B3471C">
        <w:rPr>
          <w:color w:val="222222"/>
          <w:sz w:val="20"/>
          <w:szCs w:val="20"/>
        </w:rPr>
        <w:t>, Les éditions de minuit 1956</w:t>
      </w:r>
    </w:p>
    <w:p w14:paraId="5F3CC55D" w14:textId="20F443AA" w:rsidR="00783499" w:rsidRPr="00B3471C" w:rsidRDefault="00783499" w:rsidP="00362DFE">
      <w:pPr>
        <w:pStyle w:val="gmail-p1"/>
        <w:tabs>
          <w:tab w:val="left" w:pos="175"/>
        </w:tabs>
        <w:spacing w:before="0" w:beforeAutospacing="0" w:after="0" w:afterAutospacing="0"/>
      </w:pPr>
      <w:r w:rsidRPr="00B3471C">
        <w:rPr>
          <w:color w:val="222222"/>
        </w:rPr>
        <w:t xml:space="preserve">NOGUEZ Dominique, </w:t>
      </w:r>
      <w:r w:rsidRPr="00B3471C">
        <w:rPr>
          <w:i/>
          <w:iCs/>
          <w:color w:val="222222"/>
        </w:rPr>
        <w:t>Éloge du cinéma expérimental</w:t>
      </w:r>
      <w:r w:rsidRPr="00B3471C">
        <w:rPr>
          <w:color w:val="222222"/>
        </w:rPr>
        <w:t xml:space="preserve">, Éditions Paris </w:t>
      </w:r>
      <w:r w:rsidRPr="00B3471C">
        <w:rPr>
          <w:color w:val="222222"/>
        </w:rPr>
        <w:tab/>
        <w:t>expérimental 1999</w:t>
      </w:r>
    </w:p>
    <w:p w14:paraId="396C65A4" w14:textId="565492C9" w:rsidR="00783499" w:rsidRPr="00B3471C" w:rsidRDefault="00783499" w:rsidP="00362DFE">
      <w:pPr>
        <w:pStyle w:val="gmail-p1"/>
        <w:spacing w:before="0" w:beforeAutospacing="0" w:after="0" w:afterAutospacing="0"/>
      </w:pPr>
      <w:r w:rsidRPr="00B3471C">
        <w:rPr>
          <w:color w:val="222222"/>
        </w:rPr>
        <w:t>SITNEY Paul-Adam</w:t>
      </w:r>
      <w:r w:rsidRPr="00B3471C">
        <w:rPr>
          <w:i/>
          <w:iCs/>
          <w:color w:val="222222"/>
        </w:rPr>
        <w:t>, Le cinéma visionnaire,</w:t>
      </w:r>
      <w:r w:rsidRPr="00B3471C">
        <w:rPr>
          <w:color w:val="222222"/>
        </w:rPr>
        <w:t xml:space="preserve"> </w:t>
      </w:r>
      <w:r w:rsidRPr="00B3471C">
        <w:rPr>
          <w:rFonts w:eastAsia="MS Mincho"/>
          <w:color w:val="222222"/>
        </w:rPr>
        <w:t>Éditions</w:t>
      </w:r>
      <w:r w:rsidRPr="00B3471C">
        <w:rPr>
          <w:color w:val="222222"/>
        </w:rPr>
        <w:t xml:space="preserve"> Paris expérimental 2002</w:t>
      </w:r>
    </w:p>
    <w:p w14:paraId="0E840ACA" w14:textId="77777777" w:rsidR="00783499" w:rsidRPr="00B3471C" w:rsidRDefault="00783499" w:rsidP="00362DFE">
      <w:pPr>
        <w:pStyle w:val="gmail-p1"/>
        <w:spacing w:before="0" w:beforeAutospacing="0" w:after="0" w:afterAutospacing="0"/>
        <w:rPr>
          <w:color w:val="222222"/>
        </w:rPr>
      </w:pPr>
    </w:p>
    <w:p w14:paraId="7A9EA26C" w14:textId="77777777" w:rsidR="00783499" w:rsidRPr="00B3471C" w:rsidRDefault="00783499" w:rsidP="00362DFE">
      <w:pPr>
        <w:tabs>
          <w:tab w:val="left" w:pos="165"/>
        </w:tabs>
        <w:jc w:val="both"/>
        <w:rPr>
          <w:sz w:val="20"/>
          <w:szCs w:val="20"/>
          <w:u w:val="single"/>
        </w:rPr>
      </w:pPr>
      <w:r w:rsidRPr="00B3471C">
        <w:rPr>
          <w:sz w:val="20"/>
          <w:szCs w:val="20"/>
          <w:u w:val="single"/>
        </w:rPr>
        <w:t>Sémiologie et théories de l'information</w:t>
      </w:r>
    </w:p>
    <w:p w14:paraId="32CA0E88" w14:textId="018B1AEF" w:rsidR="00783499" w:rsidRPr="00B3471C" w:rsidRDefault="00783499" w:rsidP="00362DFE">
      <w:pPr>
        <w:tabs>
          <w:tab w:val="left" w:pos="225"/>
        </w:tabs>
        <w:jc w:val="both"/>
        <w:rPr>
          <w:sz w:val="20"/>
          <w:szCs w:val="20"/>
        </w:rPr>
      </w:pPr>
      <w:r w:rsidRPr="00B3471C">
        <w:rPr>
          <w:sz w:val="20"/>
          <w:szCs w:val="20"/>
        </w:rPr>
        <w:t xml:space="preserve">CHATEAU Dominique, </w:t>
      </w:r>
      <w:r w:rsidRPr="00B3471C">
        <w:rPr>
          <w:i/>
          <w:iCs/>
          <w:sz w:val="20"/>
          <w:szCs w:val="20"/>
        </w:rPr>
        <w:t>Sémiotique et esthétique de l’image, théorie de l’iconicité,</w:t>
      </w:r>
      <w:r w:rsidRPr="00B3471C">
        <w:rPr>
          <w:sz w:val="20"/>
          <w:szCs w:val="20"/>
        </w:rPr>
        <w:t xml:space="preserve"> </w:t>
      </w:r>
      <w:proofErr w:type="spellStart"/>
      <w:r w:rsidRPr="00B3471C">
        <w:rPr>
          <w:sz w:val="20"/>
          <w:szCs w:val="20"/>
        </w:rPr>
        <w:t>L’Harmattan</w:t>
      </w:r>
      <w:proofErr w:type="spellEnd"/>
      <w:r w:rsidRPr="00B3471C">
        <w:rPr>
          <w:sz w:val="20"/>
          <w:szCs w:val="20"/>
        </w:rPr>
        <w:t xml:space="preserve"> 2007</w:t>
      </w:r>
    </w:p>
    <w:p w14:paraId="0C9C56A5" w14:textId="7C86277B" w:rsidR="00783499" w:rsidRPr="00B3471C" w:rsidRDefault="00783499" w:rsidP="00362DFE">
      <w:pPr>
        <w:pStyle w:val="gmail-p1"/>
        <w:spacing w:before="0" w:beforeAutospacing="0" w:after="0" w:afterAutospacing="0"/>
        <w:jc w:val="both"/>
      </w:pPr>
      <w:r w:rsidRPr="00B3471C">
        <w:rPr>
          <w:color w:val="222222"/>
        </w:rPr>
        <w:t xml:space="preserve">GROUPE </w:t>
      </w:r>
      <w:r w:rsidRPr="00B3471C">
        <w:rPr>
          <w:rFonts w:eastAsia="MS Mincho"/>
          <w:color w:val="222222"/>
        </w:rPr>
        <w:t>µ</w:t>
      </w:r>
      <w:r w:rsidRPr="00B3471C">
        <w:rPr>
          <w:color w:val="222222"/>
        </w:rPr>
        <w:t xml:space="preserve">, </w:t>
      </w:r>
      <w:r w:rsidRPr="00B3471C">
        <w:rPr>
          <w:i/>
          <w:iCs/>
          <w:color w:val="222222"/>
        </w:rPr>
        <w:t xml:space="preserve">Traité du signe visuel, </w:t>
      </w:r>
      <w:r w:rsidRPr="00B3471C">
        <w:rPr>
          <w:color w:val="222222"/>
        </w:rPr>
        <w:t>Seuil 1992</w:t>
      </w:r>
    </w:p>
    <w:p w14:paraId="64B4A63F" w14:textId="07CB79B3" w:rsidR="00783499" w:rsidRPr="00B3471C" w:rsidRDefault="00783499" w:rsidP="00362DFE">
      <w:pPr>
        <w:tabs>
          <w:tab w:val="left" w:pos="225"/>
        </w:tabs>
        <w:jc w:val="both"/>
        <w:rPr>
          <w:sz w:val="20"/>
          <w:szCs w:val="20"/>
        </w:rPr>
      </w:pPr>
      <w:r w:rsidRPr="00B3471C">
        <w:rPr>
          <w:color w:val="222222"/>
          <w:sz w:val="20"/>
          <w:szCs w:val="20"/>
        </w:rPr>
        <w:t xml:space="preserve">LOTMAN Iouri, </w:t>
      </w:r>
      <w:r w:rsidRPr="00B3471C">
        <w:rPr>
          <w:i/>
          <w:iCs/>
          <w:color w:val="222222"/>
          <w:sz w:val="20"/>
          <w:szCs w:val="20"/>
        </w:rPr>
        <w:t>Esthétique et sémiotique du cinéma</w:t>
      </w:r>
      <w:r w:rsidRPr="00B3471C">
        <w:rPr>
          <w:color w:val="222222"/>
          <w:sz w:val="20"/>
          <w:szCs w:val="20"/>
        </w:rPr>
        <w:t>, Éditions sociales – collection Ouvertures 1977</w:t>
      </w:r>
    </w:p>
    <w:p w14:paraId="015AA278" w14:textId="759EE836" w:rsidR="00783499" w:rsidRPr="00B3471C" w:rsidRDefault="00783499" w:rsidP="00362DFE">
      <w:pPr>
        <w:pStyle w:val="gmail-p1"/>
        <w:tabs>
          <w:tab w:val="left" w:pos="175"/>
        </w:tabs>
        <w:spacing w:before="0" w:beforeAutospacing="0" w:after="0" w:afterAutospacing="0"/>
      </w:pPr>
      <w:r w:rsidRPr="00B3471C">
        <w:rPr>
          <w:color w:val="222222"/>
        </w:rPr>
        <w:t xml:space="preserve">MOLES Abraham, </w:t>
      </w:r>
      <w:r w:rsidRPr="00B3471C">
        <w:rPr>
          <w:i/>
          <w:iCs/>
          <w:color w:val="222222"/>
        </w:rPr>
        <w:t>Théorie de l'information et perception esthétique</w:t>
      </w:r>
      <w:r w:rsidRPr="00B3471C">
        <w:rPr>
          <w:color w:val="222222"/>
        </w:rPr>
        <w:t xml:space="preserve">, Denoël </w:t>
      </w:r>
      <w:r w:rsidRPr="00B3471C">
        <w:rPr>
          <w:color w:val="222222"/>
        </w:rPr>
        <w:tab/>
        <w:t>1972</w:t>
      </w:r>
    </w:p>
    <w:p w14:paraId="0D17986F" w14:textId="77777777" w:rsidR="00783499" w:rsidRPr="00B3471C" w:rsidRDefault="00783499" w:rsidP="00362DFE">
      <w:pPr>
        <w:pStyle w:val="gmail-p1"/>
        <w:spacing w:before="0" w:beforeAutospacing="0" w:after="0" w:afterAutospacing="0"/>
        <w:rPr>
          <w:b/>
          <w:bCs/>
          <w:color w:val="222222"/>
        </w:rPr>
      </w:pPr>
    </w:p>
    <w:p w14:paraId="5D3F8EB3" w14:textId="77777777" w:rsidR="00783499" w:rsidRPr="00B3471C" w:rsidRDefault="00783499" w:rsidP="00362DFE">
      <w:pPr>
        <w:pStyle w:val="gmail-p1"/>
        <w:spacing w:before="0" w:beforeAutospacing="0" w:after="0" w:afterAutospacing="0"/>
        <w:rPr>
          <w:b/>
          <w:bCs/>
          <w:color w:val="222222"/>
        </w:rPr>
      </w:pPr>
      <w:r w:rsidRPr="00B3471C">
        <w:rPr>
          <w:b/>
          <w:bCs/>
          <w:color w:val="222222"/>
        </w:rPr>
        <w:t>Filmographie :</w:t>
      </w:r>
    </w:p>
    <w:p w14:paraId="6A524D18" w14:textId="77777777" w:rsidR="00783499" w:rsidRPr="00B3471C" w:rsidRDefault="00783499" w:rsidP="00362DFE">
      <w:pPr>
        <w:pStyle w:val="gmail-p1"/>
        <w:spacing w:before="0" w:beforeAutospacing="0" w:after="0" w:afterAutospacing="0"/>
        <w:jc w:val="both"/>
        <w:rPr>
          <w:color w:val="222222"/>
        </w:rPr>
      </w:pPr>
      <w:r w:rsidRPr="00B3471C">
        <w:rPr>
          <w:color w:val="222222"/>
        </w:rPr>
        <w:t xml:space="preserve">Fernand Léger, Man Ray, Hans Richter, Germaine Dulac, Walter Ruttmann, </w:t>
      </w:r>
      <w:proofErr w:type="spellStart"/>
      <w:r w:rsidRPr="00B3471C">
        <w:rPr>
          <w:color w:val="222222"/>
        </w:rPr>
        <w:t>Dziga</w:t>
      </w:r>
      <w:proofErr w:type="spellEnd"/>
      <w:r w:rsidRPr="00B3471C">
        <w:rPr>
          <w:color w:val="222222"/>
        </w:rPr>
        <w:t xml:space="preserve"> Vertov, Maya Deren, Norman McLaren, Len Lye, Peter Kubelka, Paul Sharits, Stan Brakhage, Patrick Bokanowski, Jan Svankmajer, Isidore Isou, Yuri Yufit, Jozef Robakowski, Ivan Martinac, Joost Rekveld, Jacques Perconte, Les ballets russes, </w:t>
      </w:r>
      <w:proofErr w:type="spellStart"/>
      <w:r w:rsidRPr="00B3471C">
        <w:rPr>
          <w:color w:val="222222"/>
        </w:rPr>
        <w:t>Neozoon</w:t>
      </w:r>
      <w:proofErr w:type="spellEnd"/>
      <w:r w:rsidRPr="00B3471C">
        <w:rPr>
          <w:color w:val="222222"/>
        </w:rPr>
        <w:t>...</w:t>
      </w:r>
    </w:p>
    <w:p w14:paraId="72646EA1" w14:textId="77777777" w:rsidR="00783499" w:rsidRPr="00B3471C" w:rsidRDefault="00783499" w:rsidP="00362DFE">
      <w:pPr>
        <w:pStyle w:val="gmail-p1"/>
        <w:spacing w:before="0" w:beforeAutospacing="0" w:after="0" w:afterAutospacing="0"/>
        <w:rPr>
          <w:color w:val="222222"/>
        </w:rPr>
      </w:pPr>
    </w:p>
    <w:p w14:paraId="11F4F952" w14:textId="77777777" w:rsidR="00783499" w:rsidRPr="00B3471C" w:rsidRDefault="00783499" w:rsidP="00362DFE">
      <w:pPr>
        <w:pStyle w:val="gmail-p1"/>
        <w:spacing w:before="0" w:beforeAutospacing="0" w:after="0" w:afterAutospacing="0"/>
        <w:rPr>
          <w:b/>
          <w:bCs/>
        </w:rPr>
      </w:pPr>
      <w:r w:rsidRPr="00B3471C">
        <w:rPr>
          <w:b/>
          <w:bCs/>
          <w:color w:val="222222"/>
        </w:rPr>
        <w:t>Modalités d’évaluation :</w:t>
      </w:r>
    </w:p>
    <w:p w14:paraId="7E0D88BD" w14:textId="77777777" w:rsidR="00783499" w:rsidRPr="00B3471C" w:rsidRDefault="00783499" w:rsidP="00362DFE">
      <w:pPr>
        <w:pStyle w:val="gmail-p1"/>
        <w:spacing w:before="0" w:beforeAutospacing="0" w:after="0" w:afterAutospacing="0"/>
        <w:jc w:val="both"/>
        <w:rPr>
          <w:color w:val="222222"/>
        </w:rPr>
      </w:pPr>
      <w:r w:rsidRPr="00B3471C">
        <w:rPr>
          <w:color w:val="222222"/>
        </w:rPr>
        <w:t xml:space="preserve">Les </w:t>
      </w:r>
      <w:proofErr w:type="spellStart"/>
      <w:r w:rsidRPr="00B3471C">
        <w:rPr>
          <w:color w:val="222222"/>
        </w:rPr>
        <w:t>étudiant.e.s</w:t>
      </w:r>
      <w:proofErr w:type="spellEnd"/>
      <w:r w:rsidRPr="00B3471C">
        <w:rPr>
          <w:color w:val="222222"/>
        </w:rPr>
        <w:t xml:space="preserve"> en contrôle continu rendent au cours du semestre un travail personnel de trois à quatre pages consistant en une analyse d’œuvre relevant du corpus étudié. À la fin du semestre, la dernière séance est consacrée à un devoir sur table. Deux films expérimentaux sont visionnés. Chaque </w:t>
      </w:r>
      <w:proofErr w:type="spellStart"/>
      <w:r w:rsidRPr="00B3471C">
        <w:rPr>
          <w:color w:val="222222"/>
        </w:rPr>
        <w:t>étudiant.e</w:t>
      </w:r>
      <w:proofErr w:type="spellEnd"/>
      <w:r w:rsidRPr="00B3471C">
        <w:rPr>
          <w:color w:val="222222"/>
        </w:rPr>
        <w:t xml:space="preserve"> en choisit un pour en faire une analyse. La maîtrise des concepts et notions abordés en cours est essentielle dans l’évaluation.</w:t>
      </w:r>
    </w:p>
    <w:p w14:paraId="679A3F78" w14:textId="77777777" w:rsidR="00FA3A1F" w:rsidRPr="00B3471C" w:rsidRDefault="00FA3A1F" w:rsidP="00362DFE">
      <w:pPr>
        <w:pStyle w:val="gmail-p1"/>
        <w:spacing w:before="0" w:beforeAutospacing="0" w:after="0" w:afterAutospacing="0"/>
        <w:jc w:val="both"/>
        <w:rPr>
          <w:color w:val="222222"/>
        </w:rPr>
      </w:pPr>
    </w:p>
    <w:p w14:paraId="0AFF8F9E" w14:textId="18953623" w:rsidR="00783499" w:rsidRPr="00C17DEF" w:rsidRDefault="00783499" w:rsidP="008E4D09">
      <w:pPr>
        <w:pStyle w:val="Paragraphedeliste"/>
        <w:numPr>
          <w:ilvl w:val="0"/>
          <w:numId w:val="20"/>
        </w:numPr>
        <w:tabs>
          <w:tab w:val="left" w:pos="6210"/>
          <w:tab w:val="left" w:pos="7350"/>
        </w:tabs>
        <w:rPr>
          <w:rFonts w:ascii="Times New Roman" w:hAnsi="Times New Roman" w:cs="Times New Roman"/>
          <w:color w:val="000000"/>
          <w:sz w:val="20"/>
          <w:szCs w:val="20"/>
          <w:lang w:val="it-IT"/>
        </w:rPr>
      </w:pPr>
      <w:r w:rsidRPr="00C17DEF">
        <w:rPr>
          <w:rFonts w:ascii="Times New Roman" w:eastAsia="MS PMincho" w:hAnsi="Times New Roman" w:cs="Times New Roman"/>
          <w:b/>
          <w:bCs/>
          <w:sz w:val="20"/>
          <w:szCs w:val="20"/>
          <w:lang w:val="it-IT"/>
        </w:rPr>
        <w:t>Gr</w:t>
      </w:r>
      <w:r w:rsidR="008E4D09" w:rsidRPr="00C17DEF">
        <w:rPr>
          <w:rFonts w:ascii="Times New Roman" w:eastAsia="MS PMincho" w:hAnsi="Times New Roman" w:cs="Times New Roman"/>
          <w:b/>
          <w:bCs/>
          <w:sz w:val="20"/>
          <w:szCs w:val="20"/>
          <w:lang w:val="it-IT"/>
        </w:rPr>
        <w:t>.</w:t>
      </w:r>
      <w:r w:rsidRPr="00C17DEF">
        <w:rPr>
          <w:rFonts w:ascii="Times New Roman" w:eastAsia="MS PMincho" w:hAnsi="Times New Roman" w:cs="Times New Roman"/>
          <w:b/>
          <w:bCs/>
          <w:sz w:val="20"/>
          <w:szCs w:val="20"/>
          <w:lang w:val="it-IT"/>
        </w:rPr>
        <w:t xml:space="preserve"> 2 Sarah Ohana</w:t>
      </w:r>
      <w:r w:rsidR="008E4D09" w:rsidRPr="00C17DEF">
        <w:rPr>
          <w:rFonts w:ascii="Times New Roman" w:eastAsia="MS PMincho" w:hAnsi="Times New Roman" w:cs="Times New Roman"/>
          <w:b/>
          <w:bCs/>
          <w:sz w:val="20"/>
          <w:szCs w:val="20"/>
          <w:lang w:val="it-IT"/>
        </w:rPr>
        <w:t xml:space="preserve"> - </w:t>
      </w:r>
      <w:r w:rsidR="00022F9A" w:rsidRPr="00C17DEF">
        <w:rPr>
          <w:rFonts w:ascii="Times New Roman" w:hAnsi="Times New Roman" w:cs="Times New Roman"/>
          <w:color w:val="000000"/>
          <w:sz w:val="20"/>
          <w:szCs w:val="20"/>
          <w:lang w:val="it-IT"/>
        </w:rPr>
        <w:t xml:space="preserve">Mardi  11h - 13h </w:t>
      </w:r>
      <w:r w:rsidR="008E4D09" w:rsidRPr="00C17DEF">
        <w:rPr>
          <w:rFonts w:ascii="Times New Roman" w:hAnsi="Times New Roman" w:cs="Times New Roman"/>
          <w:color w:val="000000"/>
          <w:sz w:val="20"/>
          <w:szCs w:val="20"/>
          <w:lang w:val="it-IT"/>
        </w:rPr>
        <w:t xml:space="preserve"> </w:t>
      </w:r>
      <w:r w:rsidR="00022F9A" w:rsidRPr="00C17DEF">
        <w:rPr>
          <w:rFonts w:ascii="Times New Roman" w:hAnsi="Times New Roman" w:cs="Times New Roman"/>
          <w:color w:val="000000"/>
          <w:sz w:val="20"/>
          <w:szCs w:val="20"/>
          <w:lang w:val="it-IT"/>
        </w:rPr>
        <w:t>432</w:t>
      </w:r>
    </w:p>
    <w:p w14:paraId="2F6D9763" w14:textId="102C93D0" w:rsidR="003A32C2" w:rsidRPr="00B3471C" w:rsidRDefault="003A32C2" w:rsidP="00803934">
      <w:pPr>
        <w:jc w:val="both"/>
        <w:rPr>
          <w:color w:val="000000"/>
          <w:sz w:val="20"/>
          <w:szCs w:val="20"/>
        </w:rPr>
      </w:pPr>
      <w:r w:rsidRPr="00B3471C">
        <w:rPr>
          <w:b/>
          <w:bCs/>
          <w:i/>
          <w:iCs/>
          <w:color w:val="000000"/>
          <w:sz w:val="20"/>
          <w:szCs w:val="20"/>
        </w:rPr>
        <w:t>Portraits, autoportraits dans le documentaire et la vidéo</w:t>
      </w:r>
      <w:r w:rsidRPr="00B3471C">
        <w:rPr>
          <w:color w:val="000000"/>
          <w:sz w:val="20"/>
          <w:szCs w:val="20"/>
        </w:rPr>
        <w:t xml:space="preserve"> : Ce cours se propose d'interroger les notions de portrait et d'autoportrait à travers la forme documentaire du journal filmé, de la vidéo performative et de la photographie (en abordant les œuvres d'Ed Pincus, Ross McElwee, Alain Cavalier, Dominique Cabrera, Hervé Guibert, Jonathan Caouette, Agnès Varda, etc.). La mise en scène de soi sera analysée par le biais des partis pris singuliers adoptés par l'ensemble de ces cinéastes : emploi d'une voix-je, plan au miroir, reconstitution de souvenirs, utilisation de musique ou </w:t>
      </w:r>
      <w:proofErr w:type="spellStart"/>
      <w:r w:rsidRPr="00B3471C">
        <w:rPr>
          <w:color w:val="000000"/>
          <w:sz w:val="20"/>
          <w:szCs w:val="20"/>
        </w:rPr>
        <w:t>dedéformations</w:t>
      </w:r>
      <w:proofErr w:type="spellEnd"/>
      <w:r w:rsidRPr="00B3471C">
        <w:rPr>
          <w:color w:val="000000"/>
          <w:sz w:val="20"/>
          <w:szCs w:val="20"/>
        </w:rPr>
        <w:t xml:space="preserve"> de l'image. La distinction opérée par le cours sera celle de choisir de faire un film sur soi ou sur quelqu'un d'autre et de la distance nécessaire employée pour désigner l'autre. Nous prendrons l'exemple du film sur un musicien ou une musicienne en explorant notamment la filmographie des frères </w:t>
      </w:r>
      <w:proofErr w:type="spellStart"/>
      <w:r w:rsidRPr="00B3471C">
        <w:rPr>
          <w:color w:val="000000"/>
          <w:sz w:val="20"/>
          <w:szCs w:val="20"/>
        </w:rPr>
        <w:t>Maysles</w:t>
      </w:r>
      <w:proofErr w:type="spellEnd"/>
      <w:r w:rsidRPr="00B3471C">
        <w:rPr>
          <w:color w:val="000000"/>
          <w:sz w:val="20"/>
          <w:szCs w:val="20"/>
        </w:rPr>
        <w:t xml:space="preserve"> (lors de la validation du cours, il sera possible de soumettre un documentaire ou une photographie reprenant une des formes étudiées en cours).</w:t>
      </w:r>
    </w:p>
    <w:p w14:paraId="1A558350" w14:textId="77777777" w:rsidR="003A32C2" w:rsidRPr="00B3471C" w:rsidRDefault="003A32C2" w:rsidP="00803934">
      <w:pPr>
        <w:pStyle w:val="Paragraphedeliste"/>
        <w:jc w:val="both"/>
        <w:rPr>
          <w:rFonts w:ascii="Times New Roman" w:hAnsi="Times New Roman" w:cs="Times New Roman"/>
          <w:color w:val="000000"/>
          <w:sz w:val="20"/>
          <w:szCs w:val="20"/>
          <w:lang w:val="fr-FR"/>
        </w:rPr>
      </w:pPr>
    </w:p>
    <w:p w14:paraId="17A31D66" w14:textId="77777777" w:rsidR="00803934" w:rsidRPr="00B3471C" w:rsidRDefault="00803934" w:rsidP="00803934">
      <w:pPr>
        <w:pBdr>
          <w:top w:val="nil"/>
          <w:left w:val="nil"/>
          <w:bottom w:val="nil"/>
          <w:right w:val="nil"/>
          <w:between w:val="nil"/>
        </w:pBdr>
        <w:jc w:val="both"/>
        <w:rPr>
          <w:rFonts w:eastAsia="Georgia"/>
          <w:b/>
          <w:color w:val="222222"/>
          <w:sz w:val="20"/>
          <w:szCs w:val="20"/>
        </w:rPr>
      </w:pPr>
      <w:r w:rsidRPr="00B3471C">
        <w:rPr>
          <w:rFonts w:eastAsia="Georgia"/>
          <w:b/>
          <w:color w:val="222222"/>
          <w:sz w:val="20"/>
          <w:szCs w:val="20"/>
        </w:rPr>
        <w:t>Bibliographie sélective :</w:t>
      </w:r>
    </w:p>
    <w:p w14:paraId="5D9B5F70" w14:textId="77777777" w:rsidR="003A32C2" w:rsidRPr="00B3471C" w:rsidRDefault="003A32C2" w:rsidP="00803934">
      <w:pPr>
        <w:jc w:val="both"/>
        <w:rPr>
          <w:color w:val="000000"/>
          <w:sz w:val="20"/>
          <w:szCs w:val="20"/>
        </w:rPr>
      </w:pPr>
      <w:r w:rsidRPr="00B3471C">
        <w:rPr>
          <w:color w:val="000000"/>
          <w:sz w:val="20"/>
          <w:szCs w:val="20"/>
        </w:rPr>
        <w:t xml:space="preserve">François Niney, </w:t>
      </w:r>
      <w:r w:rsidRPr="00B3471C">
        <w:rPr>
          <w:i/>
          <w:iCs/>
          <w:color w:val="000000"/>
          <w:sz w:val="20"/>
          <w:szCs w:val="20"/>
        </w:rPr>
        <w:t>L’Épreuve du réel à l’écran : Essai sur le principe de réalité documentaire</w:t>
      </w:r>
      <w:r w:rsidRPr="00B3471C">
        <w:rPr>
          <w:color w:val="000000"/>
          <w:sz w:val="20"/>
          <w:szCs w:val="20"/>
        </w:rPr>
        <w:t>, 2ème édition, De Boeck, 2002.</w:t>
      </w:r>
    </w:p>
    <w:p w14:paraId="2CA9418D" w14:textId="77777777" w:rsidR="003A32C2" w:rsidRPr="00B3471C" w:rsidRDefault="003A32C2" w:rsidP="00803934">
      <w:pPr>
        <w:jc w:val="both"/>
        <w:rPr>
          <w:color w:val="000000"/>
          <w:sz w:val="20"/>
          <w:szCs w:val="20"/>
        </w:rPr>
      </w:pPr>
      <w:r w:rsidRPr="00B3471C">
        <w:rPr>
          <w:color w:val="000000"/>
          <w:sz w:val="20"/>
          <w:szCs w:val="20"/>
        </w:rPr>
        <w:t xml:space="preserve">Juliette Goursat, </w:t>
      </w:r>
      <w:r w:rsidRPr="00B3471C">
        <w:rPr>
          <w:i/>
          <w:iCs/>
          <w:color w:val="000000"/>
          <w:sz w:val="20"/>
          <w:szCs w:val="20"/>
        </w:rPr>
        <w:t>Mises en « je » : autobiographie et film documentaire</w:t>
      </w:r>
      <w:r w:rsidRPr="00B3471C">
        <w:rPr>
          <w:color w:val="000000"/>
          <w:sz w:val="20"/>
          <w:szCs w:val="20"/>
        </w:rPr>
        <w:t>, Aix en Provence, 2Presses Universitaires de Provence, 2016.</w:t>
      </w:r>
    </w:p>
    <w:p w14:paraId="74448D58" w14:textId="77777777" w:rsidR="003A32C2" w:rsidRPr="00B3471C" w:rsidRDefault="003A32C2" w:rsidP="00803934">
      <w:pPr>
        <w:jc w:val="both"/>
        <w:rPr>
          <w:color w:val="000000"/>
          <w:sz w:val="20"/>
          <w:szCs w:val="20"/>
        </w:rPr>
      </w:pPr>
      <w:r w:rsidRPr="00B3471C">
        <w:rPr>
          <w:color w:val="000000"/>
          <w:sz w:val="20"/>
          <w:szCs w:val="20"/>
        </w:rPr>
        <w:t>Ross McElwee, « Trouver sa voix</w:t>
      </w:r>
      <w:r w:rsidRPr="00B3471C">
        <w:rPr>
          <w:i/>
          <w:iCs/>
          <w:color w:val="000000"/>
          <w:sz w:val="20"/>
          <w:szCs w:val="20"/>
        </w:rPr>
        <w:t> </w:t>
      </w:r>
      <w:r w:rsidRPr="00B3471C">
        <w:rPr>
          <w:color w:val="000000"/>
          <w:sz w:val="20"/>
          <w:szCs w:val="20"/>
        </w:rPr>
        <w:t>»</w:t>
      </w:r>
      <w:r w:rsidRPr="00B3471C">
        <w:rPr>
          <w:i/>
          <w:iCs/>
          <w:color w:val="000000"/>
          <w:sz w:val="20"/>
          <w:szCs w:val="20"/>
        </w:rPr>
        <w:t> </w:t>
      </w:r>
      <w:r w:rsidRPr="00B3471C">
        <w:rPr>
          <w:color w:val="000000"/>
          <w:sz w:val="20"/>
          <w:szCs w:val="20"/>
        </w:rPr>
        <w:t xml:space="preserve">in </w:t>
      </w:r>
      <w:r w:rsidRPr="00B3471C">
        <w:rPr>
          <w:i/>
          <w:iCs/>
          <w:color w:val="000000"/>
          <w:sz w:val="20"/>
          <w:szCs w:val="20"/>
        </w:rPr>
        <w:t>Trafic</w:t>
      </w:r>
      <w:r w:rsidRPr="00B3471C">
        <w:rPr>
          <w:color w:val="000000"/>
          <w:sz w:val="20"/>
          <w:szCs w:val="20"/>
        </w:rPr>
        <w:t xml:space="preserve"> n°15, Été 1995.</w:t>
      </w:r>
    </w:p>
    <w:p w14:paraId="04EF61FB" w14:textId="77777777" w:rsidR="003A32C2" w:rsidRPr="00B3471C" w:rsidRDefault="003A32C2" w:rsidP="00803934">
      <w:pPr>
        <w:pStyle w:val="Paragraphedeliste"/>
        <w:jc w:val="both"/>
        <w:rPr>
          <w:rFonts w:ascii="Times New Roman" w:hAnsi="Times New Roman" w:cs="Times New Roman"/>
          <w:color w:val="000000"/>
          <w:sz w:val="20"/>
          <w:szCs w:val="20"/>
          <w:lang w:val="fr-FR"/>
        </w:rPr>
      </w:pPr>
    </w:p>
    <w:p w14:paraId="4747DE44" w14:textId="77777777" w:rsidR="003A32C2" w:rsidRPr="00B3471C" w:rsidRDefault="003A32C2" w:rsidP="00803934">
      <w:pPr>
        <w:jc w:val="both"/>
        <w:rPr>
          <w:b/>
          <w:bCs/>
          <w:color w:val="000000"/>
          <w:sz w:val="20"/>
          <w:szCs w:val="20"/>
        </w:rPr>
      </w:pPr>
      <w:r w:rsidRPr="00B3471C">
        <w:rPr>
          <w:b/>
          <w:bCs/>
          <w:color w:val="000000"/>
          <w:sz w:val="20"/>
          <w:szCs w:val="20"/>
        </w:rPr>
        <w:t>Liste de films</w:t>
      </w:r>
    </w:p>
    <w:p w14:paraId="6FE2C6C9" w14:textId="225F90EF" w:rsidR="003A32C2" w:rsidRPr="00B3471C" w:rsidRDefault="003A32C2" w:rsidP="00803934">
      <w:pPr>
        <w:jc w:val="both"/>
        <w:rPr>
          <w:color w:val="000000"/>
          <w:sz w:val="20"/>
          <w:szCs w:val="20"/>
        </w:rPr>
      </w:pPr>
      <w:r w:rsidRPr="00B3471C">
        <w:rPr>
          <w:color w:val="000000"/>
          <w:sz w:val="20"/>
          <w:szCs w:val="20"/>
        </w:rPr>
        <w:t>"Demain et encore demain, journal 1995" (Dominique Cabrera, 1998).</w:t>
      </w:r>
    </w:p>
    <w:p w14:paraId="69F10008" w14:textId="77777777" w:rsidR="003A32C2" w:rsidRPr="00B3471C" w:rsidRDefault="003A32C2" w:rsidP="00803934">
      <w:pPr>
        <w:jc w:val="both"/>
        <w:rPr>
          <w:color w:val="000000"/>
          <w:sz w:val="20"/>
          <w:szCs w:val="20"/>
        </w:rPr>
      </w:pPr>
      <w:r w:rsidRPr="00B3471C">
        <w:rPr>
          <w:color w:val="000000"/>
          <w:sz w:val="20"/>
          <w:szCs w:val="20"/>
        </w:rPr>
        <w:t>"</w:t>
      </w:r>
      <w:proofErr w:type="spellStart"/>
      <w:r w:rsidRPr="00B3471C">
        <w:rPr>
          <w:color w:val="000000"/>
          <w:sz w:val="20"/>
          <w:szCs w:val="20"/>
        </w:rPr>
        <w:t>Photographic</w:t>
      </w:r>
      <w:proofErr w:type="spellEnd"/>
      <w:r w:rsidRPr="00B3471C">
        <w:rPr>
          <w:color w:val="000000"/>
          <w:sz w:val="20"/>
          <w:szCs w:val="20"/>
        </w:rPr>
        <w:t xml:space="preserve"> Memory" (Ross McElwee, 2011).</w:t>
      </w:r>
    </w:p>
    <w:p w14:paraId="24FC16BE" w14:textId="01896D23" w:rsidR="003A32C2" w:rsidRPr="00B3471C" w:rsidRDefault="003A32C2" w:rsidP="00803934">
      <w:pPr>
        <w:jc w:val="both"/>
        <w:rPr>
          <w:color w:val="000000"/>
          <w:sz w:val="20"/>
          <w:szCs w:val="20"/>
        </w:rPr>
      </w:pPr>
      <w:r w:rsidRPr="00B3471C">
        <w:rPr>
          <w:color w:val="000000"/>
          <w:sz w:val="20"/>
          <w:szCs w:val="20"/>
        </w:rPr>
        <w:t>"La Pudeur ou l'Impudeur" (Hervé Guibert, 1992).</w:t>
      </w:r>
    </w:p>
    <w:p w14:paraId="1BB7A46E" w14:textId="77777777" w:rsidR="00783499" w:rsidRPr="00B3471C" w:rsidRDefault="00783499" w:rsidP="00803934">
      <w:pPr>
        <w:pStyle w:val="gmail-p1"/>
        <w:spacing w:before="0" w:beforeAutospacing="0" w:after="0" w:afterAutospacing="0"/>
        <w:jc w:val="both"/>
        <w:rPr>
          <w:rFonts w:eastAsia="MS PMincho"/>
        </w:rPr>
      </w:pPr>
    </w:p>
    <w:p w14:paraId="6F2BD33E" w14:textId="77777777" w:rsidR="00783499" w:rsidRPr="00B3471C" w:rsidRDefault="00783499" w:rsidP="00803934">
      <w:pPr>
        <w:pStyle w:val="gmail-p1"/>
        <w:spacing w:before="0" w:beforeAutospacing="0" w:after="0" w:afterAutospacing="0"/>
        <w:jc w:val="both"/>
        <w:rPr>
          <w:rFonts w:eastAsia="MS PMincho"/>
          <w:b/>
        </w:rPr>
      </w:pPr>
      <w:r w:rsidRPr="00B3471C">
        <w:rPr>
          <w:rFonts w:eastAsia="MS PMincho"/>
          <w:b/>
        </w:rPr>
        <w:t>Modalités d’évaluation :</w:t>
      </w:r>
    </w:p>
    <w:p w14:paraId="7F53F611" w14:textId="77777777" w:rsidR="00783499" w:rsidRPr="00B3471C" w:rsidRDefault="00783499" w:rsidP="00803934">
      <w:pPr>
        <w:pStyle w:val="gmail-p1"/>
        <w:spacing w:before="0" w:beforeAutospacing="0" w:after="0" w:afterAutospacing="0"/>
        <w:jc w:val="both"/>
        <w:rPr>
          <w:rFonts w:eastAsia="MS PMincho"/>
        </w:rPr>
      </w:pPr>
      <w:r w:rsidRPr="00B3471C">
        <w:rPr>
          <w:rFonts w:eastAsia="MS PMincho"/>
        </w:rPr>
        <w:t xml:space="preserve">Un partiel sur table et un dossier. </w:t>
      </w:r>
    </w:p>
    <w:p w14:paraId="3A13EBD3" w14:textId="77777777" w:rsidR="00FA3A1F" w:rsidRPr="00B3471C" w:rsidRDefault="00FA3A1F" w:rsidP="00362DFE">
      <w:pPr>
        <w:pStyle w:val="gmail-p1"/>
        <w:spacing w:before="0" w:beforeAutospacing="0" w:after="0" w:afterAutospacing="0"/>
        <w:jc w:val="both"/>
        <w:rPr>
          <w:rFonts w:eastAsia="MS PMincho"/>
        </w:rPr>
      </w:pPr>
    </w:p>
    <w:p w14:paraId="5313F6D1" w14:textId="77777777" w:rsidR="00783499" w:rsidRPr="00B3471C" w:rsidRDefault="00783499" w:rsidP="00362DFE">
      <w:pPr>
        <w:pStyle w:val="gmail-p1"/>
        <w:spacing w:before="0" w:beforeAutospacing="0" w:after="0" w:afterAutospacing="0"/>
        <w:jc w:val="both"/>
        <w:rPr>
          <w:rFonts w:eastAsia="MS PMincho"/>
        </w:rPr>
      </w:pPr>
    </w:p>
    <w:p w14:paraId="3FF08784" w14:textId="5D45378E" w:rsidR="00783499" w:rsidRPr="00C17DEF" w:rsidRDefault="00783499" w:rsidP="00362DFE">
      <w:pPr>
        <w:pStyle w:val="gmail-p1"/>
        <w:numPr>
          <w:ilvl w:val="0"/>
          <w:numId w:val="3"/>
        </w:numPr>
        <w:spacing w:before="0" w:beforeAutospacing="0" w:after="0" w:afterAutospacing="0"/>
        <w:jc w:val="both"/>
        <w:rPr>
          <w:rFonts w:eastAsia="Georgia"/>
          <w:color w:val="222222"/>
          <w:lang w:val="it-IT" w:eastAsia="fr-FR"/>
        </w:rPr>
      </w:pPr>
      <w:r w:rsidRPr="00C17DEF">
        <w:rPr>
          <w:rFonts w:eastAsia="MS PMincho"/>
          <w:b/>
          <w:bCs/>
          <w:lang w:val="it-IT"/>
        </w:rPr>
        <w:t>Gr</w:t>
      </w:r>
      <w:r w:rsidR="008E4D09" w:rsidRPr="00C17DEF">
        <w:rPr>
          <w:rFonts w:eastAsia="MS PMincho"/>
          <w:b/>
          <w:bCs/>
          <w:lang w:val="it-IT"/>
        </w:rPr>
        <w:t>.</w:t>
      </w:r>
      <w:r w:rsidRPr="00C17DEF">
        <w:rPr>
          <w:rFonts w:eastAsia="MS PMincho"/>
          <w:b/>
          <w:bCs/>
          <w:lang w:val="it-IT"/>
        </w:rPr>
        <w:t xml:space="preserve"> 3 </w:t>
      </w:r>
      <w:r w:rsidR="00610AD6" w:rsidRPr="00C17DEF">
        <w:rPr>
          <w:rFonts w:eastAsia="MS PMincho"/>
          <w:b/>
          <w:bCs/>
          <w:lang w:val="it-IT"/>
        </w:rPr>
        <w:t>Stefano Miraglia</w:t>
      </w:r>
      <w:r w:rsidR="008E4D09" w:rsidRPr="00C17DEF">
        <w:rPr>
          <w:rFonts w:eastAsia="MS PMincho"/>
          <w:b/>
          <w:bCs/>
          <w:lang w:val="it-IT"/>
        </w:rPr>
        <w:t xml:space="preserve"> -</w:t>
      </w:r>
      <w:r w:rsidR="00022F9A" w:rsidRPr="00C17DEF">
        <w:rPr>
          <w:rFonts w:eastAsia="MS PMincho"/>
          <w:b/>
          <w:bCs/>
          <w:lang w:val="it-IT"/>
        </w:rPr>
        <w:t xml:space="preserve"> </w:t>
      </w:r>
      <w:r w:rsidR="008E4D09" w:rsidRPr="00C17DEF">
        <w:rPr>
          <w:rFonts w:eastAsia="Georgia"/>
          <w:color w:val="222222"/>
          <w:lang w:val="it-IT" w:eastAsia="fr-FR"/>
        </w:rPr>
        <w:t>M</w:t>
      </w:r>
      <w:r w:rsidR="00022F9A" w:rsidRPr="00C17DEF">
        <w:rPr>
          <w:rFonts w:eastAsia="Georgia"/>
          <w:color w:val="222222"/>
          <w:lang w:val="it-IT" w:eastAsia="fr-FR"/>
        </w:rPr>
        <w:t>ardi</w:t>
      </w:r>
      <w:r w:rsidR="008E4D09" w:rsidRPr="00C17DEF">
        <w:rPr>
          <w:rFonts w:eastAsia="Georgia"/>
          <w:color w:val="222222"/>
          <w:lang w:val="it-IT" w:eastAsia="fr-FR"/>
        </w:rPr>
        <w:t xml:space="preserve"> </w:t>
      </w:r>
      <w:r w:rsidR="00022F9A" w:rsidRPr="00C17DEF">
        <w:rPr>
          <w:rFonts w:eastAsia="Georgia"/>
          <w:color w:val="222222"/>
          <w:lang w:val="it-IT" w:eastAsia="fr-FR"/>
        </w:rPr>
        <w:t>17h</w:t>
      </w:r>
      <w:r w:rsidR="008E4D09" w:rsidRPr="00C17DEF">
        <w:rPr>
          <w:rFonts w:eastAsia="Georgia"/>
          <w:color w:val="222222"/>
          <w:lang w:val="it-IT" w:eastAsia="fr-FR"/>
        </w:rPr>
        <w:t xml:space="preserve"> </w:t>
      </w:r>
      <w:r w:rsidR="00022F9A" w:rsidRPr="00C17DEF">
        <w:rPr>
          <w:rFonts w:eastAsia="Georgia"/>
          <w:color w:val="222222"/>
          <w:lang w:val="it-IT" w:eastAsia="fr-FR"/>
        </w:rPr>
        <w:t xml:space="preserve">- 19h </w:t>
      </w:r>
      <w:r w:rsidR="008E4D09" w:rsidRPr="00C17DEF">
        <w:rPr>
          <w:rFonts w:eastAsia="Georgia"/>
          <w:color w:val="222222"/>
          <w:lang w:val="it-IT" w:eastAsia="fr-FR"/>
        </w:rPr>
        <w:t xml:space="preserve"> </w:t>
      </w:r>
      <w:r w:rsidR="00022F9A" w:rsidRPr="00C17DEF">
        <w:rPr>
          <w:rFonts w:eastAsia="Georgia"/>
          <w:color w:val="222222"/>
          <w:lang w:val="it-IT" w:eastAsia="fr-FR"/>
        </w:rPr>
        <w:t>311</w:t>
      </w:r>
    </w:p>
    <w:p w14:paraId="2F8B12F8" w14:textId="77777777" w:rsidR="00D03F7B" w:rsidRPr="00B3471C" w:rsidRDefault="00D03F7B" w:rsidP="00362DFE">
      <w:pPr>
        <w:pBdr>
          <w:top w:val="nil"/>
          <w:left w:val="nil"/>
          <w:bottom w:val="nil"/>
          <w:right w:val="nil"/>
          <w:between w:val="nil"/>
        </w:pBdr>
        <w:jc w:val="both"/>
        <w:rPr>
          <w:rFonts w:eastAsia="Georgia"/>
          <w:color w:val="222222"/>
          <w:sz w:val="20"/>
          <w:szCs w:val="20"/>
        </w:rPr>
      </w:pPr>
      <w:r w:rsidRPr="00B3471C">
        <w:rPr>
          <w:rFonts w:eastAsia="Georgia"/>
          <w:color w:val="222222"/>
          <w:sz w:val="20"/>
          <w:szCs w:val="20"/>
        </w:rPr>
        <w:t xml:space="preserve">La présence des images en mouvement dans l'espace d'exposition, sous forme de création artistique ou de geste </w:t>
      </w:r>
      <w:proofErr w:type="spellStart"/>
      <w:r w:rsidRPr="00B3471C">
        <w:rPr>
          <w:rFonts w:eastAsia="Georgia"/>
          <w:color w:val="222222"/>
          <w:sz w:val="20"/>
          <w:szCs w:val="20"/>
        </w:rPr>
        <w:t>curatorial</w:t>
      </w:r>
      <w:proofErr w:type="spellEnd"/>
      <w:r w:rsidRPr="00B3471C">
        <w:rPr>
          <w:rFonts w:eastAsia="Georgia"/>
          <w:color w:val="222222"/>
          <w:sz w:val="20"/>
          <w:szCs w:val="20"/>
        </w:rPr>
        <w:t>, est un prisme pour comprendre l'évolution du cinéma et des arts visuels au cours des cinquante dernières années. Le cours vise à retracer une généalogie du cinéma exposé, afin d'en comprendre les points de jonction historiques, techniques et théoriques : de la création d'environnements au film expérimental, en passant par la multi-projection, l'art vidéo, jusqu'aux artistes contemporains qui emploient le film 16 mm comme médium de prédilection, en mettant le cinéma au centre de leur pratique plastique. En faisant un excursus d'expériences pratiques et théoriques, le cours utilisera largement l'histoire du cinéma et l'histoire des expositions (avec des questions comme « </w:t>
      </w:r>
      <w:r w:rsidRPr="00B3471C">
        <w:rPr>
          <w:rFonts w:eastAsia="Georgia"/>
          <w:i/>
          <w:iCs/>
          <w:color w:val="222222"/>
          <w:sz w:val="20"/>
          <w:szCs w:val="20"/>
        </w:rPr>
        <w:t>comment le Centre Pompidou a-t-il contribué à l'avancement du cinéma exposé en France ?</w:t>
      </w:r>
      <w:r w:rsidRPr="00B3471C">
        <w:rPr>
          <w:rFonts w:eastAsia="Georgia"/>
          <w:color w:val="222222"/>
          <w:sz w:val="20"/>
          <w:szCs w:val="20"/>
        </w:rPr>
        <w:t xml:space="preserve"> »). Deux des plus importants dispositifs d'exposition encore en usage seront définis et comparés : le </w:t>
      </w:r>
      <w:r w:rsidRPr="00B3471C">
        <w:rPr>
          <w:rFonts w:eastAsia="Georgia"/>
          <w:i/>
          <w:iCs/>
          <w:color w:val="222222"/>
          <w:sz w:val="20"/>
          <w:szCs w:val="20"/>
        </w:rPr>
        <w:t>white cube</w:t>
      </w:r>
      <w:r w:rsidRPr="00B3471C">
        <w:rPr>
          <w:rFonts w:eastAsia="Georgia"/>
          <w:color w:val="222222"/>
          <w:sz w:val="20"/>
          <w:szCs w:val="20"/>
        </w:rPr>
        <w:t xml:space="preserve"> et la </w:t>
      </w:r>
      <w:r w:rsidRPr="00B3471C">
        <w:rPr>
          <w:rFonts w:eastAsia="Georgia"/>
          <w:i/>
          <w:iCs/>
          <w:color w:val="222222"/>
          <w:sz w:val="20"/>
          <w:szCs w:val="20"/>
        </w:rPr>
        <w:t>black box</w:t>
      </w:r>
      <w:r w:rsidRPr="00B3471C">
        <w:rPr>
          <w:rFonts w:eastAsia="Georgia"/>
          <w:color w:val="222222"/>
          <w:sz w:val="20"/>
          <w:szCs w:val="20"/>
        </w:rPr>
        <w:t>. Les différentes approches théorico-ontologiques du cinéma exposé (</w:t>
      </w:r>
      <w:proofErr w:type="spellStart"/>
      <w:r w:rsidRPr="00B3471C">
        <w:rPr>
          <w:rFonts w:eastAsia="Georgia"/>
          <w:color w:val="222222"/>
          <w:sz w:val="20"/>
          <w:szCs w:val="20"/>
        </w:rPr>
        <w:t>Bellour</w:t>
      </w:r>
      <w:proofErr w:type="spellEnd"/>
      <w:r w:rsidRPr="00B3471C">
        <w:rPr>
          <w:rFonts w:eastAsia="Georgia"/>
          <w:color w:val="222222"/>
          <w:sz w:val="20"/>
          <w:szCs w:val="20"/>
        </w:rPr>
        <w:t xml:space="preserve">, Bullot, Michaud, </w:t>
      </w:r>
      <w:proofErr w:type="spellStart"/>
      <w:r w:rsidRPr="00B3471C">
        <w:rPr>
          <w:rFonts w:eastAsia="Georgia"/>
          <w:color w:val="222222"/>
          <w:sz w:val="20"/>
          <w:szCs w:val="20"/>
        </w:rPr>
        <w:t>Uroskie</w:t>
      </w:r>
      <w:proofErr w:type="spellEnd"/>
      <w:r w:rsidRPr="00B3471C">
        <w:rPr>
          <w:rFonts w:eastAsia="Georgia"/>
          <w:color w:val="222222"/>
          <w:sz w:val="20"/>
          <w:szCs w:val="20"/>
        </w:rPr>
        <w:t>) seront comparées en les référant aux pratiques artistiques et d'exposition contemporaines.</w:t>
      </w:r>
    </w:p>
    <w:p w14:paraId="7D72C1E0" w14:textId="77777777" w:rsidR="006441F0" w:rsidRPr="00B3471C" w:rsidRDefault="006441F0" w:rsidP="00362DFE">
      <w:pPr>
        <w:pBdr>
          <w:top w:val="nil"/>
          <w:left w:val="nil"/>
          <w:bottom w:val="nil"/>
          <w:right w:val="nil"/>
          <w:between w:val="nil"/>
        </w:pBdr>
        <w:jc w:val="both"/>
        <w:rPr>
          <w:rFonts w:eastAsia="Georgia"/>
          <w:b/>
          <w:color w:val="222222"/>
          <w:sz w:val="20"/>
          <w:szCs w:val="20"/>
        </w:rPr>
      </w:pPr>
    </w:p>
    <w:p w14:paraId="1B5B133E" w14:textId="748F314A" w:rsidR="006441F0" w:rsidRPr="00C17DEF" w:rsidRDefault="006441F0" w:rsidP="008E4D09">
      <w:pPr>
        <w:pBdr>
          <w:top w:val="nil"/>
          <w:left w:val="nil"/>
          <w:bottom w:val="nil"/>
          <w:right w:val="nil"/>
          <w:between w:val="nil"/>
        </w:pBdr>
        <w:jc w:val="both"/>
        <w:rPr>
          <w:rFonts w:eastAsia="Georgia"/>
          <w:b/>
          <w:color w:val="222222"/>
          <w:sz w:val="20"/>
          <w:szCs w:val="20"/>
          <w:lang w:val="en-GB"/>
        </w:rPr>
      </w:pPr>
      <w:proofErr w:type="spellStart"/>
      <w:r w:rsidRPr="00C17DEF">
        <w:rPr>
          <w:rFonts w:eastAsia="Georgia"/>
          <w:b/>
          <w:color w:val="222222"/>
          <w:sz w:val="20"/>
          <w:szCs w:val="20"/>
          <w:lang w:val="en-GB"/>
        </w:rPr>
        <w:t>Bibliographie</w:t>
      </w:r>
      <w:proofErr w:type="spellEnd"/>
      <w:r w:rsidRPr="00C17DEF">
        <w:rPr>
          <w:rFonts w:eastAsia="Georgia"/>
          <w:b/>
          <w:color w:val="222222"/>
          <w:sz w:val="20"/>
          <w:szCs w:val="20"/>
          <w:lang w:val="en-GB"/>
        </w:rPr>
        <w:t xml:space="preserve"> </w:t>
      </w:r>
      <w:proofErr w:type="spellStart"/>
      <w:r w:rsidRPr="00C17DEF">
        <w:rPr>
          <w:rFonts w:eastAsia="Georgia"/>
          <w:b/>
          <w:color w:val="222222"/>
          <w:sz w:val="20"/>
          <w:szCs w:val="20"/>
          <w:lang w:val="en-GB"/>
        </w:rPr>
        <w:t>sélective</w:t>
      </w:r>
      <w:proofErr w:type="spellEnd"/>
      <w:r w:rsidRPr="00C17DEF">
        <w:rPr>
          <w:rFonts w:eastAsia="Georgia"/>
          <w:b/>
          <w:color w:val="222222"/>
          <w:sz w:val="20"/>
          <w:szCs w:val="20"/>
          <w:lang w:val="en-GB"/>
        </w:rPr>
        <w:t> :</w:t>
      </w:r>
    </w:p>
    <w:p w14:paraId="1B3597F1" w14:textId="1A1E2E6E" w:rsidR="006441F0" w:rsidRPr="008E4D09" w:rsidRDefault="006441F0" w:rsidP="008E4D09">
      <w:pPr>
        <w:pBdr>
          <w:top w:val="nil"/>
          <w:left w:val="nil"/>
          <w:bottom w:val="nil"/>
          <w:right w:val="nil"/>
          <w:between w:val="nil"/>
        </w:pBdr>
        <w:jc w:val="both"/>
        <w:rPr>
          <w:rFonts w:eastAsia="Georgia"/>
          <w:color w:val="000000"/>
          <w:sz w:val="20"/>
          <w:szCs w:val="20"/>
          <w:lang w:val="en-US"/>
        </w:rPr>
      </w:pPr>
      <w:r w:rsidRPr="008E4D09">
        <w:rPr>
          <w:rFonts w:eastAsia="Georgia"/>
          <w:color w:val="000000"/>
          <w:sz w:val="20"/>
          <w:szCs w:val="20"/>
          <w:lang w:val="en-US"/>
        </w:rPr>
        <w:t xml:space="preserve">BALSOM Erika, « Between Art and Film: Revisiting the Exhibition </w:t>
      </w:r>
      <w:r w:rsidRPr="008E4D09">
        <w:rPr>
          <w:rFonts w:eastAsia="Georgia"/>
          <w:i/>
          <w:color w:val="000000"/>
          <w:sz w:val="20"/>
          <w:szCs w:val="20"/>
          <w:lang w:val="en-US"/>
        </w:rPr>
        <w:t xml:space="preserve">Passages de </w:t>
      </w:r>
      <w:proofErr w:type="spellStart"/>
      <w:r w:rsidRPr="008E4D09">
        <w:rPr>
          <w:rFonts w:eastAsia="Georgia"/>
          <w:i/>
          <w:color w:val="000000"/>
          <w:sz w:val="20"/>
          <w:szCs w:val="20"/>
          <w:lang w:val="en-US"/>
        </w:rPr>
        <w:t>l’image</w:t>
      </w:r>
      <w:proofErr w:type="spellEnd"/>
      <w:r w:rsidRPr="008E4D09">
        <w:rPr>
          <w:rFonts w:eastAsia="Georgia"/>
          <w:color w:val="000000"/>
          <w:sz w:val="20"/>
          <w:szCs w:val="20"/>
          <w:lang w:val="en-US"/>
        </w:rPr>
        <w:t xml:space="preserve"> », </w:t>
      </w:r>
      <w:r w:rsidRPr="008E4D09">
        <w:rPr>
          <w:rFonts w:eastAsia="Georgia"/>
          <w:i/>
          <w:color w:val="000000"/>
          <w:sz w:val="20"/>
          <w:szCs w:val="20"/>
          <w:lang w:val="en-US"/>
        </w:rPr>
        <w:t>STILL: Studies on Moving Images</w:t>
      </w:r>
      <w:r w:rsidRPr="008E4D09">
        <w:rPr>
          <w:rFonts w:eastAsia="Georgia"/>
          <w:color w:val="000000"/>
          <w:sz w:val="20"/>
          <w:szCs w:val="20"/>
          <w:lang w:val="en-US"/>
        </w:rPr>
        <w:t xml:space="preserve"> 4, 2022.</w:t>
      </w:r>
    </w:p>
    <w:p w14:paraId="51C8B56E" w14:textId="4DABD949" w:rsidR="006441F0" w:rsidRPr="00C17DEF" w:rsidRDefault="006441F0" w:rsidP="008E4D09">
      <w:pPr>
        <w:pBdr>
          <w:top w:val="nil"/>
          <w:left w:val="nil"/>
          <w:bottom w:val="nil"/>
          <w:right w:val="nil"/>
          <w:between w:val="nil"/>
        </w:pBdr>
        <w:jc w:val="both"/>
        <w:rPr>
          <w:rFonts w:eastAsia="Georgia"/>
          <w:color w:val="000000"/>
          <w:sz w:val="20"/>
          <w:szCs w:val="20"/>
          <w:lang w:val="en-GB"/>
        </w:rPr>
      </w:pPr>
      <w:r w:rsidRPr="00C17DEF">
        <w:rPr>
          <w:rFonts w:eastAsia="Georgia"/>
          <w:color w:val="000000"/>
          <w:sz w:val="20"/>
          <w:szCs w:val="20"/>
          <w:lang w:val="en-GB"/>
        </w:rPr>
        <w:t xml:space="preserve">BALSOM Erika, </w:t>
      </w:r>
      <w:r w:rsidRPr="00C17DEF">
        <w:rPr>
          <w:rFonts w:eastAsia="Georgia"/>
          <w:i/>
          <w:color w:val="000000"/>
          <w:sz w:val="20"/>
          <w:szCs w:val="20"/>
          <w:lang w:val="en-GB"/>
        </w:rPr>
        <w:t>Exhibiting Cinema in Contemporary Art</w:t>
      </w:r>
      <w:r w:rsidRPr="00C17DEF">
        <w:rPr>
          <w:rFonts w:eastAsia="Georgia"/>
          <w:color w:val="000000"/>
          <w:sz w:val="20"/>
          <w:szCs w:val="20"/>
          <w:lang w:val="en-GB"/>
        </w:rPr>
        <w:t>, Amsterdam, Amsterdam University Press, 2013.</w:t>
      </w:r>
    </w:p>
    <w:p w14:paraId="3EBF871C" w14:textId="6E913803" w:rsidR="006441F0" w:rsidRPr="008E4D09" w:rsidRDefault="006441F0" w:rsidP="008E4D09">
      <w:pPr>
        <w:pBdr>
          <w:top w:val="nil"/>
          <w:left w:val="nil"/>
          <w:bottom w:val="nil"/>
          <w:right w:val="nil"/>
          <w:between w:val="nil"/>
        </w:pBdr>
        <w:jc w:val="both"/>
        <w:rPr>
          <w:rFonts w:eastAsia="Georgia"/>
          <w:color w:val="000000"/>
          <w:sz w:val="20"/>
          <w:szCs w:val="20"/>
        </w:rPr>
      </w:pPr>
      <w:r w:rsidRPr="008E4D09">
        <w:rPr>
          <w:rFonts w:eastAsia="Georgia"/>
          <w:color w:val="000000"/>
          <w:sz w:val="20"/>
          <w:szCs w:val="20"/>
        </w:rPr>
        <w:t xml:space="preserve">BELLOUR Raymond, </w:t>
      </w:r>
      <w:r w:rsidRPr="008E4D09">
        <w:rPr>
          <w:rFonts w:eastAsia="Georgia"/>
          <w:i/>
          <w:color w:val="000000"/>
          <w:sz w:val="20"/>
          <w:szCs w:val="20"/>
        </w:rPr>
        <w:t>La querelle des dispositifs. Cinéma – installations, expositions</w:t>
      </w:r>
      <w:r w:rsidRPr="008E4D09">
        <w:rPr>
          <w:rFonts w:eastAsia="Georgia"/>
          <w:color w:val="000000"/>
          <w:sz w:val="20"/>
          <w:szCs w:val="20"/>
        </w:rPr>
        <w:t>, Paris, P.O.L., 2012, pp. 9-63.</w:t>
      </w:r>
    </w:p>
    <w:p w14:paraId="5CD0573A" w14:textId="53DE8A4C" w:rsidR="006441F0" w:rsidRPr="008E4D09" w:rsidRDefault="006441F0" w:rsidP="008E4D09">
      <w:pPr>
        <w:pBdr>
          <w:top w:val="nil"/>
          <w:left w:val="nil"/>
          <w:bottom w:val="nil"/>
          <w:right w:val="nil"/>
          <w:between w:val="nil"/>
        </w:pBdr>
        <w:jc w:val="both"/>
        <w:rPr>
          <w:rFonts w:eastAsia="Georgia"/>
          <w:sz w:val="20"/>
          <w:szCs w:val="20"/>
        </w:rPr>
      </w:pPr>
      <w:r w:rsidRPr="008E4D09">
        <w:rPr>
          <w:rFonts w:eastAsia="Georgia"/>
          <w:sz w:val="20"/>
          <w:szCs w:val="20"/>
        </w:rPr>
        <w:t>BOVIER François et MEY Adeena (</w:t>
      </w:r>
      <w:proofErr w:type="spellStart"/>
      <w:r w:rsidRPr="008E4D09">
        <w:rPr>
          <w:rFonts w:eastAsia="Georgia"/>
          <w:sz w:val="20"/>
          <w:szCs w:val="20"/>
        </w:rPr>
        <w:t>dir</w:t>
      </w:r>
      <w:proofErr w:type="spellEnd"/>
      <w:r w:rsidRPr="008E4D09">
        <w:rPr>
          <w:rFonts w:eastAsia="Georgia"/>
          <w:sz w:val="20"/>
          <w:szCs w:val="20"/>
        </w:rPr>
        <w:t xml:space="preserve">.), </w:t>
      </w:r>
      <w:r w:rsidRPr="008E4D09">
        <w:rPr>
          <w:rFonts w:eastAsia="Georgia"/>
          <w:i/>
          <w:sz w:val="20"/>
          <w:szCs w:val="20"/>
        </w:rPr>
        <w:t xml:space="preserve">Cinéma Exposé / </w:t>
      </w:r>
      <w:proofErr w:type="spellStart"/>
      <w:r w:rsidRPr="008E4D09">
        <w:rPr>
          <w:rFonts w:eastAsia="Georgia"/>
          <w:i/>
          <w:sz w:val="20"/>
          <w:szCs w:val="20"/>
        </w:rPr>
        <w:t>Exhibited</w:t>
      </w:r>
      <w:proofErr w:type="spellEnd"/>
      <w:r w:rsidRPr="008E4D09">
        <w:rPr>
          <w:rFonts w:eastAsia="Georgia"/>
          <w:i/>
          <w:sz w:val="20"/>
          <w:szCs w:val="20"/>
        </w:rPr>
        <w:t xml:space="preserve"> </w:t>
      </w:r>
      <w:proofErr w:type="spellStart"/>
      <w:r w:rsidRPr="008E4D09">
        <w:rPr>
          <w:rFonts w:eastAsia="Georgia"/>
          <w:i/>
          <w:sz w:val="20"/>
          <w:szCs w:val="20"/>
        </w:rPr>
        <w:t>Cinema</w:t>
      </w:r>
      <w:proofErr w:type="spellEnd"/>
      <w:r w:rsidRPr="008E4D09">
        <w:rPr>
          <w:rFonts w:eastAsia="Georgia"/>
          <w:sz w:val="20"/>
          <w:szCs w:val="20"/>
        </w:rPr>
        <w:t>, Lausanne, ECAL / École cantonale d'art de Lausanne, 2014.</w:t>
      </w:r>
    </w:p>
    <w:p w14:paraId="3CB8B40B" w14:textId="56433C23" w:rsidR="006441F0" w:rsidRPr="008E4D09" w:rsidRDefault="006441F0" w:rsidP="008E4D09">
      <w:pPr>
        <w:pBdr>
          <w:top w:val="nil"/>
          <w:left w:val="nil"/>
          <w:bottom w:val="nil"/>
          <w:right w:val="nil"/>
          <w:between w:val="nil"/>
        </w:pBdr>
        <w:jc w:val="both"/>
        <w:rPr>
          <w:rFonts w:eastAsia="Georgia"/>
          <w:color w:val="000000"/>
          <w:sz w:val="20"/>
          <w:szCs w:val="20"/>
        </w:rPr>
      </w:pPr>
      <w:r w:rsidRPr="008E4D09">
        <w:rPr>
          <w:rFonts w:eastAsia="Georgia"/>
          <w:color w:val="000000"/>
          <w:sz w:val="20"/>
          <w:szCs w:val="20"/>
        </w:rPr>
        <w:t xml:space="preserve">BULLOT Érik, </w:t>
      </w:r>
      <w:r w:rsidRPr="008E4D09">
        <w:rPr>
          <w:rFonts w:eastAsia="Georgia"/>
          <w:i/>
          <w:color w:val="000000"/>
          <w:sz w:val="20"/>
          <w:szCs w:val="20"/>
        </w:rPr>
        <w:t>Sortir du cinéma. Histoire virtuelle des relations de l'art et du cinéma</w:t>
      </w:r>
      <w:r w:rsidRPr="008E4D09">
        <w:rPr>
          <w:rFonts w:eastAsia="Georgia"/>
          <w:color w:val="000000"/>
          <w:sz w:val="20"/>
          <w:szCs w:val="20"/>
        </w:rPr>
        <w:t>, Genève, MAMCO, 2013.</w:t>
      </w:r>
    </w:p>
    <w:p w14:paraId="69C1B69B" w14:textId="44D4120A" w:rsidR="006441F0" w:rsidRPr="00C17DEF" w:rsidRDefault="006441F0" w:rsidP="008E4D09">
      <w:pPr>
        <w:pBdr>
          <w:top w:val="nil"/>
          <w:left w:val="nil"/>
          <w:bottom w:val="nil"/>
          <w:right w:val="nil"/>
          <w:between w:val="nil"/>
        </w:pBdr>
        <w:jc w:val="both"/>
        <w:rPr>
          <w:rFonts w:eastAsia="Georgia"/>
          <w:color w:val="000000"/>
          <w:sz w:val="20"/>
          <w:szCs w:val="20"/>
          <w:lang w:val="en-GB"/>
        </w:rPr>
      </w:pPr>
      <w:r w:rsidRPr="00C17DEF">
        <w:rPr>
          <w:rFonts w:eastAsia="Georgia"/>
          <w:color w:val="000000"/>
          <w:sz w:val="20"/>
          <w:szCs w:val="20"/>
          <w:lang w:val="en-GB"/>
        </w:rPr>
        <w:t xml:space="preserve">FILIPOVIC Elena, « The Global White Cube », </w:t>
      </w:r>
      <w:r w:rsidRPr="00C17DEF">
        <w:rPr>
          <w:rFonts w:eastAsia="Georgia"/>
          <w:i/>
          <w:color w:val="000000"/>
          <w:sz w:val="20"/>
          <w:szCs w:val="20"/>
          <w:lang w:val="en-GB"/>
        </w:rPr>
        <w:t>On Curating 22: Politics of Display</w:t>
      </w:r>
      <w:r w:rsidRPr="00C17DEF">
        <w:rPr>
          <w:rFonts w:eastAsia="Georgia"/>
          <w:color w:val="000000"/>
          <w:sz w:val="20"/>
          <w:szCs w:val="20"/>
          <w:lang w:val="en-GB"/>
        </w:rPr>
        <w:t>, 2014.</w:t>
      </w:r>
    </w:p>
    <w:p w14:paraId="2AF19294" w14:textId="23050198" w:rsidR="006441F0" w:rsidRPr="008E4D09" w:rsidRDefault="006441F0" w:rsidP="008E4D09">
      <w:pPr>
        <w:pBdr>
          <w:top w:val="nil"/>
          <w:left w:val="nil"/>
          <w:bottom w:val="nil"/>
          <w:right w:val="nil"/>
          <w:between w:val="nil"/>
        </w:pBdr>
        <w:jc w:val="both"/>
        <w:rPr>
          <w:rFonts w:eastAsia="Georgia"/>
          <w:color w:val="000000"/>
          <w:sz w:val="20"/>
          <w:szCs w:val="20"/>
        </w:rPr>
      </w:pPr>
      <w:r w:rsidRPr="008E4D09">
        <w:rPr>
          <w:rFonts w:eastAsia="Georgia"/>
          <w:color w:val="000000"/>
          <w:sz w:val="20"/>
          <w:szCs w:val="20"/>
        </w:rPr>
        <w:t xml:space="preserve">MICHAUD Philippe-Alain, </w:t>
      </w:r>
      <w:r w:rsidRPr="008E4D09">
        <w:rPr>
          <w:rFonts w:eastAsia="Georgia"/>
          <w:i/>
          <w:color w:val="000000"/>
          <w:sz w:val="20"/>
          <w:szCs w:val="20"/>
        </w:rPr>
        <w:t>Sur le film</w:t>
      </w:r>
      <w:r w:rsidRPr="008E4D09">
        <w:rPr>
          <w:rFonts w:eastAsia="Georgia"/>
          <w:color w:val="000000"/>
          <w:sz w:val="20"/>
          <w:szCs w:val="20"/>
        </w:rPr>
        <w:t>, Paris, Éditions Macula, 2016.</w:t>
      </w:r>
    </w:p>
    <w:p w14:paraId="26521085" w14:textId="689DB8CB" w:rsidR="006441F0" w:rsidRPr="00C17DEF" w:rsidRDefault="006441F0" w:rsidP="008E4D09">
      <w:pPr>
        <w:pBdr>
          <w:top w:val="nil"/>
          <w:left w:val="nil"/>
          <w:bottom w:val="nil"/>
          <w:right w:val="nil"/>
          <w:between w:val="nil"/>
        </w:pBdr>
        <w:jc w:val="both"/>
        <w:rPr>
          <w:rFonts w:eastAsia="Georgia"/>
          <w:sz w:val="20"/>
          <w:szCs w:val="20"/>
          <w:lang w:val="en-GB"/>
        </w:rPr>
      </w:pPr>
      <w:r w:rsidRPr="00C17DEF">
        <w:rPr>
          <w:rFonts w:eastAsia="Georgia"/>
          <w:sz w:val="20"/>
          <w:szCs w:val="20"/>
          <w:lang w:val="en-GB"/>
        </w:rPr>
        <w:t xml:space="preserve">O’DOHERTY Brian, </w:t>
      </w:r>
      <w:r w:rsidRPr="00C17DEF">
        <w:rPr>
          <w:rFonts w:eastAsia="Georgia"/>
          <w:i/>
          <w:sz w:val="20"/>
          <w:szCs w:val="20"/>
          <w:lang w:val="en-GB"/>
        </w:rPr>
        <w:t>Inside the White Cube. The Ideology of the Gallery Space. Expanded Edition</w:t>
      </w:r>
      <w:r w:rsidRPr="00C17DEF">
        <w:rPr>
          <w:rFonts w:eastAsia="Georgia"/>
          <w:sz w:val="20"/>
          <w:szCs w:val="20"/>
          <w:lang w:val="en-GB"/>
        </w:rPr>
        <w:t>, Berkeley &amp; Los Angeles, University of California Press, 1999.</w:t>
      </w:r>
    </w:p>
    <w:p w14:paraId="35508679" w14:textId="77777777" w:rsidR="006441F0" w:rsidRPr="00C17DEF" w:rsidRDefault="006441F0" w:rsidP="008E4D09">
      <w:pPr>
        <w:pBdr>
          <w:top w:val="nil"/>
          <w:left w:val="nil"/>
          <w:bottom w:val="nil"/>
          <w:right w:val="nil"/>
          <w:between w:val="nil"/>
        </w:pBdr>
        <w:jc w:val="both"/>
        <w:rPr>
          <w:rFonts w:eastAsia="Georgia"/>
          <w:sz w:val="20"/>
          <w:szCs w:val="20"/>
          <w:lang w:val="en-GB"/>
        </w:rPr>
      </w:pPr>
      <w:r w:rsidRPr="00C17DEF">
        <w:rPr>
          <w:rFonts w:eastAsia="Georgia"/>
          <w:sz w:val="20"/>
          <w:szCs w:val="20"/>
          <w:lang w:val="en-GB"/>
        </w:rPr>
        <w:t xml:space="preserve">UROSKIE Andrew V., </w:t>
      </w:r>
      <w:r w:rsidRPr="00C17DEF">
        <w:rPr>
          <w:rFonts w:eastAsia="Georgia"/>
          <w:i/>
          <w:sz w:val="20"/>
          <w:szCs w:val="20"/>
          <w:lang w:val="en-GB"/>
        </w:rPr>
        <w:t>Between the Black Box and the White Cube. Expanded Cinema and Postwar art</w:t>
      </w:r>
      <w:r w:rsidRPr="00C17DEF">
        <w:rPr>
          <w:rFonts w:eastAsia="Georgia"/>
          <w:sz w:val="20"/>
          <w:szCs w:val="20"/>
          <w:lang w:val="en-GB"/>
        </w:rPr>
        <w:t>, Chicago, University of Chicago Press, 2014.</w:t>
      </w:r>
    </w:p>
    <w:p w14:paraId="6D43A6B9" w14:textId="77777777" w:rsidR="006441F0" w:rsidRPr="00B3471C" w:rsidRDefault="006441F0" w:rsidP="00362DFE">
      <w:pPr>
        <w:pStyle w:val="Paragraphedeliste"/>
        <w:pBdr>
          <w:top w:val="nil"/>
          <w:left w:val="nil"/>
          <w:bottom w:val="nil"/>
          <w:right w:val="nil"/>
          <w:between w:val="nil"/>
        </w:pBdr>
        <w:jc w:val="both"/>
        <w:rPr>
          <w:rFonts w:ascii="Times New Roman" w:eastAsia="Georgia" w:hAnsi="Times New Roman" w:cs="Times New Roman"/>
          <w:b/>
          <w:color w:val="222222"/>
          <w:sz w:val="20"/>
          <w:szCs w:val="20"/>
        </w:rPr>
      </w:pPr>
    </w:p>
    <w:p w14:paraId="575FEE15" w14:textId="77777777" w:rsidR="006441F0" w:rsidRPr="00B3471C" w:rsidRDefault="006441F0" w:rsidP="00362DFE">
      <w:pPr>
        <w:pBdr>
          <w:top w:val="nil"/>
          <w:left w:val="nil"/>
          <w:bottom w:val="nil"/>
          <w:right w:val="nil"/>
          <w:between w:val="nil"/>
        </w:pBdr>
        <w:jc w:val="both"/>
        <w:rPr>
          <w:rFonts w:eastAsia="Georgia"/>
          <w:b/>
          <w:color w:val="222222"/>
          <w:sz w:val="20"/>
          <w:szCs w:val="20"/>
        </w:rPr>
      </w:pPr>
      <w:r w:rsidRPr="00B3471C">
        <w:rPr>
          <w:rFonts w:eastAsia="Georgia"/>
          <w:b/>
          <w:color w:val="222222"/>
          <w:sz w:val="20"/>
          <w:szCs w:val="20"/>
        </w:rPr>
        <w:t>Modalités d’évaluation :</w:t>
      </w:r>
    </w:p>
    <w:p w14:paraId="6B90D038" w14:textId="77777777" w:rsidR="00D03F7B" w:rsidRPr="00B3471C" w:rsidRDefault="00D03F7B" w:rsidP="00362DFE">
      <w:pPr>
        <w:pBdr>
          <w:top w:val="nil"/>
          <w:left w:val="nil"/>
          <w:bottom w:val="nil"/>
          <w:right w:val="nil"/>
          <w:between w:val="nil"/>
        </w:pBdr>
        <w:jc w:val="both"/>
        <w:rPr>
          <w:rFonts w:eastAsia="Georgia"/>
          <w:color w:val="222222"/>
          <w:sz w:val="20"/>
          <w:szCs w:val="20"/>
        </w:rPr>
      </w:pPr>
      <w:r w:rsidRPr="00B3471C">
        <w:rPr>
          <w:rFonts w:eastAsia="Georgia"/>
          <w:color w:val="222222"/>
          <w:sz w:val="20"/>
          <w:szCs w:val="20"/>
        </w:rPr>
        <w:t>Contrôle continu : deux notes. Rédaction d'un dossier de 3 à 5 pages sur une exposition ou une installation (consignes détaillées données lors de la première séance). Devoir sur table à la fin du semestre.</w:t>
      </w:r>
    </w:p>
    <w:p w14:paraId="283CC7A5" w14:textId="77777777" w:rsidR="00D03F7B" w:rsidRPr="00B3471C" w:rsidRDefault="00D03F7B" w:rsidP="00362DFE">
      <w:pPr>
        <w:pBdr>
          <w:top w:val="nil"/>
          <w:left w:val="nil"/>
          <w:bottom w:val="nil"/>
          <w:right w:val="nil"/>
          <w:between w:val="nil"/>
        </w:pBdr>
        <w:jc w:val="both"/>
        <w:rPr>
          <w:rFonts w:eastAsia="Georgia"/>
          <w:color w:val="222222"/>
          <w:sz w:val="20"/>
          <w:szCs w:val="20"/>
        </w:rPr>
      </w:pPr>
      <w:r w:rsidRPr="00B3471C">
        <w:rPr>
          <w:rFonts w:eastAsia="Georgia"/>
          <w:color w:val="222222"/>
          <w:sz w:val="20"/>
          <w:szCs w:val="20"/>
        </w:rPr>
        <w:t>Contrôle terminal : devoir sur table.</w:t>
      </w:r>
    </w:p>
    <w:p w14:paraId="19BF92F3" w14:textId="77777777" w:rsidR="00D03F7B" w:rsidRPr="00B3471C" w:rsidRDefault="00D03F7B" w:rsidP="00362DFE">
      <w:pPr>
        <w:pBdr>
          <w:top w:val="nil"/>
          <w:left w:val="nil"/>
          <w:bottom w:val="nil"/>
          <w:right w:val="nil"/>
          <w:between w:val="nil"/>
        </w:pBdr>
        <w:jc w:val="both"/>
        <w:rPr>
          <w:rFonts w:eastAsia="Georgia"/>
          <w:color w:val="222222"/>
          <w:sz w:val="20"/>
          <w:szCs w:val="20"/>
        </w:rPr>
      </w:pPr>
    </w:p>
    <w:p w14:paraId="19E85617" w14:textId="67876696" w:rsidR="00783499" w:rsidRDefault="00783499" w:rsidP="00362DFE">
      <w:pPr>
        <w:jc w:val="both"/>
        <w:rPr>
          <w:rFonts w:eastAsia="MS PMincho"/>
          <w:sz w:val="20"/>
          <w:szCs w:val="20"/>
        </w:rPr>
      </w:pPr>
    </w:p>
    <w:p w14:paraId="507764BA" w14:textId="0F60246A" w:rsidR="008E4D09" w:rsidRDefault="008E4D09" w:rsidP="00362DFE">
      <w:pPr>
        <w:jc w:val="both"/>
        <w:rPr>
          <w:rFonts w:eastAsia="MS PMincho"/>
          <w:sz w:val="20"/>
          <w:szCs w:val="20"/>
        </w:rPr>
      </w:pPr>
    </w:p>
    <w:p w14:paraId="7661BF1C" w14:textId="1EED95C0" w:rsidR="008E4D09" w:rsidRDefault="008E4D09" w:rsidP="00362DFE">
      <w:pPr>
        <w:jc w:val="both"/>
        <w:rPr>
          <w:rFonts w:eastAsia="MS PMincho"/>
          <w:sz w:val="20"/>
          <w:szCs w:val="20"/>
        </w:rPr>
      </w:pPr>
    </w:p>
    <w:p w14:paraId="1B96B4E7" w14:textId="7FA6C6B3" w:rsidR="008E4D09" w:rsidRDefault="008E4D09" w:rsidP="00362DFE">
      <w:pPr>
        <w:jc w:val="both"/>
        <w:rPr>
          <w:rFonts w:eastAsia="MS PMincho"/>
          <w:sz w:val="20"/>
          <w:szCs w:val="20"/>
        </w:rPr>
      </w:pPr>
    </w:p>
    <w:p w14:paraId="3C21B77D" w14:textId="748916FD" w:rsidR="008E4D09" w:rsidRDefault="008E4D09" w:rsidP="00362DFE">
      <w:pPr>
        <w:jc w:val="both"/>
        <w:rPr>
          <w:rFonts w:eastAsia="MS PMincho"/>
          <w:sz w:val="20"/>
          <w:szCs w:val="20"/>
        </w:rPr>
      </w:pPr>
    </w:p>
    <w:p w14:paraId="4A43ED48" w14:textId="2AF2C949" w:rsidR="008E4D09" w:rsidRDefault="008E4D09" w:rsidP="00362DFE">
      <w:pPr>
        <w:jc w:val="both"/>
        <w:rPr>
          <w:rFonts w:eastAsia="MS PMincho"/>
          <w:sz w:val="20"/>
          <w:szCs w:val="20"/>
        </w:rPr>
      </w:pPr>
    </w:p>
    <w:p w14:paraId="3F20BF19" w14:textId="77777777" w:rsidR="008E4D09" w:rsidRPr="00B3471C" w:rsidRDefault="008E4D09" w:rsidP="00362DFE">
      <w:pPr>
        <w:jc w:val="both"/>
        <w:rPr>
          <w:rFonts w:eastAsia="MS PMincho"/>
          <w:sz w:val="20"/>
          <w:szCs w:val="20"/>
        </w:rPr>
      </w:pPr>
    </w:p>
    <w:p w14:paraId="484F7838" w14:textId="77777777" w:rsidR="00DF6584" w:rsidRPr="00B3471C" w:rsidRDefault="00DF6584" w:rsidP="00362DFE">
      <w:pPr>
        <w:tabs>
          <w:tab w:val="left" w:pos="6210"/>
          <w:tab w:val="left" w:pos="7350"/>
        </w:tabs>
        <w:jc w:val="center"/>
        <w:rPr>
          <w:sz w:val="20"/>
          <w:szCs w:val="20"/>
        </w:rPr>
      </w:pPr>
      <w:r w:rsidRPr="00B3471C">
        <w:rPr>
          <w:sz w:val="20"/>
          <w:szCs w:val="20"/>
        </w:rPr>
        <w:t>*****</w:t>
      </w:r>
    </w:p>
    <w:p w14:paraId="2FB19DE0" w14:textId="77777777" w:rsidR="008E4D09" w:rsidRDefault="008E4D09" w:rsidP="008E4D09">
      <w:pPr>
        <w:pBdr>
          <w:bottom w:val="single" w:sz="6" w:space="1" w:color="auto"/>
        </w:pBdr>
        <w:rPr>
          <w:rFonts w:eastAsia="MS PMincho"/>
          <w:sz w:val="20"/>
          <w:szCs w:val="20"/>
        </w:rPr>
      </w:pPr>
    </w:p>
    <w:p w14:paraId="14E956E3" w14:textId="77777777" w:rsidR="008E4D09" w:rsidRDefault="008E4D09" w:rsidP="008E4D09">
      <w:pPr>
        <w:pBdr>
          <w:bottom w:val="single" w:sz="6" w:space="1" w:color="auto"/>
        </w:pBdr>
        <w:rPr>
          <w:rFonts w:eastAsia="MS PMincho"/>
          <w:sz w:val="20"/>
          <w:szCs w:val="20"/>
        </w:rPr>
      </w:pPr>
    </w:p>
    <w:p w14:paraId="0EA069A3" w14:textId="4C027257" w:rsidR="00610AD6" w:rsidRPr="00A308F5" w:rsidRDefault="00610AD6" w:rsidP="008E4D09">
      <w:pPr>
        <w:pBdr>
          <w:bottom w:val="single" w:sz="6" w:space="1" w:color="auto"/>
        </w:pBdr>
        <w:rPr>
          <w:b/>
          <w:bCs/>
          <w:sz w:val="20"/>
          <w:szCs w:val="20"/>
        </w:rPr>
      </w:pPr>
      <w:r w:rsidRPr="00A308F5">
        <w:rPr>
          <w:b/>
          <w:bCs/>
          <w:sz w:val="20"/>
          <w:szCs w:val="20"/>
        </w:rPr>
        <w:lastRenderedPageBreak/>
        <w:t>EP D3 060925 Ateliers pratiques</w:t>
      </w:r>
      <w:r w:rsidR="003E5292" w:rsidRPr="00A308F5">
        <w:rPr>
          <w:b/>
          <w:bCs/>
          <w:sz w:val="20"/>
          <w:szCs w:val="20"/>
        </w:rPr>
        <w:t xml:space="preserve"> </w:t>
      </w:r>
      <w:r w:rsidR="003E5292" w:rsidRPr="00A308F5">
        <w:rPr>
          <w:rFonts w:eastAsia="MS PMincho"/>
          <w:b/>
          <w:sz w:val="20"/>
          <w:szCs w:val="20"/>
        </w:rPr>
        <w:t>(3 ECTS)</w:t>
      </w:r>
    </w:p>
    <w:p w14:paraId="0365AFC4" w14:textId="77777777" w:rsidR="00610AD6" w:rsidRPr="00B3471C" w:rsidRDefault="00610AD6" w:rsidP="00362DFE">
      <w:pPr>
        <w:jc w:val="right"/>
        <w:rPr>
          <w:b/>
          <w:bCs/>
          <w:sz w:val="20"/>
          <w:szCs w:val="20"/>
        </w:rPr>
      </w:pPr>
    </w:p>
    <w:p w14:paraId="3EFA777D" w14:textId="0E7FF691" w:rsidR="00610AD6" w:rsidRPr="008E4D09" w:rsidRDefault="002E5E89" w:rsidP="00362DFE">
      <w:pPr>
        <w:tabs>
          <w:tab w:val="left" w:pos="6210"/>
          <w:tab w:val="left" w:pos="7350"/>
        </w:tabs>
        <w:rPr>
          <w:sz w:val="20"/>
          <w:szCs w:val="20"/>
        </w:rPr>
      </w:pPr>
      <w:r w:rsidRPr="001472F6">
        <w:rPr>
          <w:b/>
          <w:bCs/>
          <w:sz w:val="20"/>
          <w:szCs w:val="20"/>
        </w:rPr>
        <w:t>Gr</w:t>
      </w:r>
      <w:r w:rsidR="008E4D09" w:rsidRPr="001472F6">
        <w:rPr>
          <w:b/>
          <w:bCs/>
          <w:sz w:val="20"/>
          <w:szCs w:val="20"/>
        </w:rPr>
        <w:t>.</w:t>
      </w:r>
      <w:r w:rsidRPr="001472F6">
        <w:rPr>
          <w:b/>
          <w:bCs/>
          <w:sz w:val="20"/>
          <w:szCs w:val="20"/>
        </w:rPr>
        <w:t xml:space="preserve"> 1</w:t>
      </w:r>
      <w:r w:rsidR="00610AD6" w:rsidRPr="001472F6">
        <w:rPr>
          <w:b/>
          <w:bCs/>
          <w:sz w:val="20"/>
          <w:szCs w:val="20"/>
        </w:rPr>
        <w:t xml:space="preserve"> </w:t>
      </w:r>
      <w:r w:rsidR="008E4D09" w:rsidRPr="001472F6">
        <w:rPr>
          <w:b/>
          <w:bCs/>
          <w:sz w:val="20"/>
          <w:szCs w:val="20"/>
        </w:rPr>
        <w:t xml:space="preserve"> </w:t>
      </w:r>
      <w:r w:rsidR="00610AD6" w:rsidRPr="001472F6">
        <w:rPr>
          <w:b/>
          <w:bCs/>
          <w:sz w:val="20"/>
          <w:szCs w:val="20"/>
        </w:rPr>
        <w:t>Maéva BÉROL</w:t>
      </w:r>
      <w:r w:rsidR="00610AD6" w:rsidRPr="008E4D09">
        <w:rPr>
          <w:sz w:val="20"/>
          <w:szCs w:val="20"/>
        </w:rPr>
        <w:t xml:space="preserve"> </w:t>
      </w:r>
      <w:r w:rsidR="008E4D09" w:rsidRPr="008E4D09">
        <w:rPr>
          <w:sz w:val="20"/>
          <w:szCs w:val="20"/>
        </w:rPr>
        <w:t>- e</w:t>
      </w:r>
      <w:r w:rsidR="00610AD6" w:rsidRPr="008E4D09">
        <w:rPr>
          <w:sz w:val="20"/>
          <w:szCs w:val="20"/>
        </w:rPr>
        <w:t>n intensif la semaine du 1</w:t>
      </w:r>
      <w:r w:rsidR="00F05163" w:rsidRPr="008E4D09">
        <w:rPr>
          <w:sz w:val="20"/>
          <w:szCs w:val="20"/>
        </w:rPr>
        <w:t>8</w:t>
      </w:r>
      <w:r w:rsidR="00610AD6" w:rsidRPr="008E4D09">
        <w:rPr>
          <w:sz w:val="20"/>
          <w:szCs w:val="20"/>
        </w:rPr>
        <w:t>/01 334</w:t>
      </w:r>
    </w:p>
    <w:p w14:paraId="4AEDDBE5" w14:textId="77777777" w:rsidR="00610AD6" w:rsidRPr="00286C97" w:rsidRDefault="00610AD6" w:rsidP="00362DFE">
      <w:pPr>
        <w:tabs>
          <w:tab w:val="left" w:pos="6210"/>
          <w:tab w:val="left" w:pos="7350"/>
        </w:tabs>
        <w:rPr>
          <w:sz w:val="20"/>
          <w:szCs w:val="20"/>
        </w:rPr>
      </w:pPr>
      <w:r w:rsidRPr="00286C97">
        <w:rPr>
          <w:sz w:val="20"/>
          <w:szCs w:val="20"/>
        </w:rPr>
        <w:t>Lundi 9h-12h/ 13h-15h</w:t>
      </w:r>
    </w:p>
    <w:p w14:paraId="2219CBA4" w14:textId="77777777" w:rsidR="00610AD6" w:rsidRPr="00286C97" w:rsidRDefault="00610AD6" w:rsidP="00362DFE">
      <w:pPr>
        <w:tabs>
          <w:tab w:val="left" w:pos="6210"/>
          <w:tab w:val="left" w:pos="7350"/>
        </w:tabs>
        <w:rPr>
          <w:sz w:val="20"/>
          <w:szCs w:val="20"/>
        </w:rPr>
      </w:pPr>
      <w:r w:rsidRPr="00286C97">
        <w:rPr>
          <w:sz w:val="20"/>
          <w:szCs w:val="20"/>
        </w:rPr>
        <w:t>Mardi 9h-12h/ 13h-15h</w:t>
      </w:r>
    </w:p>
    <w:p w14:paraId="52A61830" w14:textId="77777777" w:rsidR="00610AD6" w:rsidRPr="00286C97" w:rsidRDefault="00610AD6" w:rsidP="00362DFE">
      <w:pPr>
        <w:tabs>
          <w:tab w:val="left" w:pos="6210"/>
          <w:tab w:val="left" w:pos="7350"/>
        </w:tabs>
        <w:rPr>
          <w:sz w:val="20"/>
          <w:szCs w:val="20"/>
        </w:rPr>
      </w:pPr>
      <w:r w:rsidRPr="00286C97">
        <w:rPr>
          <w:sz w:val="20"/>
          <w:szCs w:val="20"/>
        </w:rPr>
        <w:t>Mercredi 9h-12h/13h-15h</w:t>
      </w:r>
    </w:p>
    <w:p w14:paraId="48FAB976" w14:textId="77777777" w:rsidR="00610AD6" w:rsidRPr="00286C97" w:rsidRDefault="00610AD6" w:rsidP="00362DFE">
      <w:pPr>
        <w:tabs>
          <w:tab w:val="left" w:pos="6210"/>
          <w:tab w:val="left" w:pos="7350"/>
        </w:tabs>
        <w:rPr>
          <w:sz w:val="20"/>
          <w:szCs w:val="20"/>
        </w:rPr>
      </w:pPr>
      <w:r w:rsidRPr="00286C97">
        <w:rPr>
          <w:sz w:val="20"/>
          <w:szCs w:val="20"/>
        </w:rPr>
        <w:t>Jeudi 9h-12h/ 13h-15h</w:t>
      </w:r>
    </w:p>
    <w:p w14:paraId="55A9BD68" w14:textId="77777777" w:rsidR="00610AD6" w:rsidRPr="008E4D09" w:rsidRDefault="00610AD6" w:rsidP="00362DFE">
      <w:pPr>
        <w:tabs>
          <w:tab w:val="left" w:pos="6210"/>
          <w:tab w:val="left" w:pos="7350"/>
        </w:tabs>
        <w:rPr>
          <w:color w:val="F4B083"/>
          <w:sz w:val="20"/>
          <w:szCs w:val="20"/>
        </w:rPr>
      </w:pPr>
      <w:r w:rsidRPr="008E4D09">
        <w:rPr>
          <w:sz w:val="20"/>
          <w:szCs w:val="20"/>
        </w:rPr>
        <w:t>Vendredi 9h-13h</w:t>
      </w:r>
    </w:p>
    <w:p w14:paraId="6BD41AF1" w14:textId="4A6EE0B7" w:rsidR="00610AD6" w:rsidRDefault="008E4D09" w:rsidP="00362DFE">
      <w:pPr>
        <w:tabs>
          <w:tab w:val="left" w:pos="6210"/>
          <w:tab w:val="left" w:pos="7350"/>
        </w:tabs>
        <w:rPr>
          <w:b/>
          <w:bCs/>
          <w:color w:val="000000" w:themeColor="text1"/>
          <w:sz w:val="20"/>
          <w:szCs w:val="20"/>
        </w:rPr>
      </w:pPr>
      <w:r w:rsidRPr="008E4D09">
        <w:rPr>
          <w:b/>
          <w:bCs/>
          <w:color w:val="000000" w:themeColor="text1"/>
          <w:sz w:val="20"/>
          <w:szCs w:val="20"/>
        </w:rPr>
        <w:t>Direction de la photographie</w:t>
      </w:r>
    </w:p>
    <w:p w14:paraId="72E3CCE8" w14:textId="3A425615" w:rsidR="008E4D09" w:rsidRDefault="008E4D09" w:rsidP="00362DFE">
      <w:pPr>
        <w:tabs>
          <w:tab w:val="left" w:pos="6210"/>
          <w:tab w:val="left" w:pos="7350"/>
        </w:tabs>
        <w:rPr>
          <w:b/>
          <w:bCs/>
          <w:color w:val="000000" w:themeColor="text1"/>
          <w:sz w:val="20"/>
          <w:szCs w:val="20"/>
        </w:rPr>
      </w:pPr>
    </w:p>
    <w:p w14:paraId="1DED3ED2" w14:textId="77777777" w:rsidR="008E4D09" w:rsidRPr="00B3471C" w:rsidRDefault="008E4D09" w:rsidP="00362DFE">
      <w:pPr>
        <w:tabs>
          <w:tab w:val="left" w:pos="6210"/>
          <w:tab w:val="left" w:pos="7350"/>
        </w:tabs>
        <w:rPr>
          <w:color w:val="F4B083"/>
          <w:sz w:val="20"/>
          <w:szCs w:val="20"/>
        </w:rPr>
      </w:pPr>
    </w:p>
    <w:p w14:paraId="7652FE98" w14:textId="7C6E6D52" w:rsidR="008E4D09" w:rsidRPr="008E4D09" w:rsidRDefault="002E5E89" w:rsidP="008E4D09">
      <w:pPr>
        <w:tabs>
          <w:tab w:val="left" w:pos="6210"/>
          <w:tab w:val="left" w:pos="7350"/>
        </w:tabs>
        <w:rPr>
          <w:sz w:val="20"/>
          <w:szCs w:val="20"/>
        </w:rPr>
      </w:pPr>
      <w:r w:rsidRPr="00B3471C">
        <w:rPr>
          <w:b/>
          <w:bCs/>
          <w:sz w:val="20"/>
          <w:szCs w:val="20"/>
        </w:rPr>
        <w:t>Gr</w:t>
      </w:r>
      <w:r w:rsidR="008E4D09">
        <w:rPr>
          <w:b/>
          <w:bCs/>
          <w:sz w:val="20"/>
          <w:szCs w:val="20"/>
        </w:rPr>
        <w:t>.</w:t>
      </w:r>
      <w:r w:rsidRPr="00B3471C">
        <w:rPr>
          <w:b/>
          <w:bCs/>
          <w:sz w:val="20"/>
          <w:szCs w:val="20"/>
        </w:rPr>
        <w:t xml:space="preserve"> 2 </w:t>
      </w:r>
      <w:r w:rsidR="008E4D09" w:rsidRPr="00B3471C">
        <w:rPr>
          <w:b/>
          <w:bCs/>
          <w:sz w:val="20"/>
          <w:szCs w:val="20"/>
        </w:rPr>
        <w:t>Laura CHELFI et Valentine GELIN</w:t>
      </w:r>
      <w:r w:rsidR="008E4D09">
        <w:rPr>
          <w:rFonts w:ascii="Calibri" w:hAnsi="Calibri" w:cs="Calibri"/>
          <w:b/>
          <w:bCs/>
          <w:i/>
          <w:iCs/>
        </w:rPr>
        <w:t xml:space="preserve"> </w:t>
      </w:r>
      <w:r w:rsidR="008E4D09" w:rsidRPr="008E4D09">
        <w:rPr>
          <w:sz w:val="20"/>
          <w:szCs w:val="20"/>
        </w:rPr>
        <w:t>(réservé aux étudiants de la double licence cinéma/gestion)</w:t>
      </w:r>
      <w:r w:rsidR="008E4D09">
        <w:rPr>
          <w:sz w:val="20"/>
          <w:szCs w:val="20"/>
        </w:rPr>
        <w:t xml:space="preserve"> - </w:t>
      </w:r>
      <w:r w:rsidR="008E4D09" w:rsidRPr="008E4D09">
        <w:rPr>
          <w:sz w:val="20"/>
          <w:szCs w:val="20"/>
        </w:rPr>
        <w:t>Vendredi  14 h - 16 h (334)</w:t>
      </w:r>
    </w:p>
    <w:p w14:paraId="58C9311A" w14:textId="2AFA5781" w:rsidR="00C41861" w:rsidRDefault="008E4D09" w:rsidP="00362DFE">
      <w:pPr>
        <w:tabs>
          <w:tab w:val="left" w:pos="6210"/>
          <w:tab w:val="left" w:pos="7350"/>
        </w:tabs>
        <w:rPr>
          <w:b/>
          <w:bCs/>
          <w:sz w:val="20"/>
          <w:szCs w:val="20"/>
        </w:rPr>
      </w:pPr>
      <w:r>
        <w:rPr>
          <w:b/>
          <w:bCs/>
          <w:sz w:val="20"/>
          <w:szCs w:val="20"/>
        </w:rPr>
        <w:t>Technique de prise de s</w:t>
      </w:r>
      <w:r w:rsidR="002E5E89" w:rsidRPr="00B3471C">
        <w:rPr>
          <w:b/>
          <w:bCs/>
          <w:sz w:val="20"/>
          <w:szCs w:val="20"/>
        </w:rPr>
        <w:t>on</w:t>
      </w:r>
      <w:r w:rsidR="00610AD6" w:rsidRPr="00B3471C">
        <w:rPr>
          <w:b/>
          <w:bCs/>
          <w:sz w:val="20"/>
          <w:szCs w:val="20"/>
        </w:rPr>
        <w:t xml:space="preserve"> </w:t>
      </w:r>
    </w:p>
    <w:p w14:paraId="2A6C2BE9" w14:textId="77777777" w:rsidR="00DF6584" w:rsidRPr="00B3471C" w:rsidRDefault="00DF6584" w:rsidP="00362DFE">
      <w:pPr>
        <w:tabs>
          <w:tab w:val="left" w:pos="6210"/>
          <w:tab w:val="left" w:pos="7350"/>
        </w:tabs>
        <w:rPr>
          <w:sz w:val="20"/>
          <w:szCs w:val="20"/>
        </w:rPr>
      </w:pPr>
    </w:p>
    <w:p w14:paraId="05C5514C" w14:textId="77777777" w:rsidR="002E5E89" w:rsidRPr="00B3471C" w:rsidRDefault="002E5E89" w:rsidP="00362DFE">
      <w:pPr>
        <w:tabs>
          <w:tab w:val="left" w:pos="6210"/>
          <w:tab w:val="left" w:pos="7350"/>
        </w:tabs>
        <w:rPr>
          <w:sz w:val="20"/>
          <w:szCs w:val="20"/>
        </w:rPr>
      </w:pPr>
    </w:p>
    <w:p w14:paraId="4BBB76F9" w14:textId="53502B79" w:rsidR="00610AD6" w:rsidRPr="008E4D09" w:rsidRDefault="00610AD6" w:rsidP="00362DFE">
      <w:pPr>
        <w:tabs>
          <w:tab w:val="left" w:pos="6210"/>
          <w:tab w:val="left" w:pos="7350"/>
        </w:tabs>
        <w:rPr>
          <w:rFonts w:ascii="Calibri" w:hAnsi="Calibri" w:cs="Calibri"/>
        </w:rPr>
      </w:pPr>
      <w:r w:rsidRPr="00B3471C">
        <w:rPr>
          <w:b/>
          <w:bCs/>
          <w:sz w:val="20"/>
          <w:szCs w:val="20"/>
        </w:rPr>
        <w:t>Gr</w:t>
      </w:r>
      <w:r w:rsidR="008E4D09">
        <w:rPr>
          <w:b/>
          <w:bCs/>
          <w:sz w:val="20"/>
          <w:szCs w:val="20"/>
        </w:rPr>
        <w:t>.</w:t>
      </w:r>
      <w:r w:rsidR="002E5E89" w:rsidRPr="00B3471C">
        <w:rPr>
          <w:b/>
          <w:bCs/>
          <w:sz w:val="20"/>
          <w:szCs w:val="20"/>
        </w:rPr>
        <w:t xml:space="preserve"> </w:t>
      </w:r>
      <w:r w:rsidRPr="00B3471C">
        <w:rPr>
          <w:b/>
          <w:bCs/>
          <w:sz w:val="20"/>
          <w:szCs w:val="20"/>
        </w:rPr>
        <w:t>3</w:t>
      </w:r>
      <w:r w:rsidR="00472757">
        <w:rPr>
          <w:rFonts w:ascii="Calibri" w:hAnsi="Calibri" w:cs="Calibri"/>
        </w:rPr>
        <w:t xml:space="preserve"> </w:t>
      </w:r>
      <w:r w:rsidR="00472757" w:rsidRPr="00472757">
        <w:rPr>
          <w:b/>
          <w:bCs/>
          <w:sz w:val="20"/>
          <w:szCs w:val="20"/>
        </w:rPr>
        <w:t>Jean-Maxime FEUTRY</w:t>
      </w:r>
      <w:r w:rsidR="00C27A84" w:rsidRPr="00B3471C">
        <w:rPr>
          <w:b/>
          <w:bCs/>
          <w:sz w:val="20"/>
          <w:szCs w:val="20"/>
        </w:rPr>
        <w:t xml:space="preserve"> </w:t>
      </w:r>
      <w:r w:rsidR="008E4D09" w:rsidRPr="008E4D09">
        <w:rPr>
          <w:sz w:val="20"/>
          <w:szCs w:val="20"/>
        </w:rPr>
        <w:t>- e</w:t>
      </w:r>
      <w:r w:rsidRPr="008E4D09">
        <w:rPr>
          <w:sz w:val="20"/>
          <w:szCs w:val="20"/>
        </w:rPr>
        <w:t>n intensif la semaine du 1</w:t>
      </w:r>
      <w:r w:rsidR="008E4D09" w:rsidRPr="008E4D09">
        <w:rPr>
          <w:sz w:val="20"/>
          <w:szCs w:val="20"/>
        </w:rPr>
        <w:t>8</w:t>
      </w:r>
      <w:r w:rsidRPr="008E4D09">
        <w:rPr>
          <w:sz w:val="20"/>
          <w:szCs w:val="20"/>
        </w:rPr>
        <w:t xml:space="preserve">/01 </w:t>
      </w:r>
      <w:r w:rsidR="008E4D09" w:rsidRPr="008E4D09">
        <w:rPr>
          <w:sz w:val="20"/>
          <w:szCs w:val="20"/>
        </w:rPr>
        <w:t xml:space="preserve"> </w:t>
      </w:r>
      <w:r w:rsidRPr="008E4D09">
        <w:rPr>
          <w:sz w:val="20"/>
          <w:szCs w:val="20"/>
        </w:rPr>
        <w:t>360</w:t>
      </w:r>
    </w:p>
    <w:p w14:paraId="71CFFC4E" w14:textId="77777777" w:rsidR="00610AD6" w:rsidRPr="00286C97" w:rsidRDefault="00610AD6" w:rsidP="00362DFE">
      <w:pPr>
        <w:tabs>
          <w:tab w:val="left" w:pos="6210"/>
          <w:tab w:val="left" w:pos="7350"/>
        </w:tabs>
        <w:rPr>
          <w:sz w:val="20"/>
          <w:szCs w:val="20"/>
        </w:rPr>
      </w:pPr>
      <w:r w:rsidRPr="00286C97">
        <w:rPr>
          <w:sz w:val="20"/>
          <w:szCs w:val="20"/>
        </w:rPr>
        <w:t>Lundi 9h-12h/ 13h-15h</w:t>
      </w:r>
    </w:p>
    <w:p w14:paraId="530F31F9" w14:textId="77777777" w:rsidR="00610AD6" w:rsidRPr="00286C97" w:rsidRDefault="00610AD6" w:rsidP="00362DFE">
      <w:pPr>
        <w:tabs>
          <w:tab w:val="left" w:pos="6210"/>
          <w:tab w:val="left" w:pos="7350"/>
        </w:tabs>
        <w:rPr>
          <w:sz w:val="20"/>
          <w:szCs w:val="20"/>
        </w:rPr>
      </w:pPr>
      <w:r w:rsidRPr="00286C97">
        <w:rPr>
          <w:sz w:val="20"/>
          <w:szCs w:val="20"/>
        </w:rPr>
        <w:t>Mardi 9h-12h/ 13h-15h</w:t>
      </w:r>
    </w:p>
    <w:p w14:paraId="08FCFE31" w14:textId="77777777" w:rsidR="00610AD6" w:rsidRPr="00286C97" w:rsidRDefault="00610AD6" w:rsidP="00362DFE">
      <w:pPr>
        <w:tabs>
          <w:tab w:val="left" w:pos="6210"/>
          <w:tab w:val="left" w:pos="7350"/>
        </w:tabs>
        <w:rPr>
          <w:sz w:val="20"/>
          <w:szCs w:val="20"/>
        </w:rPr>
      </w:pPr>
      <w:r w:rsidRPr="00286C97">
        <w:rPr>
          <w:sz w:val="20"/>
          <w:szCs w:val="20"/>
        </w:rPr>
        <w:t>Mercredi 9h-12h/13h-15h</w:t>
      </w:r>
    </w:p>
    <w:p w14:paraId="6CB06461" w14:textId="77777777" w:rsidR="00610AD6" w:rsidRPr="00286C97" w:rsidRDefault="00610AD6" w:rsidP="00362DFE">
      <w:pPr>
        <w:tabs>
          <w:tab w:val="left" w:pos="6210"/>
          <w:tab w:val="left" w:pos="7350"/>
        </w:tabs>
        <w:rPr>
          <w:sz w:val="20"/>
          <w:szCs w:val="20"/>
        </w:rPr>
      </w:pPr>
      <w:r w:rsidRPr="00286C97">
        <w:rPr>
          <w:sz w:val="20"/>
          <w:szCs w:val="20"/>
        </w:rPr>
        <w:t>Jeudi 9h-12h/ 13h-15h</w:t>
      </w:r>
    </w:p>
    <w:p w14:paraId="25BD6F41" w14:textId="6DF45BD7" w:rsidR="002E5E89" w:rsidRPr="008E4D09" w:rsidRDefault="00610AD6" w:rsidP="00362DFE">
      <w:pPr>
        <w:tabs>
          <w:tab w:val="left" w:pos="6210"/>
          <w:tab w:val="left" w:pos="7350"/>
        </w:tabs>
        <w:rPr>
          <w:sz w:val="20"/>
          <w:szCs w:val="20"/>
        </w:rPr>
      </w:pPr>
      <w:r w:rsidRPr="008E4D09">
        <w:rPr>
          <w:sz w:val="20"/>
          <w:szCs w:val="20"/>
        </w:rPr>
        <w:t>Vendredi 9h-13h</w:t>
      </w:r>
    </w:p>
    <w:p w14:paraId="48DFAA61" w14:textId="5F7C1FC7" w:rsidR="002E5E89" w:rsidRPr="008E4D09" w:rsidRDefault="002E5E89" w:rsidP="00362DFE">
      <w:pPr>
        <w:tabs>
          <w:tab w:val="left" w:pos="6210"/>
          <w:tab w:val="left" w:pos="7350"/>
        </w:tabs>
        <w:rPr>
          <w:b/>
          <w:bCs/>
          <w:sz w:val="20"/>
          <w:szCs w:val="20"/>
        </w:rPr>
      </w:pPr>
      <w:r w:rsidRPr="00B3471C">
        <w:rPr>
          <w:b/>
          <w:bCs/>
          <w:sz w:val="20"/>
          <w:szCs w:val="20"/>
        </w:rPr>
        <w:t>Atelier « monter un film de fiction » </w:t>
      </w:r>
    </w:p>
    <w:p w14:paraId="47983616" w14:textId="33EA0D96" w:rsidR="002E5E89" w:rsidRPr="00B3471C" w:rsidRDefault="002E5E89" w:rsidP="00362DFE">
      <w:pPr>
        <w:tabs>
          <w:tab w:val="left" w:pos="6210"/>
          <w:tab w:val="left" w:pos="7350"/>
        </w:tabs>
        <w:jc w:val="both"/>
        <w:rPr>
          <w:sz w:val="20"/>
          <w:szCs w:val="20"/>
        </w:rPr>
      </w:pPr>
      <w:r w:rsidRPr="00B3471C">
        <w:rPr>
          <w:sz w:val="20"/>
          <w:szCs w:val="20"/>
        </w:rPr>
        <w:t xml:space="preserve">À partir des rushes d’un film de fiction, les étudiant.es réaliseront le montage d’une ou plusieurs séquences, en se confrontant directement aux enjeux du montage : choix des prises et jeu des </w:t>
      </w:r>
      <w:proofErr w:type="spellStart"/>
      <w:r w:rsidRPr="00B3471C">
        <w:rPr>
          <w:sz w:val="20"/>
          <w:szCs w:val="20"/>
        </w:rPr>
        <w:t>acteurs.ices</w:t>
      </w:r>
      <w:proofErr w:type="spellEnd"/>
      <w:r w:rsidRPr="00B3471C">
        <w:rPr>
          <w:sz w:val="20"/>
          <w:szCs w:val="20"/>
        </w:rPr>
        <w:t xml:space="preserve">, problèmes de rythme et différences de style, </w:t>
      </w:r>
      <w:proofErr w:type="spellStart"/>
      <w:r w:rsidRPr="00B3471C">
        <w:rPr>
          <w:sz w:val="20"/>
          <w:szCs w:val="20"/>
        </w:rPr>
        <w:t>chacun.e</w:t>
      </w:r>
      <w:proofErr w:type="spellEnd"/>
      <w:r w:rsidRPr="00B3471C">
        <w:rPr>
          <w:sz w:val="20"/>
          <w:szCs w:val="20"/>
        </w:rPr>
        <w:t xml:space="preserve"> pourra expérimenter le rôle des </w:t>
      </w:r>
      <w:proofErr w:type="spellStart"/>
      <w:r w:rsidRPr="00B3471C">
        <w:rPr>
          <w:sz w:val="20"/>
          <w:szCs w:val="20"/>
        </w:rPr>
        <w:t>monteur.euses</w:t>
      </w:r>
      <w:proofErr w:type="spellEnd"/>
      <w:r w:rsidRPr="00B3471C">
        <w:rPr>
          <w:sz w:val="20"/>
          <w:szCs w:val="20"/>
        </w:rPr>
        <w:t xml:space="preserve"> de cinéma. Cours sous la forme d’un atelier de cinq jours.</w:t>
      </w:r>
    </w:p>
    <w:p w14:paraId="192D242C" w14:textId="77777777" w:rsidR="002E5E89" w:rsidRPr="00B3471C" w:rsidRDefault="002E5E89" w:rsidP="00362DFE">
      <w:pPr>
        <w:tabs>
          <w:tab w:val="left" w:pos="6210"/>
          <w:tab w:val="left" w:pos="7350"/>
        </w:tabs>
        <w:rPr>
          <w:sz w:val="20"/>
          <w:szCs w:val="20"/>
        </w:rPr>
      </w:pPr>
    </w:p>
    <w:p w14:paraId="57DCE7A2" w14:textId="77777777" w:rsidR="00FA3A1F" w:rsidRPr="00B3471C" w:rsidRDefault="00FA3A1F" w:rsidP="00362DFE">
      <w:pPr>
        <w:tabs>
          <w:tab w:val="left" w:pos="6210"/>
          <w:tab w:val="left" w:pos="7350"/>
        </w:tabs>
        <w:rPr>
          <w:sz w:val="20"/>
          <w:szCs w:val="20"/>
        </w:rPr>
      </w:pPr>
    </w:p>
    <w:p w14:paraId="2FB2BF6B" w14:textId="3B9E5BBA" w:rsidR="002E5E89" w:rsidRPr="00286C97" w:rsidRDefault="002E5E89" w:rsidP="00362DFE">
      <w:pPr>
        <w:tabs>
          <w:tab w:val="left" w:pos="6210"/>
          <w:tab w:val="left" w:pos="7350"/>
        </w:tabs>
        <w:rPr>
          <w:sz w:val="20"/>
          <w:szCs w:val="20"/>
          <w:lang w:val="it-IT"/>
        </w:rPr>
      </w:pPr>
      <w:r w:rsidRPr="00286C97">
        <w:rPr>
          <w:b/>
          <w:bCs/>
          <w:sz w:val="20"/>
          <w:szCs w:val="20"/>
          <w:lang w:val="it-IT"/>
        </w:rPr>
        <w:t>Gr</w:t>
      </w:r>
      <w:r w:rsidR="008E4D09" w:rsidRPr="00286C97">
        <w:rPr>
          <w:b/>
          <w:bCs/>
          <w:sz w:val="20"/>
          <w:szCs w:val="20"/>
          <w:lang w:val="it-IT"/>
        </w:rPr>
        <w:t>.</w:t>
      </w:r>
      <w:r w:rsidRPr="00286C97">
        <w:rPr>
          <w:b/>
          <w:bCs/>
          <w:sz w:val="20"/>
          <w:szCs w:val="20"/>
          <w:lang w:val="it-IT"/>
        </w:rPr>
        <w:t xml:space="preserve"> 4</w:t>
      </w:r>
      <w:r w:rsidR="008E4D09" w:rsidRPr="00286C97">
        <w:rPr>
          <w:b/>
          <w:bCs/>
          <w:sz w:val="20"/>
          <w:szCs w:val="20"/>
          <w:lang w:val="it-IT"/>
        </w:rPr>
        <w:t xml:space="preserve"> </w:t>
      </w:r>
      <w:r w:rsidR="00610AD6" w:rsidRPr="00286C97">
        <w:rPr>
          <w:b/>
          <w:bCs/>
          <w:sz w:val="20"/>
          <w:szCs w:val="20"/>
          <w:lang w:val="it-IT"/>
        </w:rPr>
        <w:t>Caroline SAN MARTIN</w:t>
      </w:r>
      <w:r w:rsidR="008E4D09" w:rsidRPr="00286C97">
        <w:rPr>
          <w:b/>
          <w:bCs/>
          <w:sz w:val="20"/>
          <w:szCs w:val="20"/>
          <w:lang w:val="it-IT"/>
        </w:rPr>
        <w:t xml:space="preserve"> - </w:t>
      </w:r>
      <w:r w:rsidR="00EA2FD0" w:rsidRPr="00286C97">
        <w:rPr>
          <w:sz w:val="20"/>
          <w:szCs w:val="20"/>
          <w:lang w:val="it-IT"/>
        </w:rPr>
        <w:t xml:space="preserve">Mardi 15h </w:t>
      </w:r>
      <w:r w:rsidR="008E4D09" w:rsidRPr="00286C97">
        <w:rPr>
          <w:sz w:val="20"/>
          <w:szCs w:val="20"/>
          <w:lang w:val="it-IT"/>
        </w:rPr>
        <w:t>-</w:t>
      </w:r>
      <w:r w:rsidR="00EA2FD0" w:rsidRPr="00286C97">
        <w:rPr>
          <w:sz w:val="20"/>
          <w:szCs w:val="20"/>
          <w:lang w:val="it-IT"/>
        </w:rPr>
        <w:t xml:space="preserve"> 17h </w:t>
      </w:r>
      <w:r w:rsidR="008E4D09" w:rsidRPr="00286C97">
        <w:rPr>
          <w:sz w:val="20"/>
          <w:szCs w:val="20"/>
          <w:lang w:val="it-IT"/>
        </w:rPr>
        <w:t xml:space="preserve"> </w:t>
      </w:r>
      <w:r w:rsidR="00EA2FD0" w:rsidRPr="00286C97">
        <w:rPr>
          <w:sz w:val="20"/>
          <w:szCs w:val="20"/>
          <w:lang w:val="it-IT"/>
        </w:rPr>
        <w:t>250</w:t>
      </w:r>
    </w:p>
    <w:p w14:paraId="05FC97B2" w14:textId="7C149E02" w:rsidR="00610AD6" w:rsidRPr="00C17DEF" w:rsidRDefault="008E4D09" w:rsidP="00362DFE">
      <w:pPr>
        <w:jc w:val="both"/>
        <w:rPr>
          <w:rFonts w:eastAsia="MS PMincho"/>
          <w:sz w:val="20"/>
          <w:szCs w:val="20"/>
        </w:rPr>
      </w:pPr>
      <w:r w:rsidRPr="00C17DEF">
        <w:rPr>
          <w:b/>
          <w:bCs/>
          <w:sz w:val="20"/>
          <w:szCs w:val="20"/>
        </w:rPr>
        <w:t>Scénario</w:t>
      </w:r>
    </w:p>
    <w:p w14:paraId="374D4C20" w14:textId="64FD83B2" w:rsidR="00FA3A1F" w:rsidRPr="00B3471C" w:rsidRDefault="00FA3A1F" w:rsidP="00362DFE">
      <w:pPr>
        <w:jc w:val="both"/>
        <w:rPr>
          <w:sz w:val="20"/>
          <w:szCs w:val="20"/>
        </w:rPr>
      </w:pPr>
      <w:r w:rsidRPr="00B3471C">
        <w:rPr>
          <w:sz w:val="20"/>
          <w:szCs w:val="20"/>
        </w:rPr>
        <w:t xml:space="preserve">Cet atelier pratique vise principalement à approfondir les techniques d’écriture scénaristiques (normes et dramaturgie) à travers l’élaboration d’un scénario de court-métrage mais aussi à envisager la fonction de lecteur et script-docteur. Nous aborderons le scénario en revenant sur les bases de la dramaturgie et de la rédaction de la note d’intention. Ce TP sera divisé en une partie théorique et une application pratique qu’elle soit rédactionnelle ou analytique. Nous considèrerons également la série. </w:t>
      </w:r>
    </w:p>
    <w:p w14:paraId="57A44492" w14:textId="12E6B227" w:rsidR="00FA3A1F" w:rsidRPr="00B3471C" w:rsidRDefault="00FA3A1F" w:rsidP="00362DFE">
      <w:pPr>
        <w:jc w:val="both"/>
        <w:rPr>
          <w:sz w:val="20"/>
          <w:szCs w:val="20"/>
        </w:rPr>
      </w:pPr>
      <w:r w:rsidRPr="00B3471C">
        <w:rPr>
          <w:sz w:val="20"/>
          <w:szCs w:val="20"/>
        </w:rPr>
        <w:t>Avoir déjà suivi un cours de scénario est fortement conseillé.</w:t>
      </w:r>
    </w:p>
    <w:p w14:paraId="407503AF" w14:textId="0E166BE5" w:rsidR="00FA3A1F" w:rsidRPr="00B3471C" w:rsidRDefault="00FA3A1F" w:rsidP="00362DFE">
      <w:pPr>
        <w:jc w:val="both"/>
        <w:rPr>
          <w:sz w:val="20"/>
          <w:szCs w:val="20"/>
        </w:rPr>
      </w:pPr>
      <w:r w:rsidRPr="00B3471C">
        <w:rPr>
          <w:sz w:val="20"/>
          <w:szCs w:val="20"/>
        </w:rPr>
        <w:br/>
      </w:r>
      <w:r w:rsidRPr="00B3471C">
        <w:rPr>
          <w:b/>
          <w:bCs/>
          <w:sz w:val="20"/>
          <w:szCs w:val="20"/>
        </w:rPr>
        <w:t>Bibliographie</w:t>
      </w:r>
      <w:r w:rsidR="008E4D09">
        <w:rPr>
          <w:b/>
          <w:bCs/>
          <w:sz w:val="20"/>
          <w:szCs w:val="20"/>
        </w:rPr>
        <w:t xml:space="preserve"> : </w:t>
      </w:r>
      <w:r w:rsidRPr="00B3471C">
        <w:rPr>
          <w:sz w:val="20"/>
          <w:szCs w:val="20"/>
          <w:u w:val="single"/>
        </w:rPr>
        <w:br/>
      </w:r>
      <w:r w:rsidRPr="00B3471C">
        <w:rPr>
          <w:sz w:val="20"/>
          <w:szCs w:val="20"/>
        </w:rPr>
        <w:t>ARISTOTE</w:t>
      </w:r>
      <w:r w:rsidR="008E4D09">
        <w:rPr>
          <w:sz w:val="20"/>
          <w:szCs w:val="20"/>
        </w:rPr>
        <w:t xml:space="preserve">, </w:t>
      </w:r>
      <w:r w:rsidR="008E4D09" w:rsidRPr="008E4D09">
        <w:rPr>
          <w:i/>
          <w:iCs/>
          <w:sz w:val="20"/>
          <w:szCs w:val="20"/>
        </w:rPr>
        <w:t>La</w:t>
      </w:r>
      <w:r w:rsidR="00DB1B2F" w:rsidRPr="008E4D09">
        <w:rPr>
          <w:i/>
          <w:iCs/>
          <w:sz w:val="20"/>
          <w:szCs w:val="20"/>
        </w:rPr>
        <w:t xml:space="preserve"> Poétique</w:t>
      </w:r>
      <w:r w:rsidR="008E4D09">
        <w:rPr>
          <w:sz w:val="20"/>
          <w:szCs w:val="20"/>
        </w:rPr>
        <w:t xml:space="preserve">, </w:t>
      </w:r>
      <w:r w:rsidRPr="00B3471C">
        <w:rPr>
          <w:sz w:val="20"/>
          <w:szCs w:val="20"/>
        </w:rPr>
        <w:t>Paris</w:t>
      </w:r>
      <w:r w:rsidR="008E4D09">
        <w:rPr>
          <w:sz w:val="20"/>
          <w:szCs w:val="20"/>
        </w:rPr>
        <w:t>,</w:t>
      </w:r>
      <w:r w:rsidRPr="00B3471C">
        <w:rPr>
          <w:sz w:val="20"/>
          <w:szCs w:val="20"/>
        </w:rPr>
        <w:t xml:space="preserve"> Le Livre de poche</w:t>
      </w:r>
      <w:r w:rsidR="008E4D09">
        <w:rPr>
          <w:sz w:val="20"/>
          <w:szCs w:val="20"/>
        </w:rPr>
        <w:t>,</w:t>
      </w:r>
      <w:r w:rsidR="008E4D09" w:rsidRPr="008E4D09">
        <w:rPr>
          <w:sz w:val="20"/>
          <w:szCs w:val="20"/>
        </w:rPr>
        <w:t xml:space="preserve"> </w:t>
      </w:r>
      <w:r w:rsidR="008E4D09">
        <w:rPr>
          <w:sz w:val="20"/>
          <w:szCs w:val="20"/>
        </w:rPr>
        <w:t>c</w:t>
      </w:r>
      <w:r w:rsidR="008E4D09" w:rsidRPr="00B3471C">
        <w:rPr>
          <w:sz w:val="20"/>
          <w:szCs w:val="20"/>
        </w:rPr>
        <w:t>oll. « Classiques »</w:t>
      </w:r>
      <w:r w:rsidR="008E4D09">
        <w:rPr>
          <w:sz w:val="20"/>
          <w:szCs w:val="20"/>
        </w:rPr>
        <w:t xml:space="preserve">, </w:t>
      </w:r>
      <w:r w:rsidR="008E4D09" w:rsidRPr="00B3471C">
        <w:rPr>
          <w:sz w:val="20"/>
          <w:szCs w:val="20"/>
        </w:rPr>
        <w:t>1990</w:t>
      </w:r>
    </w:p>
    <w:p w14:paraId="641B337A" w14:textId="52422BE9" w:rsidR="00FA3A1F" w:rsidRPr="00B3471C" w:rsidRDefault="00FA3A1F" w:rsidP="00362DFE">
      <w:pPr>
        <w:jc w:val="both"/>
        <w:rPr>
          <w:sz w:val="20"/>
          <w:szCs w:val="20"/>
        </w:rPr>
      </w:pPr>
      <w:r w:rsidRPr="00B3471C">
        <w:rPr>
          <w:sz w:val="20"/>
          <w:szCs w:val="20"/>
        </w:rPr>
        <w:t>DELEUZE, Gilles</w:t>
      </w:r>
      <w:r w:rsidR="008E4D09">
        <w:rPr>
          <w:sz w:val="20"/>
          <w:szCs w:val="20"/>
        </w:rPr>
        <w:t>,</w:t>
      </w:r>
      <w:r w:rsidRPr="00B3471C">
        <w:rPr>
          <w:sz w:val="20"/>
          <w:szCs w:val="20"/>
        </w:rPr>
        <w:t> </w:t>
      </w:r>
      <w:r w:rsidRPr="008E4D09">
        <w:rPr>
          <w:i/>
          <w:iCs/>
          <w:sz w:val="20"/>
          <w:szCs w:val="20"/>
        </w:rPr>
        <w:t>L’Image-mouvement</w:t>
      </w:r>
      <w:r w:rsidR="008E4D09">
        <w:rPr>
          <w:sz w:val="20"/>
          <w:szCs w:val="20"/>
        </w:rPr>
        <w:t xml:space="preserve">, </w:t>
      </w:r>
      <w:r w:rsidRPr="00B3471C">
        <w:rPr>
          <w:sz w:val="20"/>
          <w:szCs w:val="20"/>
        </w:rPr>
        <w:t>Paris</w:t>
      </w:r>
      <w:r w:rsidR="008E4D09">
        <w:rPr>
          <w:sz w:val="20"/>
          <w:szCs w:val="20"/>
        </w:rPr>
        <w:t xml:space="preserve">, </w:t>
      </w:r>
      <w:r w:rsidRPr="00B3471C">
        <w:rPr>
          <w:sz w:val="20"/>
          <w:szCs w:val="20"/>
        </w:rPr>
        <w:t>Minuit</w:t>
      </w:r>
      <w:r w:rsidR="008E4D09">
        <w:rPr>
          <w:sz w:val="20"/>
          <w:szCs w:val="20"/>
        </w:rPr>
        <w:t xml:space="preserve">, </w:t>
      </w:r>
      <w:r w:rsidR="008E4D09" w:rsidRPr="00B3471C">
        <w:rPr>
          <w:sz w:val="20"/>
          <w:szCs w:val="20"/>
        </w:rPr>
        <w:t>1983</w:t>
      </w:r>
    </w:p>
    <w:p w14:paraId="6F25FA75" w14:textId="55076799" w:rsidR="00DB1B2F" w:rsidRPr="00B3471C" w:rsidRDefault="00FA3A1F" w:rsidP="00362DFE">
      <w:pPr>
        <w:jc w:val="both"/>
        <w:rPr>
          <w:sz w:val="20"/>
          <w:szCs w:val="20"/>
        </w:rPr>
      </w:pPr>
      <w:r w:rsidRPr="00B3471C">
        <w:rPr>
          <w:sz w:val="20"/>
          <w:szCs w:val="20"/>
        </w:rPr>
        <w:t>KING, Stephen</w:t>
      </w:r>
      <w:r w:rsidR="008E4D09">
        <w:rPr>
          <w:sz w:val="20"/>
          <w:szCs w:val="20"/>
        </w:rPr>
        <w:t xml:space="preserve">, </w:t>
      </w:r>
      <w:r w:rsidRPr="008E4D09">
        <w:rPr>
          <w:i/>
          <w:iCs/>
          <w:sz w:val="20"/>
          <w:szCs w:val="20"/>
        </w:rPr>
        <w:t>Écriture. Mémoires d’un métier</w:t>
      </w:r>
      <w:r w:rsidR="008E4D09">
        <w:rPr>
          <w:sz w:val="20"/>
          <w:szCs w:val="20"/>
        </w:rPr>
        <w:t xml:space="preserve">, </w:t>
      </w:r>
      <w:r w:rsidRPr="00B3471C">
        <w:rPr>
          <w:sz w:val="20"/>
          <w:szCs w:val="20"/>
        </w:rPr>
        <w:t>Paris</w:t>
      </w:r>
      <w:r w:rsidR="008E4D09">
        <w:rPr>
          <w:sz w:val="20"/>
          <w:szCs w:val="20"/>
        </w:rPr>
        <w:t>,</w:t>
      </w:r>
      <w:r w:rsidRPr="00B3471C">
        <w:rPr>
          <w:sz w:val="20"/>
          <w:szCs w:val="20"/>
        </w:rPr>
        <w:t xml:space="preserve"> Le livre de Poche</w:t>
      </w:r>
      <w:r w:rsidR="008E4D09">
        <w:rPr>
          <w:sz w:val="20"/>
          <w:szCs w:val="20"/>
        </w:rPr>
        <w:t>,</w:t>
      </w:r>
      <w:r w:rsidR="008E4D09" w:rsidRPr="00B3471C">
        <w:rPr>
          <w:sz w:val="20"/>
          <w:szCs w:val="20"/>
        </w:rPr>
        <w:t> [2003] 2021.</w:t>
      </w:r>
    </w:p>
    <w:p w14:paraId="4D68F666" w14:textId="5FB9F64F" w:rsidR="00DB1B2F" w:rsidRPr="00B3471C" w:rsidRDefault="00FA3A1F" w:rsidP="00362DFE">
      <w:pPr>
        <w:jc w:val="both"/>
        <w:rPr>
          <w:sz w:val="20"/>
          <w:szCs w:val="20"/>
        </w:rPr>
      </w:pPr>
      <w:r w:rsidRPr="00B3471C">
        <w:rPr>
          <w:sz w:val="20"/>
          <w:szCs w:val="20"/>
        </w:rPr>
        <w:t>MERANGER, Thierry</w:t>
      </w:r>
      <w:r w:rsidR="008E4D09">
        <w:rPr>
          <w:sz w:val="20"/>
          <w:szCs w:val="20"/>
        </w:rPr>
        <w:t xml:space="preserve">, </w:t>
      </w:r>
      <w:r w:rsidRPr="008E4D09">
        <w:rPr>
          <w:i/>
          <w:iCs/>
          <w:sz w:val="20"/>
          <w:szCs w:val="20"/>
        </w:rPr>
        <w:t>Le Court-métrage</w:t>
      </w:r>
      <w:r w:rsidR="008E4D09">
        <w:rPr>
          <w:sz w:val="20"/>
          <w:szCs w:val="20"/>
        </w:rPr>
        <w:t xml:space="preserve">, </w:t>
      </w:r>
      <w:r w:rsidRPr="00B3471C">
        <w:rPr>
          <w:sz w:val="20"/>
          <w:szCs w:val="20"/>
        </w:rPr>
        <w:t>Paris</w:t>
      </w:r>
      <w:r w:rsidR="008E4D09">
        <w:rPr>
          <w:sz w:val="20"/>
          <w:szCs w:val="20"/>
        </w:rPr>
        <w:t xml:space="preserve">, </w:t>
      </w:r>
      <w:r w:rsidRPr="00B3471C">
        <w:rPr>
          <w:sz w:val="20"/>
          <w:szCs w:val="20"/>
        </w:rPr>
        <w:t>Les Cahiers du cinéma</w:t>
      </w:r>
      <w:r w:rsidR="008E4D09">
        <w:rPr>
          <w:sz w:val="20"/>
          <w:szCs w:val="20"/>
        </w:rPr>
        <w:t xml:space="preserve">, </w:t>
      </w:r>
      <w:r w:rsidR="008E4D09" w:rsidRPr="00B3471C">
        <w:rPr>
          <w:sz w:val="20"/>
          <w:szCs w:val="20"/>
        </w:rPr>
        <w:t>2007</w:t>
      </w:r>
    </w:p>
    <w:p w14:paraId="2EC9DA68" w14:textId="11A2D55E" w:rsidR="00610AD6" w:rsidRPr="00B3471C" w:rsidRDefault="00FA3A1F" w:rsidP="00362DFE">
      <w:pPr>
        <w:jc w:val="both"/>
        <w:rPr>
          <w:sz w:val="20"/>
          <w:szCs w:val="20"/>
        </w:rPr>
      </w:pPr>
      <w:r w:rsidRPr="00B3471C">
        <w:rPr>
          <w:sz w:val="20"/>
          <w:szCs w:val="20"/>
        </w:rPr>
        <w:t>RAYNAUD Isabelle</w:t>
      </w:r>
      <w:r w:rsidR="008E4D09">
        <w:rPr>
          <w:sz w:val="20"/>
          <w:szCs w:val="20"/>
        </w:rPr>
        <w:t xml:space="preserve">, </w:t>
      </w:r>
      <w:r w:rsidRPr="008E4D09">
        <w:rPr>
          <w:i/>
          <w:iCs/>
          <w:sz w:val="20"/>
          <w:szCs w:val="20"/>
        </w:rPr>
        <w:t>Lire et écrire un scénario</w:t>
      </w:r>
      <w:r w:rsidR="008E4D09">
        <w:rPr>
          <w:sz w:val="20"/>
          <w:szCs w:val="20"/>
        </w:rPr>
        <w:t xml:space="preserve">, </w:t>
      </w:r>
      <w:r w:rsidRPr="00B3471C">
        <w:rPr>
          <w:sz w:val="20"/>
          <w:szCs w:val="20"/>
        </w:rPr>
        <w:t>Paris</w:t>
      </w:r>
      <w:r w:rsidR="008E4D09">
        <w:rPr>
          <w:sz w:val="20"/>
          <w:szCs w:val="20"/>
        </w:rPr>
        <w:t xml:space="preserve">, </w:t>
      </w:r>
      <w:r w:rsidRPr="00B3471C">
        <w:rPr>
          <w:sz w:val="20"/>
          <w:szCs w:val="20"/>
        </w:rPr>
        <w:t>Armand Colin</w:t>
      </w:r>
      <w:r w:rsidR="008E4D09">
        <w:rPr>
          <w:sz w:val="20"/>
          <w:szCs w:val="20"/>
        </w:rPr>
        <w:t>,</w:t>
      </w:r>
      <w:r w:rsidR="008E4D09" w:rsidRPr="00B3471C">
        <w:rPr>
          <w:sz w:val="20"/>
          <w:szCs w:val="20"/>
        </w:rPr>
        <w:t> 2012. </w:t>
      </w:r>
    </w:p>
    <w:p w14:paraId="4456F1D2" w14:textId="77777777" w:rsidR="00FA3A1F" w:rsidRPr="00B3471C" w:rsidRDefault="00FA3A1F" w:rsidP="00362DFE">
      <w:pPr>
        <w:jc w:val="both"/>
        <w:rPr>
          <w:sz w:val="20"/>
          <w:szCs w:val="20"/>
        </w:rPr>
      </w:pPr>
    </w:p>
    <w:p w14:paraId="32B926FE" w14:textId="0A43FBDC" w:rsidR="00FA3A1F" w:rsidRPr="00B3471C" w:rsidRDefault="00FA3A1F" w:rsidP="00362DFE">
      <w:pPr>
        <w:jc w:val="center"/>
        <w:rPr>
          <w:rFonts w:eastAsia="MS PMincho"/>
          <w:sz w:val="20"/>
          <w:szCs w:val="20"/>
        </w:rPr>
      </w:pPr>
      <w:r w:rsidRPr="00B3471C">
        <w:rPr>
          <w:sz w:val="20"/>
          <w:szCs w:val="20"/>
        </w:rPr>
        <w:t>*****</w:t>
      </w:r>
    </w:p>
    <w:p w14:paraId="4E2BF6F6" w14:textId="17B4B20B" w:rsidR="00783499" w:rsidRDefault="00783499" w:rsidP="00362DFE">
      <w:pPr>
        <w:jc w:val="both"/>
        <w:rPr>
          <w:rFonts w:eastAsia="MS PMincho"/>
          <w:sz w:val="20"/>
          <w:szCs w:val="20"/>
        </w:rPr>
      </w:pPr>
    </w:p>
    <w:p w14:paraId="0A1F0DF7" w14:textId="77777777" w:rsidR="008E4D09" w:rsidRPr="00B3471C" w:rsidRDefault="008E4D09" w:rsidP="00362DFE">
      <w:pPr>
        <w:jc w:val="both"/>
        <w:rPr>
          <w:rFonts w:eastAsia="MS PMincho"/>
          <w:sz w:val="20"/>
          <w:szCs w:val="20"/>
        </w:rPr>
      </w:pPr>
    </w:p>
    <w:p w14:paraId="07AE1A61" w14:textId="77777777" w:rsidR="00783499" w:rsidRPr="00A308F5" w:rsidRDefault="00783499" w:rsidP="008E4D09">
      <w:pPr>
        <w:pBdr>
          <w:bottom w:val="single" w:sz="4" w:space="1" w:color="auto"/>
        </w:pBdr>
        <w:rPr>
          <w:rFonts w:eastAsia="MS PMincho"/>
          <w:b/>
          <w:sz w:val="20"/>
          <w:szCs w:val="20"/>
        </w:rPr>
      </w:pPr>
      <w:r w:rsidRPr="00A308F5">
        <w:rPr>
          <w:rFonts w:eastAsia="MS PMincho"/>
          <w:b/>
          <w:sz w:val="20"/>
          <w:szCs w:val="20"/>
        </w:rPr>
        <w:t>EP 3062315 – Conception d’un projet audiovisuel (3 ECTS)</w:t>
      </w:r>
    </w:p>
    <w:p w14:paraId="3D36BB01" w14:textId="77777777" w:rsidR="00783499" w:rsidRPr="00B3471C" w:rsidRDefault="00783499" w:rsidP="00362DFE">
      <w:pPr>
        <w:pStyle w:val="gmail-p1"/>
        <w:spacing w:before="0" w:beforeAutospacing="0" w:after="0" w:afterAutospacing="0"/>
        <w:jc w:val="both"/>
        <w:rPr>
          <w:rFonts w:eastAsia="MS PMincho"/>
        </w:rPr>
      </w:pPr>
    </w:p>
    <w:p w14:paraId="77B0DEF1" w14:textId="77777777" w:rsidR="00783499" w:rsidRPr="00B3471C" w:rsidRDefault="00783499" w:rsidP="00362DFE">
      <w:pPr>
        <w:pStyle w:val="gmail-p1"/>
        <w:spacing w:before="0" w:beforeAutospacing="0" w:after="0" w:afterAutospacing="0"/>
        <w:jc w:val="both"/>
        <w:rPr>
          <w:rFonts w:eastAsia="MS PMincho"/>
        </w:rPr>
      </w:pPr>
    </w:p>
    <w:p w14:paraId="5552EE03" w14:textId="3ABFA0BD" w:rsidR="008E4D09" w:rsidRDefault="00C27A84" w:rsidP="00E06B25">
      <w:pPr>
        <w:tabs>
          <w:tab w:val="left" w:pos="6210"/>
          <w:tab w:val="left" w:pos="7350"/>
        </w:tabs>
        <w:jc w:val="both"/>
        <w:rPr>
          <w:color w:val="FF0000"/>
          <w:sz w:val="20"/>
          <w:szCs w:val="20"/>
        </w:rPr>
      </w:pPr>
      <w:r w:rsidRPr="008E4D09">
        <w:rPr>
          <w:color w:val="FF0000"/>
          <w:sz w:val="20"/>
          <w:szCs w:val="20"/>
        </w:rPr>
        <w:t xml:space="preserve">Cours annuel : pour le suivi des projets, il est recommandé de s’inscrire si possible avec </w:t>
      </w:r>
      <w:proofErr w:type="spellStart"/>
      <w:r w:rsidRPr="008E4D09">
        <w:rPr>
          <w:color w:val="FF0000"/>
          <w:sz w:val="20"/>
          <w:szCs w:val="20"/>
        </w:rPr>
        <w:t>un.e</w:t>
      </w:r>
      <w:proofErr w:type="spellEnd"/>
      <w:r w:rsidRPr="008E4D09">
        <w:rPr>
          <w:color w:val="FF0000"/>
          <w:sz w:val="20"/>
          <w:szCs w:val="20"/>
        </w:rPr>
        <w:t xml:space="preserve"> même </w:t>
      </w:r>
      <w:proofErr w:type="spellStart"/>
      <w:r w:rsidRPr="008E4D09">
        <w:rPr>
          <w:color w:val="FF0000"/>
          <w:sz w:val="20"/>
          <w:szCs w:val="20"/>
        </w:rPr>
        <w:t>enseignant.e</w:t>
      </w:r>
      <w:proofErr w:type="spellEnd"/>
      <w:r w:rsidRPr="008E4D09">
        <w:rPr>
          <w:color w:val="FF0000"/>
          <w:sz w:val="20"/>
          <w:szCs w:val="20"/>
        </w:rPr>
        <w:t xml:space="preserve"> au S1 et au S2.</w:t>
      </w:r>
    </w:p>
    <w:p w14:paraId="648641EF" w14:textId="77777777" w:rsidR="00E06B25" w:rsidRPr="00E06B25" w:rsidRDefault="00E06B25" w:rsidP="00E06B25">
      <w:pPr>
        <w:tabs>
          <w:tab w:val="left" w:pos="6210"/>
          <w:tab w:val="left" w:pos="7350"/>
        </w:tabs>
        <w:jc w:val="both"/>
        <w:rPr>
          <w:color w:val="FF0000"/>
          <w:sz w:val="20"/>
          <w:szCs w:val="20"/>
        </w:rPr>
      </w:pPr>
    </w:p>
    <w:p w14:paraId="3636470F" w14:textId="77777777" w:rsidR="008E4D09" w:rsidRPr="00B3471C" w:rsidRDefault="008E4D09" w:rsidP="00362DFE">
      <w:pPr>
        <w:pStyle w:val="gmail-p1"/>
        <w:spacing w:before="0" w:beforeAutospacing="0" w:after="0" w:afterAutospacing="0"/>
        <w:jc w:val="both"/>
        <w:rPr>
          <w:rFonts w:eastAsia="MS PMincho"/>
        </w:rPr>
      </w:pPr>
    </w:p>
    <w:p w14:paraId="2D6547AF" w14:textId="14BD798E" w:rsidR="00783499" w:rsidRPr="008E4D09" w:rsidRDefault="00E6405E" w:rsidP="008E4D09">
      <w:pPr>
        <w:pStyle w:val="Paragraphedeliste"/>
        <w:numPr>
          <w:ilvl w:val="0"/>
          <w:numId w:val="6"/>
        </w:numPr>
        <w:tabs>
          <w:tab w:val="left" w:pos="6210"/>
          <w:tab w:val="left" w:pos="7350"/>
        </w:tabs>
        <w:rPr>
          <w:rFonts w:ascii="Times New Roman" w:hAnsi="Times New Roman" w:cs="Times New Roman"/>
          <w:b/>
          <w:bCs/>
          <w:sz w:val="20"/>
          <w:szCs w:val="20"/>
          <w:lang w:val="fr-FR"/>
        </w:rPr>
      </w:pPr>
      <w:r w:rsidRPr="00B3471C">
        <w:rPr>
          <w:rFonts w:ascii="Times New Roman" w:eastAsia="MS PMincho" w:hAnsi="Times New Roman" w:cs="Times New Roman"/>
          <w:b/>
          <w:bCs/>
          <w:sz w:val="20"/>
          <w:szCs w:val="20"/>
          <w:lang w:val="fr-FR"/>
        </w:rPr>
        <w:t>Gr</w:t>
      </w:r>
      <w:r w:rsidR="008E4D09">
        <w:rPr>
          <w:rFonts w:ascii="Times New Roman" w:eastAsia="MS PMincho" w:hAnsi="Times New Roman" w:cs="Times New Roman"/>
          <w:b/>
          <w:bCs/>
          <w:sz w:val="20"/>
          <w:szCs w:val="20"/>
          <w:lang w:val="fr-FR"/>
        </w:rPr>
        <w:t>.</w:t>
      </w:r>
      <w:r w:rsidRPr="00B3471C">
        <w:rPr>
          <w:rFonts w:ascii="Times New Roman" w:hAnsi="Times New Roman" w:cs="Times New Roman"/>
          <w:sz w:val="20"/>
          <w:szCs w:val="20"/>
          <w:lang w:val="fr-FR"/>
        </w:rPr>
        <w:t xml:space="preserve"> </w:t>
      </w:r>
      <w:r w:rsidR="00C27A84" w:rsidRPr="00B3471C">
        <w:rPr>
          <w:rFonts w:ascii="Times New Roman" w:hAnsi="Times New Roman" w:cs="Times New Roman"/>
          <w:b/>
          <w:bCs/>
          <w:sz w:val="20"/>
          <w:szCs w:val="20"/>
          <w:lang w:val="fr-FR"/>
        </w:rPr>
        <w:t>1  Émilie LAMOINE</w:t>
      </w:r>
      <w:r w:rsidR="00C9159B">
        <w:rPr>
          <w:rFonts w:ascii="Times New Roman" w:hAnsi="Times New Roman" w:cs="Times New Roman"/>
          <w:b/>
          <w:bCs/>
          <w:sz w:val="20"/>
          <w:szCs w:val="20"/>
          <w:lang w:val="fr-FR"/>
        </w:rPr>
        <w:t xml:space="preserve"> </w:t>
      </w:r>
      <w:r w:rsidR="008E4D09">
        <w:rPr>
          <w:rFonts w:ascii="Times New Roman" w:hAnsi="Times New Roman" w:cs="Times New Roman"/>
          <w:b/>
          <w:bCs/>
          <w:sz w:val="20"/>
          <w:szCs w:val="20"/>
          <w:lang w:val="fr-FR"/>
        </w:rPr>
        <w:t xml:space="preserve">- </w:t>
      </w:r>
      <w:r w:rsidR="00C9159B" w:rsidRPr="00C9159B">
        <w:rPr>
          <w:rFonts w:ascii="Times New Roman" w:eastAsia="MS PMincho" w:hAnsi="Times New Roman" w:cs="Times New Roman"/>
          <w:sz w:val="20"/>
          <w:szCs w:val="20"/>
          <w:lang w:val="fr-FR"/>
        </w:rPr>
        <w:t>Mercredi 9h-12h 331</w:t>
      </w:r>
    </w:p>
    <w:p w14:paraId="18CE6842" w14:textId="0D9C4E69" w:rsidR="00F5740E" w:rsidRPr="00B3471C" w:rsidRDefault="00F5740E" w:rsidP="00362DFE">
      <w:pPr>
        <w:jc w:val="both"/>
        <w:rPr>
          <w:rFonts w:eastAsia="MS PMincho"/>
          <w:b/>
          <w:bCs/>
          <w:sz w:val="20"/>
          <w:szCs w:val="20"/>
        </w:rPr>
      </w:pPr>
      <w:r w:rsidRPr="00B3471C">
        <w:rPr>
          <w:rFonts w:eastAsia="MS PMincho"/>
          <w:b/>
          <w:bCs/>
          <w:sz w:val="20"/>
          <w:szCs w:val="20"/>
        </w:rPr>
        <w:t>Atelier fiction (et ses lisières)</w:t>
      </w:r>
    </w:p>
    <w:p w14:paraId="6A777B84" w14:textId="77777777" w:rsidR="00B5087F" w:rsidRPr="00AE7942" w:rsidRDefault="00B5087F" w:rsidP="00B5087F">
      <w:pPr>
        <w:jc w:val="both"/>
        <w:rPr>
          <w:sz w:val="20"/>
          <w:szCs w:val="20"/>
        </w:rPr>
      </w:pPr>
      <w:r w:rsidRPr="00AE7942">
        <w:rPr>
          <w:sz w:val="20"/>
          <w:szCs w:val="20"/>
        </w:rPr>
        <w:t xml:space="preserve">Pendant le semestre, les </w:t>
      </w:r>
      <w:proofErr w:type="spellStart"/>
      <w:r w:rsidRPr="00AE7942">
        <w:rPr>
          <w:sz w:val="20"/>
          <w:szCs w:val="20"/>
        </w:rPr>
        <w:t>étudiant·es</w:t>
      </w:r>
      <w:proofErr w:type="spellEnd"/>
      <w:r w:rsidRPr="00AE7942">
        <w:rPr>
          <w:sz w:val="20"/>
          <w:szCs w:val="20"/>
        </w:rPr>
        <w:t xml:space="preserve"> écrivent à deux un scénario de court-métrage de fiction (pouvant se trouver </w:t>
      </w:r>
      <w:r w:rsidRPr="00AE7942">
        <w:rPr>
          <w:bCs/>
          <w:sz w:val="20"/>
          <w:szCs w:val="20"/>
        </w:rPr>
        <w:t>aux lisières du documentaire, du film essai, de l’art vidéo, et durant au maximum une quinzaine de minutes</w:t>
      </w:r>
      <w:r w:rsidRPr="00AE7942">
        <w:rPr>
          <w:sz w:val="20"/>
          <w:szCs w:val="20"/>
        </w:rPr>
        <w:t xml:space="preserve">), qui sera réalisé au second semestre. Les projets devront se confronter à l’épreuve du réel et aux questions de mise en scène et faisabilité : ainsi l’écriture des films devra être nourrie par un travail de documentation, repérages, </w:t>
      </w:r>
      <w:r w:rsidRPr="00AE7942">
        <w:rPr>
          <w:sz w:val="20"/>
          <w:szCs w:val="20"/>
        </w:rPr>
        <w:lastRenderedPageBreak/>
        <w:t xml:space="preserve">rencontres et/ou essais filmiques (selon les projets), afin qu’ils soient prêts à être tournés à l’issue du semestre. L’atelier pratique sera articulé à la projection de court-métrages, aux propos de leurs </w:t>
      </w:r>
      <w:proofErr w:type="spellStart"/>
      <w:r w:rsidRPr="00AE7942">
        <w:rPr>
          <w:sz w:val="20"/>
          <w:szCs w:val="20"/>
        </w:rPr>
        <w:t>réalisateur·ices</w:t>
      </w:r>
      <w:proofErr w:type="spellEnd"/>
      <w:r w:rsidRPr="00AE7942">
        <w:rPr>
          <w:sz w:val="20"/>
          <w:szCs w:val="20"/>
        </w:rPr>
        <w:t>, et à une méthodologie des étapes de préparation, tandis que chaque avancée du travail donnera lieu à des échanges collectifs et des retours individuels permettant de réfléchir les intentions.</w:t>
      </w:r>
    </w:p>
    <w:p w14:paraId="1271CC0F" w14:textId="77777777" w:rsidR="00F5740E" w:rsidRPr="00B3471C" w:rsidRDefault="00F5740E" w:rsidP="00362DFE">
      <w:pPr>
        <w:jc w:val="both"/>
        <w:rPr>
          <w:rFonts w:eastAsia="MS PMincho"/>
          <w:sz w:val="20"/>
          <w:szCs w:val="20"/>
        </w:rPr>
      </w:pPr>
    </w:p>
    <w:p w14:paraId="1EAC17ED" w14:textId="77777777" w:rsidR="00F5740E" w:rsidRPr="00B3471C" w:rsidRDefault="00F5740E" w:rsidP="00362DFE">
      <w:pPr>
        <w:jc w:val="both"/>
        <w:rPr>
          <w:rFonts w:eastAsia="MS PMincho"/>
          <w:sz w:val="20"/>
          <w:szCs w:val="20"/>
        </w:rPr>
      </w:pPr>
      <w:r w:rsidRPr="00B3471C">
        <w:rPr>
          <w:rFonts w:eastAsia="MS PMincho"/>
          <w:b/>
          <w:bCs/>
          <w:sz w:val="20"/>
          <w:szCs w:val="20"/>
        </w:rPr>
        <w:t>Bibliographie</w:t>
      </w:r>
      <w:r w:rsidRPr="00B3471C">
        <w:rPr>
          <w:rFonts w:eastAsia="MS PMincho"/>
          <w:sz w:val="20"/>
          <w:szCs w:val="20"/>
        </w:rPr>
        <w:t xml:space="preserve"> :</w:t>
      </w:r>
    </w:p>
    <w:p w14:paraId="4B1EB0C5" w14:textId="77777777" w:rsidR="00F5740E" w:rsidRPr="00B3471C" w:rsidRDefault="00F5740E" w:rsidP="00362DFE">
      <w:pPr>
        <w:jc w:val="both"/>
        <w:rPr>
          <w:rFonts w:eastAsia="MS PMincho"/>
          <w:sz w:val="20"/>
          <w:szCs w:val="20"/>
        </w:rPr>
      </w:pPr>
      <w:r w:rsidRPr="00B3471C">
        <w:rPr>
          <w:rFonts w:eastAsia="MS PMincho"/>
          <w:sz w:val="20"/>
          <w:szCs w:val="20"/>
        </w:rPr>
        <w:t>AKERMAN Chantal, Autoportrait en cinéaste, Paris, Cahiers du cinéma-Centre Pompidou, 2004.</w:t>
      </w:r>
    </w:p>
    <w:p w14:paraId="73704EF4" w14:textId="77777777" w:rsidR="00F5740E" w:rsidRPr="00B3471C" w:rsidRDefault="00F5740E" w:rsidP="00362DFE">
      <w:pPr>
        <w:jc w:val="both"/>
        <w:rPr>
          <w:rFonts w:eastAsia="MS PMincho"/>
          <w:sz w:val="20"/>
          <w:szCs w:val="20"/>
        </w:rPr>
      </w:pPr>
      <w:r w:rsidRPr="00B3471C">
        <w:rPr>
          <w:rFonts w:eastAsia="MS PMincho"/>
          <w:sz w:val="20"/>
          <w:szCs w:val="20"/>
        </w:rPr>
        <w:t>COMOLLI Jean-Louis, SORREL Vincent, Cinéma, mode d’emploi. De l’argentique au numérique, Lagrasse,</w:t>
      </w:r>
    </w:p>
    <w:p w14:paraId="3691DB3B" w14:textId="77777777" w:rsidR="00F5740E" w:rsidRPr="00B3471C" w:rsidRDefault="00F5740E" w:rsidP="00362DFE">
      <w:pPr>
        <w:jc w:val="both"/>
        <w:rPr>
          <w:rFonts w:eastAsia="MS PMincho"/>
          <w:sz w:val="20"/>
          <w:szCs w:val="20"/>
        </w:rPr>
      </w:pPr>
      <w:r w:rsidRPr="00B3471C">
        <w:rPr>
          <w:rFonts w:eastAsia="MS PMincho"/>
          <w:sz w:val="20"/>
          <w:szCs w:val="20"/>
        </w:rPr>
        <w:t>Verdier, 2015.</w:t>
      </w:r>
    </w:p>
    <w:p w14:paraId="14943230" w14:textId="77777777" w:rsidR="00F5740E" w:rsidRPr="00B3471C" w:rsidRDefault="00F5740E" w:rsidP="00362DFE">
      <w:pPr>
        <w:jc w:val="both"/>
        <w:rPr>
          <w:rFonts w:eastAsia="MS PMincho"/>
          <w:sz w:val="20"/>
          <w:szCs w:val="20"/>
        </w:rPr>
      </w:pPr>
      <w:r w:rsidRPr="00B3471C">
        <w:rPr>
          <w:rFonts w:eastAsia="MS PMincho"/>
          <w:sz w:val="20"/>
          <w:szCs w:val="20"/>
        </w:rPr>
        <w:t>VILLAIN Dominique, Faire des films : entretiens, Paris, Presses Universitaires de Vincennes, 2016.</w:t>
      </w:r>
    </w:p>
    <w:p w14:paraId="59267B4A" w14:textId="77777777" w:rsidR="00F5740E" w:rsidRPr="00B3471C" w:rsidRDefault="00F5740E" w:rsidP="00362DFE">
      <w:pPr>
        <w:jc w:val="both"/>
        <w:rPr>
          <w:rFonts w:eastAsia="MS PMincho"/>
          <w:b/>
          <w:bCs/>
          <w:sz w:val="20"/>
          <w:szCs w:val="20"/>
        </w:rPr>
      </w:pPr>
    </w:p>
    <w:p w14:paraId="1456276B" w14:textId="32AE05EF" w:rsidR="00F5740E" w:rsidRPr="00B3471C" w:rsidRDefault="00F5740E" w:rsidP="00362DFE">
      <w:pPr>
        <w:jc w:val="both"/>
        <w:rPr>
          <w:rFonts w:eastAsia="MS PMincho"/>
          <w:sz w:val="20"/>
          <w:szCs w:val="20"/>
        </w:rPr>
      </w:pPr>
      <w:r w:rsidRPr="00B3471C">
        <w:rPr>
          <w:rFonts w:eastAsia="MS PMincho"/>
          <w:b/>
          <w:bCs/>
          <w:sz w:val="20"/>
          <w:szCs w:val="20"/>
        </w:rPr>
        <w:t>Filmographie</w:t>
      </w:r>
      <w:r w:rsidRPr="00B3471C">
        <w:rPr>
          <w:rFonts w:eastAsia="MS PMincho"/>
          <w:sz w:val="20"/>
          <w:szCs w:val="20"/>
        </w:rPr>
        <w:t xml:space="preserve"> :</w:t>
      </w:r>
    </w:p>
    <w:p w14:paraId="4832EE64" w14:textId="77777777" w:rsidR="00F5740E" w:rsidRPr="00B3471C" w:rsidRDefault="00F5740E" w:rsidP="00362DFE">
      <w:pPr>
        <w:jc w:val="both"/>
        <w:rPr>
          <w:rFonts w:eastAsia="MS PMincho"/>
          <w:sz w:val="20"/>
          <w:szCs w:val="20"/>
        </w:rPr>
      </w:pPr>
      <w:r w:rsidRPr="009834EF">
        <w:rPr>
          <w:rFonts w:eastAsia="MS PMincho"/>
          <w:i/>
          <w:iCs/>
          <w:sz w:val="20"/>
          <w:szCs w:val="20"/>
        </w:rPr>
        <w:t>Saute ma ville</w:t>
      </w:r>
      <w:r w:rsidRPr="00B3471C">
        <w:rPr>
          <w:rFonts w:eastAsia="MS PMincho"/>
          <w:sz w:val="20"/>
          <w:szCs w:val="20"/>
        </w:rPr>
        <w:t xml:space="preserve"> de Chantal Akerman, 1968.</w:t>
      </w:r>
    </w:p>
    <w:p w14:paraId="64F046D8" w14:textId="77777777" w:rsidR="00F5740E" w:rsidRPr="00B3471C" w:rsidRDefault="00F5740E" w:rsidP="00362DFE">
      <w:pPr>
        <w:jc w:val="both"/>
        <w:rPr>
          <w:rFonts w:eastAsia="MS PMincho"/>
          <w:sz w:val="20"/>
          <w:szCs w:val="20"/>
        </w:rPr>
      </w:pPr>
      <w:r w:rsidRPr="009834EF">
        <w:rPr>
          <w:rFonts w:eastAsia="MS PMincho"/>
          <w:i/>
          <w:iCs/>
          <w:sz w:val="20"/>
          <w:szCs w:val="20"/>
        </w:rPr>
        <w:t xml:space="preserve">En </w:t>
      </w:r>
      <w:proofErr w:type="spellStart"/>
      <w:r w:rsidRPr="009834EF">
        <w:rPr>
          <w:rFonts w:eastAsia="MS PMincho"/>
          <w:i/>
          <w:iCs/>
          <w:sz w:val="20"/>
          <w:szCs w:val="20"/>
        </w:rPr>
        <w:t>rachâchant</w:t>
      </w:r>
      <w:proofErr w:type="spellEnd"/>
      <w:r w:rsidRPr="00B3471C">
        <w:rPr>
          <w:rFonts w:eastAsia="MS PMincho"/>
          <w:sz w:val="20"/>
          <w:szCs w:val="20"/>
        </w:rPr>
        <w:t xml:space="preserve"> de Jean-Marie Straub et Danièle Huillet, 1982.</w:t>
      </w:r>
    </w:p>
    <w:p w14:paraId="31E3200D" w14:textId="70DAC879" w:rsidR="00F5740E" w:rsidRPr="00B3471C" w:rsidRDefault="00F5740E" w:rsidP="00362DFE">
      <w:pPr>
        <w:jc w:val="both"/>
        <w:rPr>
          <w:rFonts w:eastAsia="MS PMincho"/>
          <w:sz w:val="20"/>
          <w:szCs w:val="20"/>
        </w:rPr>
      </w:pPr>
      <w:r w:rsidRPr="009834EF">
        <w:rPr>
          <w:rFonts w:eastAsia="MS PMincho"/>
          <w:i/>
          <w:iCs/>
          <w:sz w:val="20"/>
          <w:szCs w:val="20"/>
        </w:rPr>
        <w:t>Ménage</w:t>
      </w:r>
      <w:r w:rsidRPr="00B3471C">
        <w:rPr>
          <w:rFonts w:eastAsia="MS PMincho"/>
          <w:sz w:val="20"/>
          <w:szCs w:val="20"/>
        </w:rPr>
        <w:t xml:space="preserve"> de Pierre Salvadori, 1992.</w:t>
      </w:r>
    </w:p>
    <w:p w14:paraId="7411BC3B" w14:textId="77777777" w:rsidR="00F5740E" w:rsidRPr="00B3471C" w:rsidRDefault="00F5740E" w:rsidP="00362DFE">
      <w:pPr>
        <w:jc w:val="both"/>
        <w:rPr>
          <w:rFonts w:eastAsia="MS PMincho"/>
          <w:sz w:val="20"/>
          <w:szCs w:val="20"/>
        </w:rPr>
      </w:pPr>
      <w:r w:rsidRPr="009834EF">
        <w:rPr>
          <w:rFonts w:eastAsia="MS PMincho"/>
          <w:i/>
          <w:iCs/>
          <w:sz w:val="20"/>
          <w:szCs w:val="20"/>
        </w:rPr>
        <w:t>La peur, petit chasseur</w:t>
      </w:r>
      <w:r w:rsidRPr="00B3471C">
        <w:rPr>
          <w:rFonts w:eastAsia="MS PMincho"/>
          <w:sz w:val="20"/>
          <w:szCs w:val="20"/>
        </w:rPr>
        <w:t xml:space="preserve"> de Laurent Achard, 2004.</w:t>
      </w:r>
    </w:p>
    <w:p w14:paraId="676F2788" w14:textId="77777777" w:rsidR="00F5740E" w:rsidRPr="00B3471C" w:rsidRDefault="00F5740E" w:rsidP="00362DFE">
      <w:pPr>
        <w:jc w:val="both"/>
        <w:rPr>
          <w:rFonts w:eastAsia="MS PMincho"/>
          <w:sz w:val="20"/>
          <w:szCs w:val="20"/>
        </w:rPr>
      </w:pPr>
      <w:r w:rsidRPr="009834EF">
        <w:rPr>
          <w:rFonts w:eastAsia="MS PMincho"/>
          <w:i/>
          <w:iCs/>
          <w:sz w:val="20"/>
          <w:szCs w:val="20"/>
        </w:rPr>
        <w:t>Thermidor</w:t>
      </w:r>
      <w:r w:rsidRPr="00B3471C">
        <w:rPr>
          <w:rFonts w:eastAsia="MS PMincho"/>
          <w:sz w:val="20"/>
          <w:szCs w:val="20"/>
        </w:rPr>
        <w:t xml:space="preserve"> de Virgil Vernier, 2009.</w:t>
      </w:r>
    </w:p>
    <w:p w14:paraId="58E762B4" w14:textId="2E4C6F3D" w:rsidR="00F5740E" w:rsidRPr="00B3471C" w:rsidRDefault="00F5740E" w:rsidP="00362DFE">
      <w:pPr>
        <w:jc w:val="both"/>
        <w:rPr>
          <w:rFonts w:eastAsia="MS PMincho"/>
          <w:sz w:val="20"/>
          <w:szCs w:val="20"/>
        </w:rPr>
      </w:pPr>
      <w:proofErr w:type="spellStart"/>
      <w:r w:rsidRPr="009834EF">
        <w:rPr>
          <w:rFonts w:eastAsia="MS PMincho"/>
          <w:i/>
          <w:iCs/>
          <w:sz w:val="20"/>
          <w:szCs w:val="20"/>
        </w:rPr>
        <w:t>Fireflies</w:t>
      </w:r>
      <w:proofErr w:type="spellEnd"/>
      <w:r w:rsidRPr="00B3471C">
        <w:rPr>
          <w:rFonts w:eastAsia="MS PMincho"/>
          <w:sz w:val="20"/>
          <w:szCs w:val="20"/>
        </w:rPr>
        <w:t xml:space="preserve"> de Pauline Curnier-Jardin, 2022.</w:t>
      </w:r>
    </w:p>
    <w:p w14:paraId="4B8B3C96" w14:textId="77777777" w:rsidR="00F5740E" w:rsidRPr="00B3471C" w:rsidRDefault="00F5740E" w:rsidP="00362DFE">
      <w:pPr>
        <w:jc w:val="both"/>
        <w:rPr>
          <w:rFonts w:eastAsia="MS PMincho"/>
          <w:sz w:val="20"/>
          <w:szCs w:val="20"/>
        </w:rPr>
      </w:pPr>
    </w:p>
    <w:p w14:paraId="023EEAD6" w14:textId="77777777" w:rsidR="00F5740E" w:rsidRPr="00B3471C" w:rsidRDefault="00F5740E" w:rsidP="00362DFE">
      <w:pPr>
        <w:jc w:val="both"/>
        <w:rPr>
          <w:rFonts w:eastAsia="MS PMincho"/>
          <w:sz w:val="20"/>
          <w:szCs w:val="20"/>
        </w:rPr>
      </w:pPr>
      <w:r w:rsidRPr="00B3471C">
        <w:rPr>
          <w:rFonts w:eastAsia="MS PMincho"/>
          <w:b/>
          <w:bCs/>
          <w:sz w:val="20"/>
          <w:szCs w:val="20"/>
        </w:rPr>
        <w:t>Modalités d’évaluation</w:t>
      </w:r>
      <w:r w:rsidRPr="00B3471C">
        <w:rPr>
          <w:rFonts w:eastAsia="MS PMincho"/>
          <w:sz w:val="20"/>
          <w:szCs w:val="20"/>
        </w:rPr>
        <w:t xml:space="preserve"> :</w:t>
      </w:r>
    </w:p>
    <w:p w14:paraId="69DDBBE5" w14:textId="77777777" w:rsidR="00E86749" w:rsidRDefault="00E86749" w:rsidP="00E86749">
      <w:pPr>
        <w:jc w:val="both"/>
        <w:rPr>
          <w:sz w:val="20"/>
          <w:szCs w:val="20"/>
        </w:rPr>
      </w:pPr>
      <w:r w:rsidRPr="00AE7942">
        <w:rPr>
          <w:sz w:val="20"/>
          <w:szCs w:val="20"/>
        </w:rPr>
        <w:t>Seront évalués, d’une part, un dossier réalisé en binôme comprenant le scénario, un synopsis court, une note d’intention ainsi que le travail préparatoire (qui pourra prendre une forme filmique) et, d’autre part, une fiche de lecture individuelle d’un scénario d’un autre binôme écrit durant le semestre.</w:t>
      </w:r>
    </w:p>
    <w:p w14:paraId="0F08BEF9" w14:textId="77777777" w:rsidR="00B5087F" w:rsidRDefault="00B5087F" w:rsidP="00362DFE">
      <w:pPr>
        <w:jc w:val="both"/>
        <w:rPr>
          <w:rFonts w:eastAsia="MS PMincho"/>
          <w:sz w:val="20"/>
          <w:szCs w:val="20"/>
        </w:rPr>
      </w:pPr>
    </w:p>
    <w:p w14:paraId="42C0DE91" w14:textId="77777777" w:rsidR="008E4D09" w:rsidRPr="00B3471C" w:rsidRDefault="008E4D09" w:rsidP="00362DFE">
      <w:pPr>
        <w:jc w:val="both"/>
        <w:rPr>
          <w:rFonts w:eastAsia="MS PMincho"/>
          <w:sz w:val="20"/>
          <w:szCs w:val="20"/>
        </w:rPr>
      </w:pPr>
    </w:p>
    <w:p w14:paraId="22A3943C" w14:textId="2795FBD2" w:rsidR="00783499" w:rsidRPr="008E4D09" w:rsidRDefault="00783499" w:rsidP="00362DFE">
      <w:pPr>
        <w:pStyle w:val="Paragraphedeliste"/>
        <w:numPr>
          <w:ilvl w:val="0"/>
          <w:numId w:val="3"/>
        </w:numPr>
        <w:jc w:val="both"/>
        <w:rPr>
          <w:rFonts w:ascii="Times New Roman" w:eastAsia="MS PMincho" w:hAnsi="Times New Roman" w:cs="Times New Roman"/>
          <w:sz w:val="20"/>
          <w:szCs w:val="20"/>
          <w:lang w:val="fr-FR"/>
        </w:rPr>
      </w:pPr>
      <w:r w:rsidRPr="00B3471C">
        <w:rPr>
          <w:rFonts w:ascii="Times New Roman" w:eastAsia="MS PMincho" w:hAnsi="Times New Roman" w:cs="Times New Roman"/>
          <w:b/>
          <w:bCs/>
          <w:sz w:val="20"/>
          <w:szCs w:val="20"/>
          <w:lang w:val="fr-FR"/>
        </w:rPr>
        <w:t>Gr</w:t>
      </w:r>
      <w:r w:rsidR="008E4D09">
        <w:rPr>
          <w:rFonts w:ascii="Times New Roman" w:eastAsia="MS PMincho" w:hAnsi="Times New Roman" w:cs="Times New Roman"/>
          <w:b/>
          <w:bCs/>
          <w:sz w:val="20"/>
          <w:szCs w:val="20"/>
          <w:lang w:val="fr-FR"/>
        </w:rPr>
        <w:t xml:space="preserve">. </w:t>
      </w:r>
      <w:r w:rsidRPr="00B3471C">
        <w:rPr>
          <w:rFonts w:ascii="Times New Roman" w:eastAsia="MS PMincho" w:hAnsi="Times New Roman" w:cs="Times New Roman"/>
          <w:b/>
          <w:bCs/>
          <w:sz w:val="20"/>
          <w:szCs w:val="20"/>
          <w:lang w:val="fr-FR"/>
        </w:rPr>
        <w:t xml:space="preserve">2 Rémi </w:t>
      </w:r>
      <w:r w:rsidRPr="008E4D09">
        <w:rPr>
          <w:rFonts w:ascii="Times New Roman" w:eastAsia="MS PMincho" w:hAnsi="Times New Roman" w:cs="Times New Roman"/>
          <w:b/>
          <w:bCs/>
          <w:caps/>
          <w:sz w:val="20"/>
          <w:szCs w:val="20"/>
          <w:lang w:val="fr-FR"/>
        </w:rPr>
        <w:t>Lainé</w:t>
      </w:r>
      <w:r w:rsidRPr="00B3471C">
        <w:rPr>
          <w:rFonts w:ascii="Times New Roman" w:eastAsia="MS PMincho" w:hAnsi="Times New Roman" w:cs="Times New Roman"/>
          <w:b/>
          <w:bCs/>
          <w:sz w:val="20"/>
          <w:szCs w:val="20"/>
          <w:lang w:val="fr-FR"/>
        </w:rPr>
        <w:t xml:space="preserve"> </w:t>
      </w:r>
      <w:r w:rsidRPr="005C58C8">
        <w:rPr>
          <w:rFonts w:ascii="Times New Roman" w:eastAsia="MS PMincho" w:hAnsi="Times New Roman" w:cs="Times New Roman"/>
          <w:sz w:val="20"/>
          <w:szCs w:val="20"/>
          <w:lang w:val="fr-FR"/>
        </w:rPr>
        <w:t>et</w:t>
      </w:r>
      <w:r w:rsidRPr="00B3471C">
        <w:rPr>
          <w:rFonts w:ascii="Times New Roman" w:eastAsia="MS PMincho" w:hAnsi="Times New Roman" w:cs="Times New Roman"/>
          <w:b/>
          <w:bCs/>
          <w:sz w:val="20"/>
          <w:szCs w:val="20"/>
          <w:lang w:val="fr-FR"/>
        </w:rPr>
        <w:t xml:space="preserve"> Aymeric </w:t>
      </w:r>
      <w:r w:rsidRPr="008E4D09">
        <w:rPr>
          <w:rFonts w:ascii="Times New Roman" w:eastAsia="MS PMincho" w:hAnsi="Times New Roman" w:cs="Times New Roman"/>
          <w:b/>
          <w:bCs/>
          <w:caps/>
          <w:sz w:val="20"/>
          <w:szCs w:val="20"/>
          <w:lang w:val="fr-FR"/>
        </w:rPr>
        <w:t>Colletta</w:t>
      </w:r>
      <w:r w:rsidR="008E4D09">
        <w:rPr>
          <w:rFonts w:ascii="Times New Roman" w:eastAsia="MS PMincho" w:hAnsi="Times New Roman" w:cs="Times New Roman"/>
          <w:b/>
          <w:bCs/>
          <w:sz w:val="20"/>
          <w:szCs w:val="20"/>
          <w:lang w:val="fr-FR"/>
        </w:rPr>
        <w:t xml:space="preserve"> –</w:t>
      </w:r>
      <w:r w:rsidR="00FF396F" w:rsidRPr="008E4D09">
        <w:rPr>
          <w:rFonts w:ascii="Times New Roman" w:eastAsia="MS PMincho" w:hAnsi="Times New Roman" w:cs="Times New Roman"/>
          <w:sz w:val="20"/>
          <w:szCs w:val="20"/>
          <w:lang w:val="fr-FR"/>
        </w:rPr>
        <w:t xml:space="preserve"> </w:t>
      </w:r>
      <w:r w:rsidR="00FF396F" w:rsidRPr="00FF396F">
        <w:rPr>
          <w:rFonts w:ascii="Times New Roman" w:eastAsia="MS PMincho" w:hAnsi="Times New Roman" w:cs="Times New Roman"/>
          <w:sz w:val="20"/>
          <w:szCs w:val="20"/>
          <w:lang w:val="fr-FR"/>
        </w:rPr>
        <w:t>Mercred</w:t>
      </w:r>
      <w:r w:rsidR="008E4D09">
        <w:rPr>
          <w:rFonts w:ascii="Times New Roman" w:eastAsia="MS PMincho" w:hAnsi="Times New Roman" w:cs="Times New Roman"/>
          <w:sz w:val="20"/>
          <w:szCs w:val="20"/>
          <w:lang w:val="fr-FR"/>
        </w:rPr>
        <w:t xml:space="preserve">i </w:t>
      </w:r>
      <w:r w:rsidR="00FF396F" w:rsidRPr="00FF396F">
        <w:rPr>
          <w:rFonts w:ascii="Times New Roman" w:eastAsia="MS PMincho" w:hAnsi="Times New Roman" w:cs="Times New Roman"/>
          <w:sz w:val="20"/>
          <w:szCs w:val="20"/>
          <w:lang w:val="fr-FR"/>
        </w:rPr>
        <w:t xml:space="preserve">9h-12h </w:t>
      </w:r>
      <w:r w:rsidR="008E4D09">
        <w:rPr>
          <w:rFonts w:ascii="Times New Roman" w:eastAsia="MS PMincho" w:hAnsi="Times New Roman" w:cs="Times New Roman"/>
          <w:sz w:val="20"/>
          <w:szCs w:val="20"/>
          <w:lang w:val="fr-FR"/>
        </w:rPr>
        <w:t xml:space="preserve"> </w:t>
      </w:r>
      <w:r w:rsidR="00FF396F" w:rsidRPr="00FF396F">
        <w:rPr>
          <w:rFonts w:ascii="Times New Roman" w:eastAsia="MS PMincho" w:hAnsi="Times New Roman" w:cs="Times New Roman"/>
          <w:sz w:val="20"/>
          <w:szCs w:val="20"/>
          <w:lang w:val="fr-FR"/>
        </w:rPr>
        <w:t>334</w:t>
      </w:r>
    </w:p>
    <w:p w14:paraId="787A8335" w14:textId="77777777" w:rsidR="00783499" w:rsidRPr="00B3471C" w:rsidRDefault="00783499" w:rsidP="00362DFE">
      <w:pPr>
        <w:jc w:val="both"/>
        <w:rPr>
          <w:rFonts w:eastAsia="MS PMincho"/>
          <w:b/>
          <w:bCs/>
          <w:sz w:val="20"/>
          <w:szCs w:val="20"/>
        </w:rPr>
      </w:pPr>
      <w:r w:rsidRPr="00B3471C">
        <w:rPr>
          <w:rFonts w:eastAsia="MS PMincho"/>
          <w:b/>
          <w:bCs/>
          <w:sz w:val="20"/>
          <w:szCs w:val="20"/>
        </w:rPr>
        <w:t>Atelier documentaire</w:t>
      </w:r>
    </w:p>
    <w:p w14:paraId="52F23E7F" w14:textId="7430D51C" w:rsidR="00783499" w:rsidRPr="008E4D09" w:rsidRDefault="00783499" w:rsidP="00362DFE">
      <w:pPr>
        <w:jc w:val="both"/>
        <w:rPr>
          <w:rFonts w:eastAsia="MS PMincho"/>
          <w:b/>
          <w:bCs/>
          <w:sz w:val="20"/>
          <w:szCs w:val="20"/>
        </w:rPr>
      </w:pPr>
      <w:r w:rsidRPr="00B3471C">
        <w:rPr>
          <w:rFonts w:eastAsia="MS PMincho"/>
          <w:sz w:val="20"/>
          <w:szCs w:val="20"/>
        </w:rPr>
        <w:t>L’enseignement s’opérera sur la base d’un échange et d’un accompagnement conçu sur l’ensemble de l’année, dans une interaction avec des professionnels en activité, producteurs-</w:t>
      </w:r>
      <w:proofErr w:type="spellStart"/>
      <w:r w:rsidRPr="00B3471C">
        <w:rPr>
          <w:rFonts w:eastAsia="MS PMincho"/>
          <w:sz w:val="20"/>
          <w:szCs w:val="20"/>
        </w:rPr>
        <w:t>trices</w:t>
      </w:r>
      <w:proofErr w:type="spellEnd"/>
      <w:r w:rsidRPr="00B3471C">
        <w:rPr>
          <w:rFonts w:eastAsia="MS PMincho"/>
          <w:sz w:val="20"/>
          <w:szCs w:val="20"/>
        </w:rPr>
        <w:t>, directeurs-</w:t>
      </w:r>
      <w:proofErr w:type="spellStart"/>
      <w:r w:rsidRPr="00B3471C">
        <w:rPr>
          <w:rFonts w:eastAsia="MS PMincho"/>
          <w:sz w:val="20"/>
          <w:szCs w:val="20"/>
        </w:rPr>
        <w:t>trices</w:t>
      </w:r>
      <w:proofErr w:type="spellEnd"/>
      <w:r w:rsidRPr="00B3471C">
        <w:rPr>
          <w:rFonts w:eastAsia="MS PMincho"/>
          <w:sz w:val="20"/>
          <w:szCs w:val="20"/>
        </w:rPr>
        <w:t xml:space="preserve"> de production et de post-production, monteur-</w:t>
      </w:r>
      <w:proofErr w:type="spellStart"/>
      <w:r w:rsidRPr="00B3471C">
        <w:rPr>
          <w:rFonts w:eastAsia="MS PMincho"/>
          <w:sz w:val="20"/>
          <w:szCs w:val="20"/>
        </w:rPr>
        <w:t>euses</w:t>
      </w:r>
      <w:proofErr w:type="spellEnd"/>
      <w:r w:rsidRPr="00B3471C">
        <w:rPr>
          <w:rFonts w:eastAsia="MS PMincho"/>
          <w:sz w:val="20"/>
          <w:szCs w:val="20"/>
        </w:rPr>
        <w:t>, réalisatrices-</w:t>
      </w:r>
      <w:proofErr w:type="spellStart"/>
      <w:r w:rsidRPr="00B3471C">
        <w:rPr>
          <w:rFonts w:eastAsia="MS PMincho"/>
          <w:sz w:val="20"/>
          <w:szCs w:val="20"/>
        </w:rPr>
        <w:t>teurs</w:t>
      </w:r>
      <w:proofErr w:type="spellEnd"/>
      <w:r w:rsidRPr="00B3471C">
        <w:rPr>
          <w:rFonts w:eastAsia="MS PMincho"/>
          <w:sz w:val="20"/>
          <w:szCs w:val="20"/>
        </w:rPr>
        <w:t xml:space="preserve">, </w:t>
      </w:r>
      <w:proofErr w:type="spellStart"/>
      <w:r w:rsidRPr="00B3471C">
        <w:rPr>
          <w:rFonts w:eastAsia="MS PMincho"/>
          <w:sz w:val="20"/>
          <w:szCs w:val="20"/>
        </w:rPr>
        <w:t>chargé.e.s</w:t>
      </w:r>
      <w:proofErr w:type="spellEnd"/>
      <w:r w:rsidRPr="00B3471C">
        <w:rPr>
          <w:rFonts w:eastAsia="MS PMincho"/>
          <w:sz w:val="20"/>
          <w:szCs w:val="20"/>
        </w:rPr>
        <w:t xml:space="preserve"> de programmes documentaires (appartenant à des chaînes ou des plateformes), distributeurs-</w:t>
      </w:r>
      <w:proofErr w:type="spellStart"/>
      <w:r w:rsidRPr="00B3471C">
        <w:rPr>
          <w:rFonts w:eastAsia="MS PMincho"/>
          <w:sz w:val="20"/>
          <w:szCs w:val="20"/>
        </w:rPr>
        <w:t>trices</w:t>
      </w:r>
      <w:proofErr w:type="spellEnd"/>
      <w:r w:rsidRPr="00B3471C">
        <w:rPr>
          <w:rFonts w:eastAsia="MS PMincho"/>
          <w:sz w:val="20"/>
          <w:szCs w:val="20"/>
        </w:rPr>
        <w:t>.</w:t>
      </w:r>
    </w:p>
    <w:p w14:paraId="32547BAF" w14:textId="77777777" w:rsidR="00783499" w:rsidRPr="00B3471C" w:rsidRDefault="00783499" w:rsidP="00362DFE">
      <w:pPr>
        <w:jc w:val="both"/>
        <w:rPr>
          <w:rFonts w:eastAsia="MS PMincho"/>
          <w:sz w:val="20"/>
          <w:szCs w:val="20"/>
        </w:rPr>
      </w:pPr>
      <w:r w:rsidRPr="00B3471C">
        <w:rPr>
          <w:rFonts w:eastAsia="MS PMincho"/>
          <w:sz w:val="20"/>
          <w:szCs w:val="20"/>
        </w:rPr>
        <w:t>Quatre options de travail individuel seront proposées au choix, avec rendu d’un travail écrit ou filmé en fin d’année :</w:t>
      </w:r>
    </w:p>
    <w:p w14:paraId="6E19B17A" w14:textId="77777777" w:rsidR="00783499" w:rsidRPr="00B3471C" w:rsidRDefault="00783499" w:rsidP="00362DFE">
      <w:pPr>
        <w:jc w:val="both"/>
        <w:rPr>
          <w:rFonts w:eastAsia="MS PMincho"/>
          <w:sz w:val="20"/>
          <w:szCs w:val="20"/>
        </w:rPr>
      </w:pPr>
      <w:r w:rsidRPr="00B3471C">
        <w:rPr>
          <w:rFonts w:eastAsia="MS PMincho"/>
          <w:b/>
          <w:sz w:val="20"/>
          <w:szCs w:val="20"/>
        </w:rPr>
        <w:t>Option 1 </w:t>
      </w:r>
      <w:r w:rsidRPr="00B3471C">
        <w:rPr>
          <w:rFonts w:eastAsia="MS PMincho"/>
          <w:sz w:val="20"/>
          <w:szCs w:val="20"/>
        </w:rPr>
        <w:t>: écrire et réaliser un court-métrage documentaire d’une durée maximum de cinq minutes, en déclinant un thème qui sera défini en commun en début d’année.</w:t>
      </w:r>
    </w:p>
    <w:p w14:paraId="6ABA8B68" w14:textId="77777777" w:rsidR="00783499" w:rsidRPr="00B3471C" w:rsidRDefault="00783499" w:rsidP="00362DFE">
      <w:pPr>
        <w:jc w:val="both"/>
        <w:rPr>
          <w:rFonts w:eastAsia="MS PMincho"/>
          <w:sz w:val="20"/>
          <w:szCs w:val="20"/>
        </w:rPr>
      </w:pPr>
      <w:r w:rsidRPr="00B3471C">
        <w:rPr>
          <w:rFonts w:eastAsia="MS PMincho"/>
          <w:b/>
          <w:sz w:val="20"/>
          <w:szCs w:val="20"/>
        </w:rPr>
        <w:t>Option 2 </w:t>
      </w:r>
      <w:r w:rsidRPr="00B3471C">
        <w:rPr>
          <w:rFonts w:eastAsia="MS PMincho"/>
          <w:sz w:val="20"/>
          <w:szCs w:val="20"/>
        </w:rPr>
        <w:t>: concevoir et écrire un dossier pour la production d’un documentaire à partir d’une idée susceptible d’intéresser un diffuseur (télé, plate-forme, distributeur en salle). Le dossier devra comprendre une « bande-annonce » (dans la mesure du possible, un trailer, à défaut le script du trailer idéal), un synopsis et une note d’intention.</w:t>
      </w:r>
    </w:p>
    <w:p w14:paraId="1182F8D0" w14:textId="77777777" w:rsidR="00783499" w:rsidRPr="00B3471C" w:rsidRDefault="00783499" w:rsidP="00362DFE">
      <w:pPr>
        <w:jc w:val="both"/>
        <w:rPr>
          <w:rFonts w:eastAsia="MS PMincho"/>
          <w:sz w:val="20"/>
          <w:szCs w:val="20"/>
        </w:rPr>
      </w:pPr>
      <w:r w:rsidRPr="00B3471C">
        <w:rPr>
          <w:rFonts w:eastAsia="MS PMincho"/>
          <w:b/>
          <w:sz w:val="20"/>
          <w:szCs w:val="20"/>
        </w:rPr>
        <w:t>Option 3 </w:t>
      </w:r>
      <w:r w:rsidRPr="00B3471C">
        <w:rPr>
          <w:rFonts w:eastAsia="MS PMincho"/>
          <w:sz w:val="20"/>
          <w:szCs w:val="20"/>
        </w:rPr>
        <w:t>: élaborer un budget, un plan de financement et une stratégie de diffusion (festivals, télé, etc.) et une campagne d’impact pour un film documentaire, à partir d’un projet écrit choisi parmi une sélection proposée par l’intervenant.</w:t>
      </w:r>
    </w:p>
    <w:p w14:paraId="689009D8" w14:textId="77777777" w:rsidR="00783499" w:rsidRPr="00B3471C" w:rsidRDefault="00783499" w:rsidP="00362DFE">
      <w:pPr>
        <w:jc w:val="both"/>
        <w:rPr>
          <w:rFonts w:eastAsia="MS PMincho"/>
          <w:sz w:val="20"/>
          <w:szCs w:val="20"/>
        </w:rPr>
      </w:pPr>
      <w:r w:rsidRPr="00B3471C">
        <w:rPr>
          <w:rFonts w:eastAsia="MS PMincho"/>
          <w:b/>
          <w:sz w:val="20"/>
          <w:szCs w:val="20"/>
        </w:rPr>
        <w:t>Option 4 </w:t>
      </w:r>
      <w:r w:rsidRPr="00B3471C">
        <w:rPr>
          <w:rFonts w:eastAsia="MS PMincho"/>
          <w:sz w:val="20"/>
          <w:szCs w:val="20"/>
        </w:rPr>
        <w:t xml:space="preserve">: choisir, en concertation avec l’intervenant, un auteur ou une autrice disposant d’une œuvre conséquente dans la banque de données </w:t>
      </w:r>
      <w:hyperlink r:id="rId36" w:history="1">
        <w:r w:rsidRPr="00B3471C">
          <w:rPr>
            <w:rStyle w:val="Lienhypertexte"/>
            <w:rFonts w:eastAsia="MS PMincho"/>
            <w:color w:val="auto"/>
            <w:sz w:val="20"/>
            <w:szCs w:val="20"/>
          </w:rPr>
          <w:t>http://www.film-documentaire.fr</w:t>
        </w:r>
      </w:hyperlink>
      <w:r w:rsidRPr="00B3471C">
        <w:rPr>
          <w:rFonts w:eastAsia="MS PMincho"/>
          <w:sz w:val="20"/>
          <w:szCs w:val="20"/>
        </w:rPr>
        <w:t>, organiser une rencontre, rédiger une biographie (synthétique, longueur à définir) et une analyse de l’œuvre de l’auteur-</w:t>
      </w:r>
      <w:proofErr w:type="spellStart"/>
      <w:r w:rsidRPr="00B3471C">
        <w:rPr>
          <w:rFonts w:eastAsia="MS PMincho"/>
          <w:sz w:val="20"/>
          <w:szCs w:val="20"/>
        </w:rPr>
        <w:t>trice</w:t>
      </w:r>
      <w:proofErr w:type="spellEnd"/>
      <w:r w:rsidRPr="00B3471C">
        <w:rPr>
          <w:rFonts w:eastAsia="MS PMincho"/>
          <w:sz w:val="20"/>
          <w:szCs w:val="20"/>
        </w:rPr>
        <w:t>.</w:t>
      </w:r>
    </w:p>
    <w:p w14:paraId="78D68BD7" w14:textId="77777777" w:rsidR="00783499" w:rsidRPr="00BE618F" w:rsidRDefault="00783499" w:rsidP="00362DFE">
      <w:pPr>
        <w:jc w:val="both"/>
        <w:rPr>
          <w:rFonts w:eastAsia="MS PMincho"/>
          <w:sz w:val="10"/>
          <w:szCs w:val="10"/>
        </w:rPr>
      </w:pPr>
    </w:p>
    <w:p w14:paraId="59BFB848" w14:textId="77777777" w:rsidR="00783499" w:rsidRPr="00B3471C" w:rsidRDefault="00783499" w:rsidP="00362DFE">
      <w:pPr>
        <w:jc w:val="both"/>
        <w:rPr>
          <w:rFonts w:eastAsia="MS PMincho"/>
          <w:b/>
          <w:sz w:val="20"/>
          <w:szCs w:val="20"/>
        </w:rPr>
      </w:pPr>
      <w:r w:rsidRPr="00B3471C">
        <w:rPr>
          <w:rFonts w:eastAsia="MS PMincho"/>
          <w:b/>
          <w:sz w:val="20"/>
          <w:szCs w:val="20"/>
        </w:rPr>
        <w:t>Filmographie :</w:t>
      </w:r>
    </w:p>
    <w:p w14:paraId="2B0D81B1" w14:textId="77777777" w:rsidR="00783499" w:rsidRPr="00B3471C" w:rsidRDefault="00783499" w:rsidP="00362DFE">
      <w:pPr>
        <w:jc w:val="both"/>
        <w:rPr>
          <w:rFonts w:eastAsia="MS PMincho"/>
          <w:sz w:val="20"/>
          <w:szCs w:val="20"/>
        </w:rPr>
      </w:pPr>
      <w:r w:rsidRPr="00B3471C">
        <w:rPr>
          <w:rFonts w:eastAsia="MS PMincho"/>
          <w:sz w:val="20"/>
          <w:szCs w:val="20"/>
        </w:rPr>
        <w:t xml:space="preserve">Tout au long de l’année, des visionnages de films (liens ou projections) seront proposés à titre facultatif (…mais recommandés, en fonction des disponibilités) hors temps de cours. Des débats en commun pourront être organisés pour discuter de ces films. Ci-dessous, quelques films de référence que j’aimerais partager avec les </w:t>
      </w:r>
      <w:proofErr w:type="spellStart"/>
      <w:r w:rsidRPr="00B3471C">
        <w:rPr>
          <w:rFonts w:eastAsia="MS PMincho"/>
          <w:sz w:val="20"/>
          <w:szCs w:val="20"/>
        </w:rPr>
        <w:t>étudiant.e.s</w:t>
      </w:r>
      <w:proofErr w:type="spellEnd"/>
      <w:r w:rsidRPr="00B3471C">
        <w:rPr>
          <w:rFonts w:eastAsia="MS PMincho"/>
          <w:sz w:val="20"/>
          <w:szCs w:val="20"/>
        </w:rPr>
        <w:t xml:space="preserve"> (sans exhaustivité bien entendu) :</w:t>
      </w:r>
    </w:p>
    <w:p w14:paraId="40352D7B" w14:textId="77777777" w:rsidR="00783499" w:rsidRPr="00B3471C" w:rsidRDefault="00783499" w:rsidP="00362DFE">
      <w:pPr>
        <w:jc w:val="both"/>
        <w:rPr>
          <w:rFonts w:eastAsia="MS PMincho"/>
          <w:i/>
          <w:sz w:val="20"/>
          <w:szCs w:val="20"/>
        </w:rPr>
      </w:pPr>
      <w:r w:rsidRPr="00B3471C">
        <w:rPr>
          <w:rFonts w:eastAsia="MS PMincho"/>
          <w:sz w:val="20"/>
          <w:szCs w:val="20"/>
        </w:rPr>
        <w:t xml:space="preserve">Marcel Ophuls. </w:t>
      </w:r>
      <w:r w:rsidRPr="00B3471C">
        <w:rPr>
          <w:rFonts w:eastAsia="MS PMincho"/>
          <w:i/>
          <w:sz w:val="20"/>
          <w:szCs w:val="20"/>
        </w:rPr>
        <w:t>Le Chagrin et la Pitié</w:t>
      </w:r>
      <w:r w:rsidRPr="00B3471C">
        <w:rPr>
          <w:rFonts w:eastAsia="MS PMincho"/>
          <w:sz w:val="20"/>
          <w:szCs w:val="20"/>
        </w:rPr>
        <w:t xml:space="preserve">, </w:t>
      </w:r>
      <w:proofErr w:type="spellStart"/>
      <w:r w:rsidRPr="00B3471C">
        <w:rPr>
          <w:rFonts w:eastAsia="MS PMincho"/>
          <w:i/>
          <w:sz w:val="20"/>
          <w:szCs w:val="20"/>
        </w:rPr>
        <w:t>Hotel</w:t>
      </w:r>
      <w:proofErr w:type="spellEnd"/>
      <w:r w:rsidRPr="00B3471C">
        <w:rPr>
          <w:rFonts w:eastAsia="MS PMincho"/>
          <w:i/>
          <w:sz w:val="20"/>
          <w:szCs w:val="20"/>
        </w:rPr>
        <w:t xml:space="preserve"> Terminus</w:t>
      </w:r>
      <w:r w:rsidRPr="00B3471C">
        <w:rPr>
          <w:rFonts w:eastAsia="MS PMincho"/>
          <w:sz w:val="20"/>
          <w:szCs w:val="20"/>
        </w:rPr>
        <w:t xml:space="preserve">, </w:t>
      </w:r>
      <w:r w:rsidRPr="00B3471C">
        <w:rPr>
          <w:rFonts w:eastAsia="MS PMincho"/>
          <w:i/>
          <w:sz w:val="20"/>
          <w:szCs w:val="20"/>
        </w:rPr>
        <w:t>Veillée d’Armes</w:t>
      </w:r>
      <w:r w:rsidRPr="00B3471C">
        <w:rPr>
          <w:rFonts w:eastAsia="MS PMincho"/>
          <w:sz w:val="20"/>
          <w:szCs w:val="20"/>
        </w:rPr>
        <w:t xml:space="preserve"> et/ou </w:t>
      </w:r>
      <w:r w:rsidRPr="00B3471C">
        <w:rPr>
          <w:rFonts w:eastAsia="MS PMincho"/>
          <w:i/>
          <w:sz w:val="20"/>
          <w:szCs w:val="20"/>
        </w:rPr>
        <w:t>Memory of Justice</w:t>
      </w:r>
    </w:p>
    <w:p w14:paraId="531E9AC7" w14:textId="77777777" w:rsidR="00783499" w:rsidRPr="00B3471C" w:rsidRDefault="00783499" w:rsidP="00362DFE">
      <w:pPr>
        <w:jc w:val="both"/>
        <w:rPr>
          <w:rFonts w:eastAsia="MS PMincho"/>
          <w:i/>
          <w:sz w:val="20"/>
          <w:szCs w:val="20"/>
        </w:rPr>
      </w:pPr>
      <w:r w:rsidRPr="00B3471C">
        <w:rPr>
          <w:rFonts w:eastAsia="MS PMincho"/>
          <w:sz w:val="20"/>
          <w:szCs w:val="20"/>
          <w:lang w:val="de-DE"/>
        </w:rPr>
        <w:t>Waad al-</w:t>
      </w:r>
      <w:proofErr w:type="spellStart"/>
      <w:r w:rsidRPr="00B3471C">
        <w:rPr>
          <w:rFonts w:eastAsia="MS PMincho"/>
          <w:sz w:val="20"/>
          <w:szCs w:val="20"/>
          <w:lang w:val="de-DE"/>
        </w:rPr>
        <w:t>Kateab</w:t>
      </w:r>
      <w:proofErr w:type="spellEnd"/>
      <w:r w:rsidRPr="00B3471C">
        <w:rPr>
          <w:rFonts w:eastAsia="MS PMincho"/>
          <w:sz w:val="20"/>
          <w:szCs w:val="20"/>
          <w:lang w:val="de-DE"/>
        </w:rPr>
        <w:t xml:space="preserve"> et Edward Watts</w:t>
      </w:r>
      <w:r w:rsidRPr="00B3471C">
        <w:rPr>
          <w:rFonts w:eastAsia="MS PMincho"/>
          <w:i/>
          <w:sz w:val="20"/>
          <w:szCs w:val="20"/>
          <w:lang w:val="de-DE"/>
        </w:rPr>
        <w:t xml:space="preserve">. </w:t>
      </w:r>
      <w:r w:rsidRPr="00B3471C">
        <w:rPr>
          <w:rFonts w:eastAsia="MS PMincho"/>
          <w:i/>
          <w:sz w:val="20"/>
          <w:szCs w:val="20"/>
        </w:rPr>
        <w:t xml:space="preserve">For </w:t>
      </w:r>
      <w:proofErr w:type="spellStart"/>
      <w:r w:rsidRPr="00B3471C">
        <w:rPr>
          <w:rFonts w:eastAsia="MS PMincho"/>
          <w:i/>
          <w:sz w:val="20"/>
          <w:szCs w:val="20"/>
        </w:rPr>
        <w:t>Sama</w:t>
      </w:r>
      <w:proofErr w:type="spellEnd"/>
    </w:p>
    <w:p w14:paraId="5824AEFD" w14:textId="77777777" w:rsidR="00783499" w:rsidRPr="00B3471C" w:rsidRDefault="00783499" w:rsidP="00362DFE">
      <w:pPr>
        <w:jc w:val="both"/>
        <w:rPr>
          <w:rFonts w:eastAsia="MS PMincho"/>
          <w:i/>
          <w:sz w:val="20"/>
          <w:szCs w:val="20"/>
        </w:rPr>
      </w:pPr>
      <w:r w:rsidRPr="00B3471C">
        <w:rPr>
          <w:rFonts w:eastAsia="MS PMincho"/>
          <w:sz w:val="20"/>
          <w:szCs w:val="20"/>
        </w:rPr>
        <w:t>Agnès Varda</w:t>
      </w:r>
      <w:r w:rsidRPr="00B3471C">
        <w:rPr>
          <w:rFonts w:eastAsia="MS PMincho"/>
          <w:i/>
          <w:sz w:val="20"/>
          <w:szCs w:val="20"/>
        </w:rPr>
        <w:t>. Les glaneurs et la glaneuse</w:t>
      </w:r>
    </w:p>
    <w:p w14:paraId="125A12EE" w14:textId="77777777" w:rsidR="00783499" w:rsidRPr="00B3471C" w:rsidRDefault="00783499" w:rsidP="00362DFE">
      <w:pPr>
        <w:jc w:val="both"/>
        <w:rPr>
          <w:rFonts w:eastAsia="MS PMincho"/>
          <w:i/>
          <w:sz w:val="20"/>
          <w:szCs w:val="20"/>
        </w:rPr>
      </w:pPr>
      <w:r w:rsidRPr="00B3471C">
        <w:rPr>
          <w:rFonts w:eastAsia="MS PMincho"/>
          <w:sz w:val="20"/>
          <w:szCs w:val="20"/>
        </w:rPr>
        <w:t>Daniel Karlin</w:t>
      </w:r>
      <w:r w:rsidRPr="00B3471C">
        <w:rPr>
          <w:rFonts w:eastAsia="MS PMincho"/>
          <w:i/>
          <w:sz w:val="20"/>
          <w:szCs w:val="20"/>
        </w:rPr>
        <w:t xml:space="preserve">. Radiographie d’un meurtre </w:t>
      </w:r>
      <w:r w:rsidRPr="00B3471C">
        <w:rPr>
          <w:rFonts w:eastAsia="MS PMincho"/>
          <w:sz w:val="20"/>
          <w:szCs w:val="20"/>
        </w:rPr>
        <w:t>et/ou</w:t>
      </w:r>
      <w:r w:rsidRPr="00B3471C">
        <w:rPr>
          <w:rFonts w:eastAsia="MS PMincho"/>
          <w:i/>
          <w:sz w:val="20"/>
          <w:szCs w:val="20"/>
        </w:rPr>
        <w:t xml:space="preserve"> Des enfants abusés.</w:t>
      </w:r>
    </w:p>
    <w:p w14:paraId="2494E0F8" w14:textId="77777777" w:rsidR="00783499" w:rsidRPr="00B3471C" w:rsidRDefault="00783499" w:rsidP="00362DFE">
      <w:pPr>
        <w:jc w:val="both"/>
        <w:rPr>
          <w:rFonts w:eastAsia="MS PMincho"/>
          <w:i/>
          <w:sz w:val="20"/>
          <w:szCs w:val="20"/>
          <w:lang w:val="en-GB"/>
        </w:rPr>
      </w:pPr>
      <w:r w:rsidRPr="00B3471C">
        <w:rPr>
          <w:rFonts w:eastAsia="MS PMincho"/>
          <w:sz w:val="20"/>
          <w:szCs w:val="20"/>
          <w:lang w:val="en-GB"/>
        </w:rPr>
        <w:t>Ezra Edelman</w:t>
      </w:r>
      <w:r w:rsidRPr="00B3471C">
        <w:rPr>
          <w:rFonts w:eastAsia="MS PMincho"/>
          <w:i/>
          <w:sz w:val="20"/>
          <w:szCs w:val="20"/>
          <w:lang w:val="en-GB"/>
        </w:rPr>
        <w:t xml:space="preserve"> - OJ Made in America</w:t>
      </w:r>
    </w:p>
    <w:p w14:paraId="7E875FE2" w14:textId="77777777" w:rsidR="00783499" w:rsidRPr="00B3471C" w:rsidRDefault="00783499" w:rsidP="00362DFE">
      <w:pPr>
        <w:jc w:val="both"/>
        <w:rPr>
          <w:rFonts w:eastAsia="MS PMincho"/>
          <w:i/>
          <w:sz w:val="20"/>
          <w:szCs w:val="20"/>
          <w:lang w:val="en-GB"/>
        </w:rPr>
      </w:pPr>
      <w:r w:rsidRPr="00B3471C">
        <w:rPr>
          <w:rFonts w:eastAsia="MS PMincho"/>
          <w:sz w:val="20"/>
          <w:szCs w:val="20"/>
          <w:lang w:val="en-GB"/>
        </w:rPr>
        <w:t>Werner Herzog</w:t>
      </w:r>
      <w:r w:rsidRPr="00B3471C">
        <w:rPr>
          <w:rFonts w:eastAsia="MS PMincho"/>
          <w:i/>
          <w:sz w:val="20"/>
          <w:szCs w:val="20"/>
          <w:lang w:val="en-GB"/>
        </w:rPr>
        <w:t xml:space="preserve">. Grizzly Man </w:t>
      </w:r>
      <w:r w:rsidRPr="00B3471C">
        <w:rPr>
          <w:rFonts w:eastAsia="MS PMincho"/>
          <w:sz w:val="20"/>
          <w:szCs w:val="20"/>
          <w:lang w:val="en-GB"/>
        </w:rPr>
        <w:t>et/</w:t>
      </w:r>
      <w:proofErr w:type="spellStart"/>
      <w:r w:rsidRPr="00B3471C">
        <w:rPr>
          <w:rFonts w:eastAsia="MS PMincho"/>
          <w:sz w:val="20"/>
          <w:szCs w:val="20"/>
          <w:lang w:val="en-GB"/>
        </w:rPr>
        <w:t>ou</w:t>
      </w:r>
      <w:proofErr w:type="spellEnd"/>
      <w:r w:rsidRPr="00B3471C">
        <w:rPr>
          <w:rFonts w:eastAsia="MS PMincho"/>
          <w:i/>
          <w:sz w:val="20"/>
          <w:szCs w:val="20"/>
          <w:lang w:val="en-GB"/>
        </w:rPr>
        <w:t xml:space="preserve"> Into the Abyss</w:t>
      </w:r>
    </w:p>
    <w:p w14:paraId="2A76607B" w14:textId="77777777" w:rsidR="00783499" w:rsidRPr="00B3471C" w:rsidRDefault="00783499" w:rsidP="00362DFE">
      <w:pPr>
        <w:jc w:val="both"/>
        <w:rPr>
          <w:rFonts w:eastAsia="MS PMincho"/>
          <w:i/>
          <w:sz w:val="20"/>
          <w:szCs w:val="20"/>
          <w:lang w:val="en-GB"/>
        </w:rPr>
      </w:pPr>
      <w:r w:rsidRPr="00B3471C">
        <w:rPr>
          <w:rFonts w:eastAsia="MS PMincho"/>
          <w:sz w:val="20"/>
          <w:szCs w:val="20"/>
          <w:lang w:val="en-GB"/>
        </w:rPr>
        <w:t>Joshua Oppenheimer</w:t>
      </w:r>
      <w:r w:rsidRPr="00B3471C">
        <w:rPr>
          <w:rFonts w:eastAsia="MS PMincho"/>
          <w:i/>
          <w:sz w:val="20"/>
          <w:szCs w:val="20"/>
          <w:lang w:val="en-GB"/>
        </w:rPr>
        <w:t>. The Act of Killing</w:t>
      </w:r>
    </w:p>
    <w:p w14:paraId="1A60206F" w14:textId="77777777" w:rsidR="00783499" w:rsidRPr="00B3471C" w:rsidRDefault="00783499" w:rsidP="00362DFE">
      <w:pPr>
        <w:jc w:val="both"/>
        <w:rPr>
          <w:rFonts w:eastAsia="MS PMincho"/>
          <w:i/>
          <w:sz w:val="20"/>
          <w:szCs w:val="20"/>
          <w:lang w:val="it-IT"/>
        </w:rPr>
      </w:pPr>
      <w:r w:rsidRPr="00B3471C">
        <w:rPr>
          <w:rFonts w:eastAsia="MS PMincho"/>
          <w:sz w:val="20"/>
          <w:szCs w:val="20"/>
          <w:lang w:val="it-IT"/>
        </w:rPr>
        <w:t>Stefani Savona</w:t>
      </w:r>
      <w:r w:rsidRPr="00B3471C">
        <w:rPr>
          <w:rFonts w:eastAsia="MS PMincho"/>
          <w:i/>
          <w:sz w:val="20"/>
          <w:szCs w:val="20"/>
          <w:lang w:val="it-IT"/>
        </w:rPr>
        <w:t>. Samouni Road</w:t>
      </w:r>
    </w:p>
    <w:p w14:paraId="74C8FC51" w14:textId="77777777" w:rsidR="00783499" w:rsidRPr="00B3471C" w:rsidRDefault="00783499" w:rsidP="00362DFE">
      <w:pPr>
        <w:jc w:val="both"/>
        <w:rPr>
          <w:rFonts w:eastAsia="MS PMincho"/>
          <w:i/>
          <w:sz w:val="20"/>
          <w:szCs w:val="20"/>
        </w:rPr>
      </w:pPr>
      <w:r w:rsidRPr="00B3471C">
        <w:rPr>
          <w:rFonts w:eastAsia="MS PMincho"/>
          <w:sz w:val="20"/>
          <w:szCs w:val="20"/>
          <w:lang w:val="it-IT"/>
        </w:rPr>
        <w:t>Julie Bertuccelli.</w:t>
      </w:r>
      <w:r w:rsidRPr="00B3471C">
        <w:rPr>
          <w:rFonts w:eastAsia="MS PMincho"/>
          <w:i/>
          <w:sz w:val="20"/>
          <w:szCs w:val="20"/>
          <w:lang w:val="it-IT"/>
        </w:rPr>
        <w:t xml:space="preserve"> </w:t>
      </w:r>
      <w:r w:rsidRPr="00B3471C">
        <w:rPr>
          <w:rFonts w:eastAsia="MS PMincho"/>
          <w:i/>
          <w:sz w:val="20"/>
          <w:szCs w:val="20"/>
        </w:rPr>
        <w:t>Dernières Nouvelles du Cosmos.</w:t>
      </w:r>
    </w:p>
    <w:p w14:paraId="5D849FE4" w14:textId="77777777" w:rsidR="00783499" w:rsidRPr="00B3471C" w:rsidRDefault="00783499" w:rsidP="00362DFE">
      <w:pPr>
        <w:jc w:val="both"/>
        <w:rPr>
          <w:rFonts w:eastAsia="MS PMincho"/>
          <w:i/>
          <w:sz w:val="20"/>
          <w:szCs w:val="20"/>
        </w:rPr>
      </w:pPr>
      <w:r w:rsidRPr="00B3471C">
        <w:rPr>
          <w:rFonts w:eastAsia="MS PMincho"/>
          <w:sz w:val="20"/>
          <w:szCs w:val="20"/>
        </w:rPr>
        <w:t>Yves Jeuland</w:t>
      </w:r>
      <w:r w:rsidRPr="00B3471C">
        <w:rPr>
          <w:rFonts w:eastAsia="MS PMincho"/>
          <w:i/>
          <w:sz w:val="20"/>
          <w:szCs w:val="20"/>
        </w:rPr>
        <w:t>. Le Président</w:t>
      </w:r>
    </w:p>
    <w:p w14:paraId="710B521D" w14:textId="106C81EB" w:rsidR="00783499" w:rsidRDefault="00783499" w:rsidP="00362DFE">
      <w:pPr>
        <w:jc w:val="both"/>
        <w:rPr>
          <w:rFonts w:eastAsia="MS PMincho"/>
          <w:i/>
          <w:sz w:val="20"/>
          <w:szCs w:val="20"/>
        </w:rPr>
      </w:pPr>
      <w:r w:rsidRPr="00B3471C">
        <w:rPr>
          <w:rFonts w:eastAsia="MS PMincho"/>
          <w:sz w:val="20"/>
          <w:szCs w:val="20"/>
        </w:rPr>
        <w:t>Yolande Zauberman.</w:t>
      </w:r>
      <w:r w:rsidRPr="00B3471C">
        <w:rPr>
          <w:rFonts w:eastAsia="MS PMincho"/>
          <w:i/>
          <w:sz w:val="20"/>
          <w:szCs w:val="20"/>
        </w:rPr>
        <w:t xml:space="preserve"> M</w:t>
      </w:r>
    </w:p>
    <w:p w14:paraId="460E7E26" w14:textId="77777777" w:rsidR="008E4D09" w:rsidRPr="00B3471C" w:rsidRDefault="008E4D09" w:rsidP="00362DFE">
      <w:pPr>
        <w:jc w:val="both"/>
        <w:rPr>
          <w:rFonts w:eastAsia="MS PMincho"/>
          <w:i/>
          <w:sz w:val="20"/>
          <w:szCs w:val="20"/>
        </w:rPr>
      </w:pPr>
    </w:p>
    <w:p w14:paraId="7D0A7B1D" w14:textId="5A718277" w:rsidR="00783499" w:rsidRPr="008E4D09" w:rsidRDefault="00783499" w:rsidP="00362DFE">
      <w:pPr>
        <w:pStyle w:val="Paragraphedeliste"/>
        <w:numPr>
          <w:ilvl w:val="0"/>
          <w:numId w:val="3"/>
        </w:numPr>
        <w:jc w:val="both"/>
        <w:rPr>
          <w:rFonts w:ascii="Times New Roman" w:eastAsia="MS PMincho" w:hAnsi="Times New Roman" w:cs="Times New Roman"/>
          <w:i/>
          <w:sz w:val="20"/>
          <w:szCs w:val="20"/>
          <w:lang w:val="fr-FR"/>
        </w:rPr>
      </w:pPr>
      <w:r w:rsidRPr="00B3471C">
        <w:rPr>
          <w:rFonts w:ascii="Times New Roman" w:eastAsia="MS PMincho" w:hAnsi="Times New Roman" w:cs="Times New Roman"/>
          <w:b/>
          <w:bCs/>
          <w:sz w:val="20"/>
          <w:szCs w:val="20"/>
          <w:lang w:val="fr-FR"/>
        </w:rPr>
        <w:t>Gr</w:t>
      </w:r>
      <w:r w:rsidR="001472F6">
        <w:rPr>
          <w:rFonts w:ascii="Times New Roman" w:eastAsia="MS PMincho" w:hAnsi="Times New Roman" w:cs="Times New Roman"/>
          <w:b/>
          <w:bCs/>
          <w:sz w:val="20"/>
          <w:szCs w:val="20"/>
          <w:lang w:val="fr-FR"/>
        </w:rPr>
        <w:t>.</w:t>
      </w:r>
      <w:r w:rsidRPr="00B3471C">
        <w:rPr>
          <w:rFonts w:ascii="Times New Roman" w:eastAsia="MS PMincho" w:hAnsi="Times New Roman" w:cs="Times New Roman"/>
          <w:b/>
          <w:bCs/>
          <w:sz w:val="20"/>
          <w:szCs w:val="20"/>
          <w:lang w:val="fr-FR"/>
        </w:rPr>
        <w:t xml:space="preserve"> 3 Lucie </w:t>
      </w:r>
      <w:r w:rsidRPr="001472F6">
        <w:rPr>
          <w:rFonts w:ascii="Times New Roman" w:eastAsia="MS PMincho" w:hAnsi="Times New Roman" w:cs="Times New Roman"/>
          <w:b/>
          <w:bCs/>
          <w:caps/>
          <w:sz w:val="20"/>
          <w:szCs w:val="20"/>
          <w:lang w:val="fr-FR"/>
        </w:rPr>
        <w:t>Szechter</w:t>
      </w:r>
      <w:r w:rsidR="00A00548">
        <w:rPr>
          <w:rFonts w:ascii="Times New Roman" w:eastAsia="MS PMincho" w:hAnsi="Times New Roman" w:cs="Times New Roman"/>
          <w:b/>
          <w:bCs/>
          <w:sz w:val="20"/>
          <w:szCs w:val="20"/>
          <w:lang w:val="fr-FR"/>
        </w:rPr>
        <w:t xml:space="preserve"> </w:t>
      </w:r>
      <w:r w:rsidR="008E4D09">
        <w:rPr>
          <w:rFonts w:ascii="Times New Roman" w:eastAsia="MS PMincho" w:hAnsi="Times New Roman" w:cs="Times New Roman"/>
          <w:b/>
          <w:bCs/>
          <w:sz w:val="20"/>
          <w:szCs w:val="20"/>
          <w:lang w:val="fr-FR"/>
        </w:rPr>
        <w:t xml:space="preserve">- </w:t>
      </w:r>
      <w:r w:rsidR="00A00548" w:rsidRPr="00A00548">
        <w:rPr>
          <w:rFonts w:ascii="Times New Roman" w:eastAsia="Times New Roman" w:hAnsi="Times New Roman" w:cs="Times New Roman"/>
          <w:sz w:val="20"/>
          <w:szCs w:val="20"/>
          <w:lang w:val="fr-FR"/>
        </w:rPr>
        <w:t>Lundi</w:t>
      </w:r>
      <w:r w:rsidR="00A00548" w:rsidRPr="00A00548">
        <w:rPr>
          <w:rFonts w:ascii="Times New Roman" w:eastAsia="Times New Roman" w:hAnsi="Times New Roman" w:cs="Times New Roman"/>
          <w:sz w:val="20"/>
          <w:szCs w:val="20"/>
          <w:lang w:val="fr-FR"/>
        </w:rPr>
        <w:tab/>
        <w:t xml:space="preserve">14h-17h </w:t>
      </w:r>
      <w:r w:rsidR="008E4D09">
        <w:rPr>
          <w:rFonts w:ascii="Times New Roman" w:eastAsia="Times New Roman" w:hAnsi="Times New Roman" w:cs="Times New Roman"/>
          <w:sz w:val="20"/>
          <w:szCs w:val="20"/>
          <w:lang w:val="fr-FR"/>
        </w:rPr>
        <w:t xml:space="preserve"> </w:t>
      </w:r>
      <w:r w:rsidR="00A00548" w:rsidRPr="00A00548">
        <w:rPr>
          <w:rFonts w:ascii="Times New Roman" w:eastAsia="Times New Roman" w:hAnsi="Times New Roman" w:cs="Times New Roman"/>
          <w:sz w:val="20"/>
          <w:szCs w:val="20"/>
          <w:lang w:val="fr-FR"/>
        </w:rPr>
        <w:t>432</w:t>
      </w:r>
    </w:p>
    <w:p w14:paraId="1622136E" w14:textId="55F95399" w:rsidR="00783499" w:rsidRPr="00B3471C" w:rsidRDefault="008E4D09" w:rsidP="00362DFE">
      <w:pPr>
        <w:jc w:val="both"/>
        <w:rPr>
          <w:rFonts w:eastAsia="MS PMincho"/>
          <w:iCs/>
          <w:sz w:val="20"/>
          <w:szCs w:val="20"/>
        </w:rPr>
      </w:pPr>
      <w:r>
        <w:rPr>
          <w:rFonts w:eastAsia="MS PMincho"/>
          <w:b/>
          <w:bCs/>
          <w:iCs/>
          <w:sz w:val="20"/>
          <w:szCs w:val="20"/>
        </w:rPr>
        <w:t>Atelier f</w:t>
      </w:r>
      <w:r w:rsidRPr="008E4D09">
        <w:rPr>
          <w:rFonts w:eastAsia="MS PMincho"/>
          <w:b/>
          <w:bCs/>
          <w:iCs/>
          <w:sz w:val="20"/>
          <w:szCs w:val="20"/>
        </w:rPr>
        <w:t>iction et documentaire</w:t>
      </w:r>
      <w:r>
        <w:rPr>
          <w:rFonts w:eastAsia="MS PMincho"/>
          <w:b/>
          <w:bCs/>
          <w:iCs/>
          <w:sz w:val="20"/>
          <w:szCs w:val="20"/>
        </w:rPr>
        <w:t> : f</w:t>
      </w:r>
      <w:r w:rsidR="00783499" w:rsidRPr="00B3471C">
        <w:rPr>
          <w:rFonts w:eastAsia="MS PMincho"/>
          <w:b/>
          <w:bCs/>
          <w:iCs/>
          <w:sz w:val="20"/>
          <w:szCs w:val="20"/>
        </w:rPr>
        <w:t>aire corps</w:t>
      </w:r>
      <w:r w:rsidR="00783499" w:rsidRPr="00B3471C">
        <w:rPr>
          <w:rFonts w:eastAsia="MS PMincho"/>
          <w:iCs/>
          <w:sz w:val="20"/>
          <w:szCs w:val="20"/>
        </w:rPr>
        <w:t xml:space="preserve"> </w:t>
      </w:r>
    </w:p>
    <w:p w14:paraId="34501B3C" w14:textId="77777777" w:rsidR="00783499" w:rsidRPr="00B3471C" w:rsidRDefault="00783499" w:rsidP="00362DFE">
      <w:pPr>
        <w:jc w:val="both"/>
        <w:rPr>
          <w:sz w:val="20"/>
          <w:szCs w:val="20"/>
        </w:rPr>
      </w:pPr>
      <w:r w:rsidRPr="00B3471C">
        <w:rPr>
          <w:sz w:val="20"/>
          <w:szCs w:val="20"/>
        </w:rPr>
        <w:t xml:space="preserve">Ce cours est un suivi de projet sur l’année. En groupe, les </w:t>
      </w:r>
      <w:proofErr w:type="spellStart"/>
      <w:r w:rsidRPr="00B3471C">
        <w:rPr>
          <w:sz w:val="20"/>
          <w:szCs w:val="20"/>
        </w:rPr>
        <w:t>étudiant·e·s</w:t>
      </w:r>
      <w:proofErr w:type="spellEnd"/>
      <w:r w:rsidRPr="00B3471C">
        <w:rPr>
          <w:sz w:val="20"/>
          <w:szCs w:val="20"/>
        </w:rPr>
        <w:t xml:space="preserve"> écriront et réaliseront un film de format court (documentaire, fiction ou essai) autour de la problématique suivante : comment le(s) corps au cinéma traduisent-ils et agissent-ils sur le monde qui les contient ? </w:t>
      </w:r>
    </w:p>
    <w:p w14:paraId="087153D1" w14:textId="26E08EAE" w:rsidR="00783499" w:rsidRPr="00B3471C" w:rsidRDefault="00783499" w:rsidP="00362DFE">
      <w:pPr>
        <w:jc w:val="both"/>
        <w:rPr>
          <w:sz w:val="20"/>
          <w:szCs w:val="20"/>
        </w:rPr>
      </w:pPr>
      <w:r w:rsidRPr="00B3471C">
        <w:rPr>
          <w:sz w:val="20"/>
          <w:szCs w:val="20"/>
        </w:rPr>
        <w:t xml:space="preserve">Nous nous intéresserons notamment à des questions comme celles du mouvement, du déplacement, du lien ou de la déliaison, du vouloir/savoir/pouvoir faire corps (au sens de se soutenir, d’être solidaire) ou non avec autrui ou l’image que l’on s’en fait. </w:t>
      </w:r>
    </w:p>
    <w:p w14:paraId="7EA938C3" w14:textId="77777777" w:rsidR="00783499" w:rsidRPr="00B3471C" w:rsidRDefault="00783499" w:rsidP="00362DFE">
      <w:pPr>
        <w:jc w:val="both"/>
        <w:rPr>
          <w:sz w:val="20"/>
          <w:szCs w:val="20"/>
          <w:u w:val="single"/>
        </w:rPr>
      </w:pPr>
      <w:r w:rsidRPr="00B3471C">
        <w:rPr>
          <w:sz w:val="20"/>
          <w:szCs w:val="20"/>
          <w:u w:val="single"/>
        </w:rPr>
        <w:t>Premier semestre</w:t>
      </w:r>
    </w:p>
    <w:p w14:paraId="3CF39621" w14:textId="77777777" w:rsidR="00783499" w:rsidRPr="00B3471C" w:rsidRDefault="00783499" w:rsidP="00362DFE">
      <w:pPr>
        <w:jc w:val="both"/>
        <w:rPr>
          <w:sz w:val="20"/>
          <w:szCs w:val="20"/>
        </w:rPr>
      </w:pPr>
      <w:r w:rsidRPr="00B3471C">
        <w:rPr>
          <w:sz w:val="20"/>
          <w:szCs w:val="20"/>
        </w:rPr>
        <w:t xml:space="preserve">En groupe, les </w:t>
      </w:r>
      <w:proofErr w:type="spellStart"/>
      <w:r w:rsidRPr="00B3471C">
        <w:rPr>
          <w:sz w:val="20"/>
          <w:szCs w:val="20"/>
        </w:rPr>
        <w:t>étudiant·e·s</w:t>
      </w:r>
      <w:proofErr w:type="spellEnd"/>
      <w:r w:rsidRPr="00B3471C">
        <w:rPr>
          <w:sz w:val="20"/>
          <w:szCs w:val="20"/>
        </w:rPr>
        <w:t xml:space="preserve"> écriront un projet du scénario à la note d’intention, en passant par la composition d’un carnet d’inspirations (</w:t>
      </w:r>
      <w:r w:rsidRPr="00B3471C">
        <w:rPr>
          <w:i/>
          <w:sz w:val="20"/>
          <w:szCs w:val="20"/>
        </w:rPr>
        <w:t>moodboard</w:t>
      </w:r>
      <w:r w:rsidRPr="00B3471C">
        <w:rPr>
          <w:sz w:val="20"/>
          <w:szCs w:val="20"/>
        </w:rPr>
        <w:t>) afin d’anticiper et de choisir la manière dont ces mots (scénario, note d’intention) prendront forme à l’écran. Il s’agira de collecter des références cinématographiques, picturales, littéraires, conceptuelles, sonores, etc. qui guideront ensuite le choix des personnages, des décors, des ambiances, du découpage, du rythme, c’est à dire tout ce qui donnera au projet son identité propre en tant qu’objet audio-visuel.</w:t>
      </w:r>
    </w:p>
    <w:p w14:paraId="67D33FEF" w14:textId="77777777" w:rsidR="00783499" w:rsidRPr="00B3471C" w:rsidRDefault="00783499" w:rsidP="00362DFE">
      <w:pPr>
        <w:jc w:val="both"/>
        <w:rPr>
          <w:sz w:val="20"/>
          <w:szCs w:val="20"/>
        </w:rPr>
      </w:pPr>
      <w:r w:rsidRPr="00B3471C">
        <w:rPr>
          <w:sz w:val="20"/>
          <w:szCs w:val="20"/>
        </w:rPr>
        <w:t>L’écriture des projets sera enrichie par des discussions collectives, des visionnages d’œuvres (au sens large) préexistantes mais aussi des rushes tournés lors des premiers repérages par les équipes.</w:t>
      </w:r>
    </w:p>
    <w:p w14:paraId="2E48ACC3" w14:textId="77777777" w:rsidR="00783499" w:rsidRPr="00B3471C" w:rsidRDefault="00783499" w:rsidP="00362DFE">
      <w:pPr>
        <w:jc w:val="both"/>
        <w:rPr>
          <w:rFonts w:eastAsia="MS PMincho"/>
          <w:i/>
          <w:sz w:val="20"/>
          <w:szCs w:val="20"/>
        </w:rPr>
      </w:pPr>
    </w:p>
    <w:p w14:paraId="35186EC3" w14:textId="77777777" w:rsidR="00783499" w:rsidRPr="00B3471C" w:rsidRDefault="00783499" w:rsidP="00362DFE">
      <w:pPr>
        <w:jc w:val="both"/>
        <w:rPr>
          <w:b/>
          <w:sz w:val="20"/>
          <w:szCs w:val="20"/>
        </w:rPr>
      </w:pPr>
      <w:r w:rsidRPr="00B3471C">
        <w:rPr>
          <w:b/>
          <w:sz w:val="20"/>
          <w:szCs w:val="20"/>
        </w:rPr>
        <w:t>Bibliographie indicative :</w:t>
      </w:r>
    </w:p>
    <w:p w14:paraId="055DF1FB" w14:textId="77777777" w:rsidR="00783499" w:rsidRPr="00B3471C" w:rsidRDefault="00783499" w:rsidP="00362DFE">
      <w:pPr>
        <w:pStyle w:val="Notedefin"/>
        <w:jc w:val="both"/>
        <w:rPr>
          <w:rFonts w:cs="Times New Roman"/>
          <w:bCs/>
          <w:sz w:val="20"/>
          <w:szCs w:val="20"/>
        </w:rPr>
      </w:pPr>
      <w:r w:rsidRPr="00B3471C">
        <w:rPr>
          <w:rFonts w:cs="Times New Roman"/>
          <w:bCs/>
          <w:sz w:val="20"/>
          <w:szCs w:val="20"/>
        </w:rPr>
        <w:t xml:space="preserve">Bouquet S., 2012, </w:t>
      </w:r>
      <w:r w:rsidRPr="00B3471C">
        <w:rPr>
          <w:rFonts w:cs="Times New Roman"/>
          <w:bCs/>
          <w:i/>
          <w:sz w:val="20"/>
          <w:szCs w:val="20"/>
        </w:rPr>
        <w:t>Danse et cinéma</w:t>
      </w:r>
      <w:r w:rsidRPr="00B3471C">
        <w:rPr>
          <w:rFonts w:cs="Times New Roman"/>
          <w:bCs/>
          <w:sz w:val="20"/>
          <w:szCs w:val="20"/>
        </w:rPr>
        <w:t xml:space="preserve">, </w:t>
      </w:r>
      <w:proofErr w:type="spellStart"/>
      <w:r w:rsidRPr="00B3471C">
        <w:rPr>
          <w:rFonts w:cs="Times New Roman"/>
          <w:bCs/>
          <w:sz w:val="20"/>
          <w:szCs w:val="20"/>
        </w:rPr>
        <w:t>Capricci</w:t>
      </w:r>
      <w:proofErr w:type="spellEnd"/>
      <w:r w:rsidRPr="00B3471C">
        <w:rPr>
          <w:rFonts w:cs="Times New Roman"/>
          <w:bCs/>
          <w:sz w:val="20"/>
          <w:szCs w:val="20"/>
        </w:rPr>
        <w:t xml:space="preserve"> Editions. </w:t>
      </w:r>
    </w:p>
    <w:p w14:paraId="0018D413" w14:textId="77777777" w:rsidR="00783499" w:rsidRPr="00B3471C" w:rsidRDefault="00783499" w:rsidP="00362DFE">
      <w:pPr>
        <w:pStyle w:val="Notedefin"/>
        <w:jc w:val="both"/>
        <w:rPr>
          <w:rFonts w:cs="Times New Roman"/>
          <w:bCs/>
          <w:sz w:val="20"/>
          <w:szCs w:val="20"/>
        </w:rPr>
      </w:pPr>
      <w:r w:rsidRPr="00B3471C">
        <w:rPr>
          <w:rFonts w:cs="Times New Roman"/>
          <w:bCs/>
          <w:sz w:val="20"/>
          <w:szCs w:val="20"/>
        </w:rPr>
        <w:t>Brenez N., 1998, </w:t>
      </w:r>
      <w:r w:rsidRPr="00B3471C">
        <w:rPr>
          <w:rFonts w:cs="Times New Roman"/>
          <w:bCs/>
          <w:i/>
          <w:iCs/>
          <w:sz w:val="20"/>
          <w:szCs w:val="20"/>
        </w:rPr>
        <w:t>De la figure en général et du corps en particulier : L’invention figurative au cinéma</w:t>
      </w:r>
      <w:r w:rsidRPr="00B3471C">
        <w:rPr>
          <w:rFonts w:cs="Times New Roman"/>
          <w:bCs/>
          <w:sz w:val="20"/>
          <w:szCs w:val="20"/>
        </w:rPr>
        <w:t xml:space="preserve">, De Boeck Supérieur. </w:t>
      </w:r>
    </w:p>
    <w:p w14:paraId="538C7E9F" w14:textId="77777777" w:rsidR="00783499" w:rsidRPr="00B3471C" w:rsidRDefault="00783499" w:rsidP="00362DFE">
      <w:pPr>
        <w:pStyle w:val="Notedefin"/>
        <w:jc w:val="both"/>
        <w:rPr>
          <w:rFonts w:cs="Times New Roman"/>
          <w:bCs/>
          <w:sz w:val="20"/>
          <w:szCs w:val="20"/>
        </w:rPr>
      </w:pPr>
      <w:r w:rsidRPr="00B3471C">
        <w:rPr>
          <w:rFonts w:cs="Times New Roman"/>
          <w:bCs/>
          <w:sz w:val="20"/>
          <w:szCs w:val="20"/>
        </w:rPr>
        <w:t xml:space="preserve">Bui C., 2018, </w:t>
      </w:r>
      <w:proofErr w:type="spellStart"/>
      <w:r w:rsidRPr="00B3471C">
        <w:rPr>
          <w:rFonts w:cs="Times New Roman"/>
          <w:bCs/>
          <w:i/>
          <w:sz w:val="20"/>
          <w:szCs w:val="20"/>
        </w:rPr>
        <w:t>Cinépratiques</w:t>
      </w:r>
      <w:proofErr w:type="spellEnd"/>
      <w:r w:rsidRPr="00B3471C">
        <w:rPr>
          <w:rFonts w:cs="Times New Roman"/>
          <w:bCs/>
          <w:i/>
          <w:sz w:val="20"/>
          <w:szCs w:val="20"/>
        </w:rPr>
        <w:t xml:space="preserve"> de la ville. Documentaire et urbanité après Chronique d’un été</w:t>
      </w:r>
      <w:r w:rsidRPr="00B3471C">
        <w:rPr>
          <w:rFonts w:cs="Times New Roman"/>
          <w:bCs/>
          <w:sz w:val="20"/>
          <w:szCs w:val="20"/>
        </w:rPr>
        <w:t>, Presses universitaires de Provence.</w:t>
      </w:r>
    </w:p>
    <w:p w14:paraId="4FE26990" w14:textId="77777777" w:rsidR="00783499" w:rsidRPr="00B3471C" w:rsidRDefault="00783499" w:rsidP="00362DFE">
      <w:pPr>
        <w:pStyle w:val="Notedefin"/>
        <w:jc w:val="both"/>
        <w:rPr>
          <w:rFonts w:cs="Times New Roman"/>
          <w:bCs/>
          <w:sz w:val="20"/>
          <w:szCs w:val="20"/>
        </w:rPr>
      </w:pPr>
      <w:r w:rsidRPr="00B3471C">
        <w:rPr>
          <w:rFonts w:cs="Times New Roman"/>
          <w:bCs/>
          <w:sz w:val="20"/>
          <w:szCs w:val="20"/>
        </w:rPr>
        <w:t xml:space="preserve">Comolli J-L., 2012, </w:t>
      </w:r>
      <w:r w:rsidRPr="00B3471C">
        <w:rPr>
          <w:rFonts w:cs="Times New Roman"/>
          <w:bCs/>
          <w:i/>
          <w:sz w:val="20"/>
          <w:szCs w:val="20"/>
        </w:rPr>
        <w:t>Corps et cadre</w:t>
      </w:r>
      <w:r w:rsidRPr="00B3471C">
        <w:rPr>
          <w:rFonts w:cs="Times New Roman"/>
          <w:bCs/>
          <w:sz w:val="20"/>
          <w:szCs w:val="20"/>
        </w:rPr>
        <w:t>, Lagrasse, Verdier.</w:t>
      </w:r>
    </w:p>
    <w:p w14:paraId="3BF88B96" w14:textId="77777777" w:rsidR="00783499" w:rsidRPr="00B3471C" w:rsidRDefault="00783499" w:rsidP="00362DFE">
      <w:pPr>
        <w:rPr>
          <w:bCs/>
          <w:sz w:val="20"/>
          <w:szCs w:val="20"/>
        </w:rPr>
      </w:pPr>
      <w:r w:rsidRPr="00B3471C">
        <w:rPr>
          <w:bCs/>
          <w:sz w:val="20"/>
          <w:szCs w:val="20"/>
        </w:rPr>
        <w:t xml:space="preserve">Didi-Huberman G., 2008, « La condition des images, entretien avec Frédéric Lambert et François Niney », dans </w:t>
      </w:r>
      <w:proofErr w:type="spellStart"/>
      <w:r w:rsidRPr="00B3471C">
        <w:rPr>
          <w:bCs/>
          <w:i/>
          <w:sz w:val="20"/>
          <w:szCs w:val="20"/>
        </w:rPr>
        <w:t>MédiaMorphoses</w:t>
      </w:r>
      <w:proofErr w:type="spellEnd"/>
      <w:r w:rsidRPr="00B3471C">
        <w:rPr>
          <w:bCs/>
          <w:sz w:val="20"/>
          <w:szCs w:val="20"/>
        </w:rPr>
        <w:t>, n°22.</w:t>
      </w:r>
    </w:p>
    <w:p w14:paraId="490FBDE7" w14:textId="77777777" w:rsidR="00783499" w:rsidRPr="00B3471C" w:rsidRDefault="00783499" w:rsidP="00362DFE">
      <w:pPr>
        <w:pStyle w:val="Notedefin"/>
        <w:jc w:val="both"/>
        <w:rPr>
          <w:rFonts w:cs="Times New Roman"/>
          <w:bCs/>
          <w:sz w:val="20"/>
          <w:szCs w:val="20"/>
          <w:lang w:eastAsia="fr-FR"/>
        </w:rPr>
      </w:pPr>
      <w:r w:rsidRPr="00B3471C">
        <w:rPr>
          <w:rFonts w:cs="Times New Roman"/>
          <w:bCs/>
          <w:sz w:val="20"/>
          <w:szCs w:val="20"/>
          <w:lang w:eastAsia="fr-FR"/>
        </w:rPr>
        <w:t>Flores Espínola A., 2012, « Subjectivité et connaissance : réflexions sur les épistémologies du “point de vue” », dans </w:t>
      </w:r>
      <w:r w:rsidRPr="00B3471C">
        <w:rPr>
          <w:rFonts w:cs="Times New Roman"/>
          <w:bCs/>
          <w:i/>
          <w:sz w:val="20"/>
          <w:szCs w:val="20"/>
          <w:lang w:eastAsia="fr-FR"/>
        </w:rPr>
        <w:t>Cahiers du Genre</w:t>
      </w:r>
      <w:r w:rsidRPr="00B3471C">
        <w:rPr>
          <w:rFonts w:cs="Times New Roman"/>
          <w:bCs/>
          <w:sz w:val="20"/>
          <w:szCs w:val="20"/>
          <w:lang w:eastAsia="fr-FR"/>
        </w:rPr>
        <w:t>, 53(2). Doi : 10.3917/cdge.053.0099.</w:t>
      </w:r>
    </w:p>
    <w:p w14:paraId="7BF51A89" w14:textId="77777777" w:rsidR="00783499" w:rsidRPr="00B3471C" w:rsidRDefault="00783499" w:rsidP="00362DFE">
      <w:pPr>
        <w:pStyle w:val="Notedefin"/>
        <w:jc w:val="both"/>
        <w:rPr>
          <w:rFonts w:cs="Times New Roman"/>
          <w:bCs/>
          <w:sz w:val="20"/>
          <w:szCs w:val="20"/>
        </w:rPr>
      </w:pPr>
      <w:r w:rsidRPr="00B3471C">
        <w:rPr>
          <w:rFonts w:cs="Times New Roman"/>
          <w:bCs/>
          <w:sz w:val="20"/>
          <w:szCs w:val="20"/>
        </w:rPr>
        <w:t>Froger M., 2009, </w:t>
      </w:r>
      <w:r w:rsidRPr="00B3471C">
        <w:rPr>
          <w:rFonts w:cs="Times New Roman"/>
          <w:bCs/>
          <w:i/>
          <w:sz w:val="20"/>
          <w:szCs w:val="20"/>
        </w:rPr>
        <w:t>Le Cinéma à l’épreuve de la communauté. Le cinéma francophone de l’Office national du film 1960-1985</w:t>
      </w:r>
      <w:r w:rsidRPr="00B3471C">
        <w:rPr>
          <w:rFonts w:cs="Times New Roman"/>
          <w:bCs/>
          <w:sz w:val="20"/>
          <w:szCs w:val="20"/>
        </w:rPr>
        <w:t>, Presses de l’université de Montréal.</w:t>
      </w:r>
    </w:p>
    <w:p w14:paraId="0507EEE3" w14:textId="77777777" w:rsidR="00783499" w:rsidRPr="00B3471C" w:rsidRDefault="00783499" w:rsidP="00362DFE">
      <w:pPr>
        <w:pStyle w:val="Notedefin"/>
        <w:jc w:val="both"/>
        <w:rPr>
          <w:rFonts w:cs="Times New Roman"/>
          <w:bCs/>
          <w:sz w:val="20"/>
          <w:szCs w:val="20"/>
        </w:rPr>
      </w:pPr>
      <w:r w:rsidRPr="00B3471C">
        <w:rPr>
          <w:rFonts w:cs="Times New Roman"/>
          <w:bCs/>
          <w:sz w:val="20"/>
          <w:szCs w:val="20"/>
        </w:rPr>
        <w:t xml:space="preserve">Glissant E. et </w:t>
      </w:r>
      <w:proofErr w:type="spellStart"/>
      <w:r w:rsidRPr="00B3471C">
        <w:rPr>
          <w:rFonts w:cs="Times New Roman"/>
          <w:bCs/>
          <w:sz w:val="20"/>
          <w:szCs w:val="20"/>
        </w:rPr>
        <w:t>Noudelmann</w:t>
      </w:r>
      <w:proofErr w:type="spellEnd"/>
      <w:r w:rsidRPr="00B3471C">
        <w:rPr>
          <w:rFonts w:cs="Times New Roman"/>
          <w:bCs/>
          <w:sz w:val="20"/>
          <w:szCs w:val="20"/>
        </w:rPr>
        <w:t xml:space="preserve"> F., 2018, </w:t>
      </w:r>
      <w:r w:rsidRPr="00B3471C">
        <w:rPr>
          <w:rFonts w:cs="Times New Roman"/>
          <w:bCs/>
          <w:i/>
          <w:sz w:val="20"/>
          <w:szCs w:val="20"/>
        </w:rPr>
        <w:t>L’Entretien du monde</w:t>
      </w:r>
      <w:r w:rsidRPr="00B3471C">
        <w:rPr>
          <w:rFonts w:cs="Times New Roman"/>
          <w:bCs/>
          <w:sz w:val="20"/>
          <w:szCs w:val="20"/>
        </w:rPr>
        <w:t>, Presses universitaires de Vincennes.</w:t>
      </w:r>
    </w:p>
    <w:p w14:paraId="1C642A59" w14:textId="77777777" w:rsidR="00783499" w:rsidRPr="00B3471C" w:rsidRDefault="00783499" w:rsidP="00362DFE">
      <w:pPr>
        <w:pStyle w:val="Notedefin"/>
        <w:jc w:val="both"/>
        <w:rPr>
          <w:rFonts w:cs="Times New Roman"/>
          <w:bCs/>
          <w:sz w:val="20"/>
          <w:szCs w:val="20"/>
        </w:rPr>
      </w:pPr>
      <w:r w:rsidRPr="00B3471C">
        <w:rPr>
          <w:rFonts w:cs="Times New Roman"/>
          <w:bCs/>
          <w:sz w:val="20"/>
          <w:szCs w:val="20"/>
        </w:rPr>
        <w:t xml:space="preserve">Goffman E., 1991 (1974), </w:t>
      </w:r>
      <w:r w:rsidRPr="00B3471C">
        <w:rPr>
          <w:rFonts w:cs="Times New Roman"/>
          <w:bCs/>
          <w:i/>
          <w:sz w:val="20"/>
          <w:szCs w:val="20"/>
        </w:rPr>
        <w:t xml:space="preserve">Les Cadres de l’expérience, </w:t>
      </w:r>
      <w:r w:rsidRPr="00B3471C">
        <w:rPr>
          <w:rFonts w:cs="Times New Roman"/>
          <w:bCs/>
          <w:sz w:val="20"/>
          <w:szCs w:val="20"/>
        </w:rPr>
        <w:t>Éditions de Minuit.</w:t>
      </w:r>
    </w:p>
    <w:p w14:paraId="49B94E6E" w14:textId="77777777" w:rsidR="00783499" w:rsidRPr="00B3471C" w:rsidRDefault="00783499" w:rsidP="00362DFE">
      <w:pPr>
        <w:pStyle w:val="Notedefin"/>
        <w:jc w:val="both"/>
        <w:rPr>
          <w:rFonts w:cs="Times New Roman"/>
          <w:bCs/>
          <w:sz w:val="20"/>
          <w:szCs w:val="20"/>
        </w:rPr>
      </w:pPr>
      <w:r w:rsidRPr="00B3471C">
        <w:rPr>
          <w:rFonts w:cs="Times New Roman"/>
          <w:bCs/>
          <w:sz w:val="20"/>
          <w:szCs w:val="20"/>
        </w:rPr>
        <w:t xml:space="preserve">Lapierre N., 2020, </w:t>
      </w:r>
      <w:r w:rsidRPr="00B3471C">
        <w:rPr>
          <w:rFonts w:cs="Times New Roman"/>
          <w:bCs/>
          <w:i/>
          <w:sz w:val="20"/>
          <w:szCs w:val="20"/>
        </w:rPr>
        <w:t>Faut-il se ressembler pour s’assembler ?</w:t>
      </w:r>
      <w:r w:rsidRPr="00B3471C">
        <w:rPr>
          <w:rFonts w:cs="Times New Roman"/>
          <w:bCs/>
          <w:sz w:val="20"/>
          <w:szCs w:val="20"/>
        </w:rPr>
        <w:t>, Éditions du Seuil.</w:t>
      </w:r>
    </w:p>
    <w:p w14:paraId="335A5F93" w14:textId="581CD932" w:rsidR="00783499" w:rsidRPr="00B3471C" w:rsidRDefault="00783499" w:rsidP="00362DFE">
      <w:pPr>
        <w:pStyle w:val="Notedefin"/>
        <w:jc w:val="both"/>
        <w:rPr>
          <w:rFonts w:cs="Times New Roman"/>
          <w:bCs/>
          <w:sz w:val="20"/>
          <w:szCs w:val="20"/>
        </w:rPr>
      </w:pPr>
      <w:r w:rsidRPr="00B3471C">
        <w:rPr>
          <w:rStyle w:val="Accentuation"/>
          <w:rFonts w:cs="Times New Roman"/>
          <w:bCs/>
          <w:i w:val="0"/>
          <w:iCs w:val="0"/>
          <w:sz w:val="20"/>
          <w:szCs w:val="20"/>
        </w:rPr>
        <w:t>Nancy J-L.,</w:t>
      </w:r>
      <w:r w:rsidRPr="00B3471C">
        <w:rPr>
          <w:rStyle w:val="Accentuation"/>
          <w:rFonts w:cs="Times New Roman"/>
          <w:bCs/>
          <w:sz w:val="20"/>
          <w:szCs w:val="20"/>
        </w:rPr>
        <w:t xml:space="preserve"> 1996,</w:t>
      </w:r>
      <w:r w:rsidRPr="00B3471C">
        <w:rPr>
          <w:rFonts w:cs="Times New Roman"/>
          <w:bCs/>
          <w:sz w:val="20"/>
          <w:szCs w:val="20"/>
        </w:rPr>
        <w:t xml:space="preserve"> </w:t>
      </w:r>
      <w:r w:rsidRPr="00B3471C">
        <w:rPr>
          <w:rStyle w:val="Accentuation"/>
          <w:rFonts w:cs="Times New Roman"/>
          <w:bCs/>
          <w:sz w:val="20"/>
          <w:szCs w:val="20"/>
        </w:rPr>
        <w:t>Être singulier pluriel</w:t>
      </w:r>
      <w:r w:rsidRPr="00B3471C">
        <w:rPr>
          <w:rFonts w:cs="Times New Roman"/>
          <w:bCs/>
          <w:sz w:val="20"/>
          <w:szCs w:val="20"/>
        </w:rPr>
        <w:t xml:space="preserve">, Éditions Galilée. </w:t>
      </w:r>
    </w:p>
    <w:p w14:paraId="2D1165BE" w14:textId="77777777" w:rsidR="00783499" w:rsidRPr="00B3471C" w:rsidRDefault="00783499" w:rsidP="00362DFE">
      <w:pPr>
        <w:pStyle w:val="Notedefin"/>
        <w:jc w:val="both"/>
        <w:rPr>
          <w:rFonts w:cs="Times New Roman"/>
          <w:bCs/>
          <w:sz w:val="20"/>
          <w:szCs w:val="20"/>
        </w:rPr>
      </w:pPr>
      <w:r w:rsidRPr="00B3471C">
        <w:rPr>
          <w:rFonts w:cs="Times New Roman"/>
          <w:bCs/>
          <w:sz w:val="20"/>
          <w:szCs w:val="20"/>
        </w:rPr>
        <w:t xml:space="preserve">La Revue Documentaires n°24, 2011, </w:t>
      </w:r>
      <w:r w:rsidRPr="00B3471C">
        <w:rPr>
          <w:rFonts w:cs="Times New Roman"/>
          <w:bCs/>
          <w:i/>
          <w:sz w:val="20"/>
          <w:szCs w:val="20"/>
        </w:rPr>
        <w:t>D’un corps à l’autre</w:t>
      </w:r>
      <w:r w:rsidRPr="00B3471C">
        <w:rPr>
          <w:rFonts w:cs="Times New Roman"/>
          <w:bCs/>
          <w:sz w:val="20"/>
          <w:szCs w:val="20"/>
        </w:rPr>
        <w:t>.</w:t>
      </w:r>
    </w:p>
    <w:p w14:paraId="0F78ED9D" w14:textId="77777777" w:rsidR="00783499" w:rsidRPr="00B3471C" w:rsidRDefault="00783499" w:rsidP="00362DFE">
      <w:pPr>
        <w:jc w:val="both"/>
        <w:rPr>
          <w:sz w:val="20"/>
          <w:szCs w:val="20"/>
        </w:rPr>
      </w:pPr>
    </w:p>
    <w:p w14:paraId="2D404D5E" w14:textId="77777777" w:rsidR="00783499" w:rsidRPr="00B3471C" w:rsidRDefault="00783499" w:rsidP="00362DFE">
      <w:pPr>
        <w:jc w:val="both"/>
        <w:rPr>
          <w:b/>
          <w:sz w:val="20"/>
          <w:szCs w:val="20"/>
        </w:rPr>
      </w:pPr>
      <w:r w:rsidRPr="00B3471C">
        <w:rPr>
          <w:b/>
          <w:sz w:val="20"/>
          <w:szCs w:val="20"/>
        </w:rPr>
        <w:t>Filmographie indicative :</w:t>
      </w:r>
    </w:p>
    <w:p w14:paraId="16E4E4DF" w14:textId="77777777" w:rsidR="00783499" w:rsidRPr="00B3471C" w:rsidRDefault="00783499" w:rsidP="00362DFE">
      <w:pPr>
        <w:pStyle w:val="Notedefin"/>
        <w:rPr>
          <w:rFonts w:cs="Times New Roman"/>
          <w:bCs/>
          <w:sz w:val="20"/>
          <w:szCs w:val="20"/>
        </w:rPr>
      </w:pPr>
      <w:r w:rsidRPr="00B3471C">
        <w:rPr>
          <w:rFonts w:cs="Times New Roman"/>
          <w:bCs/>
          <w:sz w:val="20"/>
          <w:szCs w:val="20"/>
        </w:rPr>
        <w:t xml:space="preserve">Émilie Brout et Maxime Marion, </w:t>
      </w:r>
      <w:r w:rsidRPr="00B3471C">
        <w:rPr>
          <w:rFonts w:cs="Times New Roman"/>
          <w:bCs/>
          <w:i/>
          <w:sz w:val="20"/>
          <w:szCs w:val="20"/>
        </w:rPr>
        <w:t xml:space="preserve">A Truly </w:t>
      </w:r>
      <w:proofErr w:type="spellStart"/>
      <w:r w:rsidRPr="00B3471C">
        <w:rPr>
          <w:rFonts w:cs="Times New Roman"/>
          <w:bCs/>
          <w:i/>
          <w:sz w:val="20"/>
          <w:szCs w:val="20"/>
        </w:rPr>
        <w:t>Shared</w:t>
      </w:r>
      <w:proofErr w:type="spellEnd"/>
      <w:r w:rsidRPr="00B3471C">
        <w:rPr>
          <w:rFonts w:cs="Times New Roman"/>
          <w:bCs/>
          <w:i/>
          <w:sz w:val="20"/>
          <w:szCs w:val="20"/>
        </w:rPr>
        <w:t xml:space="preserve"> Love</w:t>
      </w:r>
      <w:r w:rsidRPr="00B3471C">
        <w:rPr>
          <w:rFonts w:cs="Times New Roman"/>
          <w:bCs/>
          <w:sz w:val="20"/>
          <w:szCs w:val="20"/>
        </w:rPr>
        <w:t xml:space="preserve"> (2021) </w:t>
      </w:r>
    </w:p>
    <w:p w14:paraId="662CEAB1" w14:textId="77777777" w:rsidR="00783499" w:rsidRPr="00B3471C" w:rsidRDefault="00783499" w:rsidP="00362DFE">
      <w:pPr>
        <w:jc w:val="both"/>
        <w:rPr>
          <w:bCs/>
          <w:sz w:val="20"/>
          <w:szCs w:val="20"/>
        </w:rPr>
      </w:pPr>
      <w:r w:rsidRPr="00B3471C">
        <w:rPr>
          <w:bCs/>
          <w:sz w:val="20"/>
          <w:szCs w:val="20"/>
        </w:rPr>
        <w:t xml:space="preserve">Clément Cogitore, </w:t>
      </w:r>
      <w:r w:rsidRPr="00B3471C">
        <w:rPr>
          <w:bCs/>
          <w:i/>
          <w:sz w:val="20"/>
          <w:szCs w:val="20"/>
        </w:rPr>
        <w:t>Les Indes galantes</w:t>
      </w:r>
      <w:r w:rsidRPr="00B3471C">
        <w:rPr>
          <w:bCs/>
          <w:sz w:val="20"/>
          <w:szCs w:val="20"/>
        </w:rPr>
        <w:t xml:space="preserve"> (2017) </w:t>
      </w:r>
    </w:p>
    <w:p w14:paraId="64348488" w14:textId="77777777" w:rsidR="00783499" w:rsidRPr="00B3471C" w:rsidRDefault="00783499" w:rsidP="00362DFE">
      <w:pPr>
        <w:pStyle w:val="Notedefin"/>
        <w:rPr>
          <w:rFonts w:cs="Times New Roman"/>
          <w:bCs/>
          <w:iCs/>
          <w:sz w:val="20"/>
          <w:szCs w:val="20"/>
        </w:rPr>
      </w:pPr>
      <w:r w:rsidRPr="00B3471C">
        <w:rPr>
          <w:rFonts w:cs="Times New Roman"/>
          <w:bCs/>
          <w:iCs/>
          <w:sz w:val="20"/>
          <w:szCs w:val="20"/>
        </w:rPr>
        <w:t xml:space="preserve">Antoine Dubos, </w:t>
      </w:r>
      <w:r w:rsidRPr="00B3471C">
        <w:rPr>
          <w:rFonts w:cs="Times New Roman"/>
          <w:bCs/>
          <w:i/>
          <w:iCs/>
          <w:sz w:val="20"/>
          <w:szCs w:val="20"/>
        </w:rPr>
        <w:t>La Cité de l'ordre</w:t>
      </w:r>
      <w:r w:rsidRPr="00B3471C">
        <w:rPr>
          <w:rFonts w:cs="Times New Roman"/>
          <w:bCs/>
          <w:iCs/>
          <w:sz w:val="20"/>
          <w:szCs w:val="20"/>
        </w:rPr>
        <w:t xml:space="preserve"> (2021)</w:t>
      </w:r>
    </w:p>
    <w:p w14:paraId="4DCD3564" w14:textId="77777777" w:rsidR="00783499" w:rsidRPr="00B3471C" w:rsidRDefault="00783499" w:rsidP="00362DFE">
      <w:pPr>
        <w:jc w:val="both"/>
        <w:rPr>
          <w:bCs/>
          <w:sz w:val="20"/>
          <w:szCs w:val="20"/>
        </w:rPr>
      </w:pPr>
      <w:r w:rsidRPr="00B3471C">
        <w:rPr>
          <w:bCs/>
          <w:sz w:val="20"/>
          <w:szCs w:val="20"/>
        </w:rPr>
        <w:t xml:space="preserve">Rémi Gendarme-Cerquetti, </w:t>
      </w:r>
      <w:r w:rsidRPr="00B3471C">
        <w:rPr>
          <w:bCs/>
          <w:i/>
          <w:sz w:val="20"/>
          <w:szCs w:val="20"/>
        </w:rPr>
        <w:t xml:space="preserve">Fils de Garches </w:t>
      </w:r>
      <w:r w:rsidRPr="00B3471C">
        <w:rPr>
          <w:bCs/>
          <w:sz w:val="20"/>
          <w:szCs w:val="20"/>
        </w:rPr>
        <w:t>(2020)</w:t>
      </w:r>
    </w:p>
    <w:p w14:paraId="54860AF4" w14:textId="77777777" w:rsidR="00783499" w:rsidRPr="00B3471C" w:rsidRDefault="00783499" w:rsidP="00362DFE">
      <w:pPr>
        <w:pStyle w:val="Notedefin"/>
        <w:rPr>
          <w:rFonts w:cs="Times New Roman"/>
          <w:bCs/>
          <w:sz w:val="20"/>
          <w:szCs w:val="20"/>
          <w:lang w:val="en-GB"/>
        </w:rPr>
      </w:pPr>
      <w:r w:rsidRPr="00B3471C">
        <w:rPr>
          <w:rFonts w:cs="Times New Roman"/>
          <w:bCs/>
          <w:sz w:val="20"/>
          <w:szCs w:val="20"/>
          <w:lang w:val="en-GB"/>
        </w:rPr>
        <w:t xml:space="preserve">Mark Lewis, </w:t>
      </w:r>
      <w:r w:rsidRPr="00B3471C">
        <w:rPr>
          <w:rFonts w:cs="Times New Roman"/>
          <w:bCs/>
          <w:i/>
          <w:sz w:val="20"/>
          <w:szCs w:val="20"/>
          <w:lang w:val="en-GB"/>
        </w:rPr>
        <w:t>The Pitch</w:t>
      </w:r>
      <w:r w:rsidRPr="00B3471C">
        <w:rPr>
          <w:rFonts w:cs="Times New Roman"/>
          <w:bCs/>
          <w:sz w:val="20"/>
          <w:szCs w:val="20"/>
          <w:lang w:val="en-GB"/>
        </w:rPr>
        <w:t xml:space="preserve"> (1998)</w:t>
      </w:r>
    </w:p>
    <w:p w14:paraId="355F1360" w14:textId="77777777" w:rsidR="00783499" w:rsidRPr="00B3471C" w:rsidRDefault="00783499" w:rsidP="00362DFE">
      <w:pPr>
        <w:pStyle w:val="Titre1"/>
        <w:shd w:val="clear" w:color="auto" w:fill="FFFFFF"/>
        <w:ind w:left="0"/>
        <w:textAlignment w:val="top"/>
        <w:rPr>
          <w:rStyle w:val="Accentuation"/>
          <w:b w:val="0"/>
          <w:i w:val="0"/>
          <w:iCs w:val="0"/>
          <w:sz w:val="20"/>
          <w:szCs w:val="20"/>
          <w:bdr w:val="none" w:sz="0" w:space="0" w:color="auto" w:frame="1"/>
          <w:lang w:val="en-GB"/>
        </w:rPr>
      </w:pPr>
      <w:r w:rsidRPr="00B3471C">
        <w:rPr>
          <w:b w:val="0"/>
          <w:spacing w:val="4"/>
          <w:sz w:val="20"/>
          <w:szCs w:val="20"/>
          <w:lang w:val="en-GB"/>
        </w:rPr>
        <w:t xml:space="preserve">Le travail de Steve McQueen </w:t>
      </w:r>
      <w:proofErr w:type="spellStart"/>
      <w:r w:rsidRPr="00B3471C">
        <w:rPr>
          <w:b w:val="0"/>
          <w:spacing w:val="4"/>
          <w:sz w:val="20"/>
          <w:szCs w:val="20"/>
          <w:lang w:val="en-GB"/>
        </w:rPr>
        <w:t>dont</w:t>
      </w:r>
      <w:proofErr w:type="spellEnd"/>
      <w:r w:rsidRPr="00B3471C">
        <w:rPr>
          <w:b w:val="0"/>
          <w:spacing w:val="4"/>
          <w:sz w:val="20"/>
          <w:szCs w:val="20"/>
          <w:lang w:val="en-GB"/>
        </w:rPr>
        <w:t xml:space="preserve"> </w:t>
      </w:r>
      <w:r w:rsidRPr="00B3471C">
        <w:rPr>
          <w:rStyle w:val="Accentuation"/>
          <w:b w:val="0"/>
          <w:iCs w:val="0"/>
          <w:sz w:val="20"/>
          <w:szCs w:val="20"/>
          <w:bdr w:val="none" w:sz="0" w:space="0" w:color="auto" w:frame="1"/>
          <w:lang w:val="en-GB"/>
        </w:rPr>
        <w:t>Small Axe (2020)</w:t>
      </w:r>
    </w:p>
    <w:p w14:paraId="1B771076" w14:textId="77777777" w:rsidR="00783499" w:rsidRPr="00B3471C" w:rsidRDefault="00783499" w:rsidP="00362DFE">
      <w:pPr>
        <w:pStyle w:val="Notedefin"/>
        <w:rPr>
          <w:rFonts w:cs="Times New Roman"/>
          <w:bCs/>
          <w:i/>
          <w:sz w:val="20"/>
          <w:szCs w:val="20"/>
        </w:rPr>
      </w:pPr>
      <w:r w:rsidRPr="00B3471C">
        <w:rPr>
          <w:rFonts w:cs="Times New Roman"/>
          <w:bCs/>
          <w:iCs/>
          <w:sz w:val="20"/>
          <w:szCs w:val="20"/>
        </w:rPr>
        <w:t xml:space="preserve">Avi Mograbi, </w:t>
      </w:r>
      <w:r w:rsidRPr="00B3471C">
        <w:rPr>
          <w:rFonts w:cs="Times New Roman"/>
          <w:bCs/>
          <w:i/>
          <w:sz w:val="20"/>
          <w:szCs w:val="20"/>
        </w:rPr>
        <w:t xml:space="preserve">Z32 </w:t>
      </w:r>
      <w:r w:rsidRPr="00B3471C">
        <w:rPr>
          <w:rFonts w:cs="Times New Roman"/>
          <w:bCs/>
          <w:sz w:val="20"/>
          <w:szCs w:val="20"/>
        </w:rPr>
        <w:t>(2008)</w:t>
      </w:r>
    </w:p>
    <w:p w14:paraId="41BF3664" w14:textId="77777777" w:rsidR="00783499" w:rsidRPr="00B3471C" w:rsidRDefault="00783499" w:rsidP="00362DFE">
      <w:pPr>
        <w:pStyle w:val="Titre1"/>
        <w:shd w:val="clear" w:color="auto" w:fill="FFFFFF"/>
        <w:ind w:left="0"/>
        <w:textAlignment w:val="top"/>
        <w:rPr>
          <w:b w:val="0"/>
          <w:sz w:val="20"/>
          <w:szCs w:val="20"/>
          <w:bdr w:val="none" w:sz="0" w:space="0" w:color="auto" w:frame="1"/>
          <w:lang w:val="fr-FR"/>
        </w:rPr>
      </w:pPr>
      <w:r w:rsidRPr="00B3471C">
        <w:rPr>
          <w:b w:val="0"/>
          <w:spacing w:val="4"/>
          <w:sz w:val="20"/>
          <w:szCs w:val="20"/>
          <w:lang w:val="fr-FR"/>
        </w:rPr>
        <w:t xml:space="preserve">Le travail d’Adrian Piper dont l’œuvre </w:t>
      </w:r>
      <w:proofErr w:type="spellStart"/>
      <w:r w:rsidRPr="00B3471C">
        <w:rPr>
          <w:b w:val="0"/>
          <w:i/>
          <w:sz w:val="20"/>
          <w:szCs w:val="20"/>
          <w:bdr w:val="none" w:sz="0" w:space="0" w:color="auto" w:frame="1"/>
          <w:lang w:val="fr-FR"/>
        </w:rPr>
        <w:t>Cornered</w:t>
      </w:r>
      <w:proofErr w:type="spellEnd"/>
      <w:r w:rsidRPr="00B3471C">
        <w:rPr>
          <w:b w:val="0"/>
          <w:sz w:val="20"/>
          <w:szCs w:val="20"/>
          <w:bdr w:val="none" w:sz="0" w:space="0" w:color="auto" w:frame="1"/>
          <w:lang w:val="fr-FR"/>
        </w:rPr>
        <w:t xml:space="preserve"> (1988)</w:t>
      </w:r>
    </w:p>
    <w:p w14:paraId="5F9664A8" w14:textId="77777777" w:rsidR="00783499" w:rsidRPr="00B3471C" w:rsidRDefault="00783499" w:rsidP="00362DFE">
      <w:pPr>
        <w:pStyle w:val="Titre1"/>
        <w:shd w:val="clear" w:color="auto" w:fill="FFFFFF"/>
        <w:tabs>
          <w:tab w:val="left" w:pos="3755"/>
        </w:tabs>
        <w:ind w:left="0"/>
        <w:textAlignment w:val="top"/>
        <w:rPr>
          <w:rStyle w:val="workshort-captiontext"/>
          <w:rFonts w:eastAsia="Default Metrics Font"/>
          <w:b w:val="0"/>
          <w:sz w:val="20"/>
          <w:szCs w:val="20"/>
          <w:bdr w:val="none" w:sz="0" w:space="0" w:color="auto" w:frame="1"/>
          <w:lang w:val="en-GB"/>
        </w:rPr>
      </w:pPr>
      <w:r w:rsidRPr="00B3471C">
        <w:rPr>
          <w:rStyle w:val="workshort-captiontext--primary"/>
          <w:b w:val="0"/>
          <w:spacing w:val="-5"/>
          <w:sz w:val="20"/>
          <w:szCs w:val="20"/>
          <w:bdr w:val="none" w:sz="0" w:space="0" w:color="auto" w:frame="1"/>
          <w:lang w:val="en-GB"/>
        </w:rPr>
        <w:t>Martha Rosler</w:t>
      </w:r>
      <w:r w:rsidRPr="00B3471C">
        <w:rPr>
          <w:rStyle w:val="workshort-captiontext--primary"/>
          <w:b w:val="0"/>
          <w:sz w:val="20"/>
          <w:szCs w:val="20"/>
          <w:bdr w:val="none" w:sz="0" w:space="0" w:color="auto" w:frame="1"/>
          <w:lang w:val="en-GB"/>
        </w:rPr>
        <w:t xml:space="preserve">, </w:t>
      </w:r>
      <w:r w:rsidRPr="00B3471C">
        <w:rPr>
          <w:rStyle w:val="Accentuation"/>
          <w:b w:val="0"/>
          <w:iCs w:val="0"/>
          <w:sz w:val="20"/>
          <w:szCs w:val="20"/>
          <w:bdr w:val="none" w:sz="0" w:space="0" w:color="auto" w:frame="1"/>
          <w:lang w:val="en-GB"/>
        </w:rPr>
        <w:t>Semiotics of the Kitchen (</w:t>
      </w:r>
      <w:r w:rsidRPr="00B3471C">
        <w:rPr>
          <w:rStyle w:val="workshort-captiontext"/>
          <w:rFonts w:eastAsia="Default Metrics Font"/>
          <w:b w:val="0"/>
          <w:sz w:val="20"/>
          <w:szCs w:val="20"/>
          <w:bdr w:val="none" w:sz="0" w:space="0" w:color="auto" w:frame="1"/>
          <w:lang w:val="en-GB"/>
        </w:rPr>
        <w:t>1975)</w:t>
      </w:r>
    </w:p>
    <w:p w14:paraId="27A06211" w14:textId="77777777" w:rsidR="00783499" w:rsidRPr="00B3471C" w:rsidRDefault="00783499" w:rsidP="00362DFE">
      <w:pPr>
        <w:pStyle w:val="Titre1"/>
        <w:shd w:val="clear" w:color="auto" w:fill="FFFFFF"/>
        <w:ind w:left="0"/>
        <w:textAlignment w:val="top"/>
        <w:rPr>
          <w:b w:val="0"/>
          <w:spacing w:val="4"/>
          <w:sz w:val="20"/>
          <w:szCs w:val="20"/>
          <w:lang w:val="fr-FR"/>
        </w:rPr>
      </w:pPr>
      <w:r w:rsidRPr="00B3471C">
        <w:rPr>
          <w:b w:val="0"/>
          <w:sz w:val="20"/>
          <w:szCs w:val="20"/>
          <w:bdr w:val="none" w:sz="0" w:space="0" w:color="auto" w:frame="1"/>
          <w:lang w:val="fr-FR"/>
        </w:rPr>
        <w:t xml:space="preserve">Le travail de Carole Roussopoulos dont la série documentaire </w:t>
      </w:r>
      <w:r w:rsidRPr="00B3471C">
        <w:rPr>
          <w:b w:val="0"/>
          <w:i/>
          <w:sz w:val="20"/>
          <w:szCs w:val="20"/>
          <w:bdr w:val="none" w:sz="0" w:space="0" w:color="auto" w:frame="1"/>
          <w:lang w:val="fr-FR"/>
        </w:rPr>
        <w:t>LIP</w:t>
      </w:r>
      <w:r w:rsidRPr="00B3471C">
        <w:rPr>
          <w:b w:val="0"/>
          <w:sz w:val="20"/>
          <w:szCs w:val="20"/>
          <w:bdr w:val="none" w:sz="0" w:space="0" w:color="auto" w:frame="1"/>
          <w:lang w:val="fr-FR"/>
        </w:rPr>
        <w:t xml:space="preserve"> (1973)</w:t>
      </w:r>
    </w:p>
    <w:p w14:paraId="4EDEE245" w14:textId="77777777" w:rsidR="00783499" w:rsidRPr="00B3471C" w:rsidRDefault="00783499" w:rsidP="00362DFE">
      <w:pPr>
        <w:jc w:val="both"/>
        <w:rPr>
          <w:b/>
          <w:sz w:val="20"/>
          <w:szCs w:val="20"/>
        </w:rPr>
      </w:pPr>
    </w:p>
    <w:p w14:paraId="579B3E77" w14:textId="77777777" w:rsidR="00783499" w:rsidRPr="00B3471C" w:rsidRDefault="00783499" w:rsidP="00362DFE">
      <w:pPr>
        <w:jc w:val="both"/>
        <w:rPr>
          <w:b/>
          <w:sz w:val="20"/>
          <w:szCs w:val="20"/>
        </w:rPr>
      </w:pPr>
      <w:r w:rsidRPr="00B3471C">
        <w:rPr>
          <w:b/>
          <w:sz w:val="20"/>
          <w:szCs w:val="20"/>
        </w:rPr>
        <w:t>Modalités d’évaluation :</w:t>
      </w:r>
    </w:p>
    <w:p w14:paraId="79B84D6B" w14:textId="77777777" w:rsidR="00783499" w:rsidRPr="00B3471C" w:rsidRDefault="00783499" w:rsidP="00362DFE">
      <w:pPr>
        <w:jc w:val="both"/>
        <w:rPr>
          <w:sz w:val="20"/>
          <w:szCs w:val="20"/>
        </w:rPr>
      </w:pPr>
      <w:r w:rsidRPr="00B3471C">
        <w:rPr>
          <w:sz w:val="20"/>
          <w:szCs w:val="20"/>
          <w:shd w:val="clear" w:color="auto" w:fill="FFFFFF"/>
        </w:rPr>
        <w:t>Première évaluation de contrôle continu</w:t>
      </w:r>
      <w:r w:rsidRPr="00B3471C">
        <w:rPr>
          <w:sz w:val="20"/>
          <w:szCs w:val="20"/>
        </w:rPr>
        <w:t> : exposé oral, en équipe, visant à circonscrire et à défendre le projet en cours d’écriture, accompagné de textes et d’images projetées ;</w:t>
      </w:r>
    </w:p>
    <w:p w14:paraId="3FDDF711" w14:textId="52D8F750" w:rsidR="00AD7C24" w:rsidRDefault="00783499" w:rsidP="008E4D09">
      <w:pPr>
        <w:jc w:val="both"/>
        <w:rPr>
          <w:sz w:val="20"/>
          <w:szCs w:val="20"/>
        </w:rPr>
      </w:pPr>
      <w:r w:rsidRPr="00B3471C">
        <w:rPr>
          <w:sz w:val="20"/>
          <w:szCs w:val="20"/>
        </w:rPr>
        <w:t>Deuxième évaluation : le dossier (scénario, note d’intention, carnet d’inspiration) constitué au cours du semestre.</w:t>
      </w:r>
    </w:p>
    <w:p w14:paraId="6894A588" w14:textId="299F3AB5" w:rsidR="00BE33EA" w:rsidRDefault="00BE33EA" w:rsidP="008E4D09">
      <w:pPr>
        <w:jc w:val="both"/>
        <w:rPr>
          <w:sz w:val="20"/>
          <w:szCs w:val="20"/>
        </w:rPr>
      </w:pPr>
    </w:p>
    <w:p w14:paraId="5C9C0599" w14:textId="688FA23C" w:rsidR="00BE33EA" w:rsidRDefault="00BE33EA" w:rsidP="008E4D09">
      <w:pPr>
        <w:jc w:val="both"/>
        <w:rPr>
          <w:sz w:val="20"/>
          <w:szCs w:val="20"/>
        </w:rPr>
      </w:pPr>
    </w:p>
    <w:p w14:paraId="694FC7F6" w14:textId="34B72559" w:rsidR="00BE33EA" w:rsidRDefault="00BE33EA" w:rsidP="008E4D09">
      <w:pPr>
        <w:jc w:val="both"/>
        <w:rPr>
          <w:sz w:val="20"/>
          <w:szCs w:val="20"/>
        </w:rPr>
      </w:pPr>
    </w:p>
    <w:p w14:paraId="7120A045" w14:textId="0BB16836" w:rsidR="00BE33EA" w:rsidRDefault="00BE33EA" w:rsidP="008E4D09">
      <w:pPr>
        <w:jc w:val="both"/>
        <w:rPr>
          <w:sz w:val="20"/>
          <w:szCs w:val="20"/>
        </w:rPr>
      </w:pPr>
    </w:p>
    <w:p w14:paraId="2FF79DE2" w14:textId="4970BEC4" w:rsidR="00BE33EA" w:rsidRDefault="00BE33EA" w:rsidP="008E4D09">
      <w:pPr>
        <w:jc w:val="both"/>
        <w:rPr>
          <w:sz w:val="20"/>
          <w:szCs w:val="20"/>
        </w:rPr>
      </w:pPr>
    </w:p>
    <w:p w14:paraId="055352FA" w14:textId="68A2F844" w:rsidR="00BE33EA" w:rsidRDefault="00BE33EA" w:rsidP="008E4D09">
      <w:pPr>
        <w:jc w:val="both"/>
        <w:rPr>
          <w:sz w:val="20"/>
          <w:szCs w:val="20"/>
        </w:rPr>
      </w:pPr>
    </w:p>
    <w:p w14:paraId="4F1B326D" w14:textId="77777777" w:rsidR="00BE33EA" w:rsidRPr="008E4D09" w:rsidRDefault="00BE33EA" w:rsidP="008E4D09">
      <w:pPr>
        <w:jc w:val="both"/>
        <w:rPr>
          <w:sz w:val="20"/>
          <w:szCs w:val="20"/>
        </w:rPr>
      </w:pPr>
    </w:p>
    <w:p w14:paraId="50C9B535" w14:textId="6AD4FE49" w:rsidR="00783499" w:rsidRPr="001472F6" w:rsidRDefault="00783499" w:rsidP="00362DFE">
      <w:pPr>
        <w:pStyle w:val="Paragraphedeliste"/>
        <w:numPr>
          <w:ilvl w:val="0"/>
          <w:numId w:val="3"/>
        </w:numPr>
        <w:jc w:val="both"/>
        <w:rPr>
          <w:rFonts w:ascii="Times New Roman" w:eastAsia="MS PMincho" w:hAnsi="Times New Roman" w:cs="Times New Roman"/>
          <w:sz w:val="20"/>
          <w:szCs w:val="20"/>
          <w:lang w:val="fr-FR"/>
        </w:rPr>
      </w:pPr>
      <w:r w:rsidRPr="00B3471C">
        <w:rPr>
          <w:rFonts w:ascii="Times New Roman" w:eastAsia="MS PMincho" w:hAnsi="Times New Roman" w:cs="Times New Roman"/>
          <w:b/>
          <w:bCs/>
          <w:sz w:val="20"/>
          <w:szCs w:val="20"/>
          <w:lang w:val="fr-FR"/>
        </w:rPr>
        <w:lastRenderedPageBreak/>
        <w:t xml:space="preserve">Groupe 4 : </w:t>
      </w:r>
      <w:r w:rsidR="00CD06BD" w:rsidRPr="00A00548">
        <w:rPr>
          <w:rFonts w:ascii="Times New Roman" w:hAnsi="Times New Roman" w:cs="Times New Roman"/>
          <w:b/>
          <w:bCs/>
          <w:sz w:val="20"/>
          <w:szCs w:val="20"/>
          <w:lang w:val="fr-FR"/>
        </w:rPr>
        <w:t>Paula RODRÍGUEZ POLANCO</w:t>
      </w:r>
      <w:r w:rsidR="00A00548" w:rsidRPr="00A00548">
        <w:rPr>
          <w:rFonts w:ascii="Times New Roman" w:hAnsi="Times New Roman" w:cs="Times New Roman"/>
          <w:b/>
          <w:bCs/>
          <w:sz w:val="20"/>
          <w:szCs w:val="20"/>
          <w:lang w:val="fr-FR"/>
        </w:rPr>
        <w:t xml:space="preserve"> </w:t>
      </w:r>
      <w:r w:rsidR="00A00548">
        <w:rPr>
          <w:rFonts w:ascii="Times New Roman" w:hAnsi="Times New Roman" w:cs="Times New Roman"/>
          <w:b/>
          <w:bCs/>
          <w:sz w:val="20"/>
          <w:szCs w:val="20"/>
          <w:lang w:val="fr-FR"/>
        </w:rPr>
        <w:t xml:space="preserve"> </w:t>
      </w:r>
      <w:r w:rsidR="008E4D09">
        <w:rPr>
          <w:rFonts w:ascii="Times New Roman" w:hAnsi="Times New Roman" w:cs="Times New Roman"/>
          <w:b/>
          <w:bCs/>
          <w:sz w:val="20"/>
          <w:szCs w:val="20"/>
          <w:lang w:val="fr-FR"/>
        </w:rPr>
        <w:t xml:space="preserve">- </w:t>
      </w:r>
      <w:r w:rsidR="00A00548" w:rsidRPr="00A00548">
        <w:rPr>
          <w:rFonts w:ascii="Times New Roman" w:eastAsia="MS PMincho" w:hAnsi="Times New Roman" w:cs="Times New Roman"/>
          <w:sz w:val="20"/>
          <w:szCs w:val="20"/>
          <w:lang w:val="fr-FR"/>
        </w:rPr>
        <w:t>Vendredi</w:t>
      </w:r>
      <w:r w:rsidR="00A00548">
        <w:rPr>
          <w:rFonts w:ascii="Times New Roman" w:eastAsia="MS PMincho" w:hAnsi="Times New Roman" w:cs="Times New Roman"/>
          <w:sz w:val="20"/>
          <w:szCs w:val="20"/>
          <w:lang w:val="fr-FR"/>
        </w:rPr>
        <w:t xml:space="preserve"> </w:t>
      </w:r>
      <w:r w:rsidR="00A00548" w:rsidRPr="00A00548">
        <w:rPr>
          <w:rFonts w:ascii="Times New Roman" w:eastAsia="MS PMincho" w:hAnsi="Times New Roman" w:cs="Times New Roman"/>
          <w:sz w:val="20"/>
          <w:szCs w:val="20"/>
          <w:lang w:val="fr-FR"/>
        </w:rPr>
        <w:t>9 h - 12 h (311)</w:t>
      </w:r>
    </w:p>
    <w:p w14:paraId="65398F76" w14:textId="77777777" w:rsidR="00783499" w:rsidRPr="00B3471C" w:rsidRDefault="00783499" w:rsidP="00362DFE">
      <w:pPr>
        <w:jc w:val="both"/>
        <w:rPr>
          <w:rFonts w:eastAsia="MS PMincho"/>
          <w:b/>
          <w:sz w:val="20"/>
          <w:szCs w:val="20"/>
        </w:rPr>
      </w:pPr>
      <w:r w:rsidRPr="00B3471C">
        <w:rPr>
          <w:rFonts w:eastAsia="MS PMincho"/>
          <w:b/>
          <w:sz w:val="20"/>
          <w:szCs w:val="20"/>
        </w:rPr>
        <w:t>Atelier fiction</w:t>
      </w:r>
    </w:p>
    <w:p w14:paraId="6C41A092" w14:textId="0EDFDD2A" w:rsidR="00783499" w:rsidRPr="00B3471C" w:rsidRDefault="00783499" w:rsidP="00362DFE">
      <w:pPr>
        <w:jc w:val="both"/>
        <w:rPr>
          <w:rFonts w:eastAsia="MS PMincho"/>
          <w:sz w:val="20"/>
          <w:szCs w:val="20"/>
        </w:rPr>
      </w:pPr>
      <w:r w:rsidRPr="00B3471C">
        <w:rPr>
          <w:rFonts w:eastAsia="MS PMincho"/>
          <w:sz w:val="20"/>
          <w:szCs w:val="20"/>
        </w:rPr>
        <w:t>Ce cours est un atelier d’écriture encadré de projets de courts-métrages de fiction ayant vocation à être réalisés au second semestre. On se posera la question suivante : « pourquoi raconte-t-on des histoires depuis la nuit des temps</w:t>
      </w:r>
      <w:r w:rsidR="001472F6">
        <w:rPr>
          <w:rFonts w:eastAsia="MS PMincho"/>
          <w:sz w:val="20"/>
          <w:szCs w:val="20"/>
        </w:rPr>
        <w:t> ?</w:t>
      </w:r>
      <w:r w:rsidRPr="00B3471C">
        <w:rPr>
          <w:rFonts w:eastAsia="MS PMincho"/>
          <w:sz w:val="20"/>
          <w:szCs w:val="20"/>
        </w:rPr>
        <w:t xml:space="preserve"> ». </w:t>
      </w:r>
    </w:p>
    <w:p w14:paraId="2CB9E0CD" w14:textId="77777777" w:rsidR="00783499" w:rsidRPr="00B3471C" w:rsidRDefault="00783499" w:rsidP="00362DFE">
      <w:pPr>
        <w:jc w:val="both"/>
        <w:rPr>
          <w:rFonts w:eastAsia="MS PMincho"/>
          <w:sz w:val="20"/>
          <w:szCs w:val="20"/>
        </w:rPr>
      </w:pPr>
      <w:r w:rsidRPr="00B3471C">
        <w:rPr>
          <w:rFonts w:eastAsia="MS PMincho"/>
          <w:sz w:val="20"/>
          <w:szCs w:val="20"/>
        </w:rPr>
        <w:t>L’enseignement se partage entre une partie théorique (rappel des bases de la dramaturgie) et une partie pratique. Les élèves, par groupes de 1, 2 ou 3, doivent développer un projet et s’exercer à porter un regard critique constructif sur les projets des autres.</w:t>
      </w:r>
    </w:p>
    <w:p w14:paraId="71F1D157" w14:textId="77777777" w:rsidR="00783499" w:rsidRPr="00B3471C" w:rsidRDefault="00783499" w:rsidP="00362DFE">
      <w:pPr>
        <w:jc w:val="both"/>
        <w:rPr>
          <w:rFonts w:eastAsia="MS PMincho"/>
          <w:sz w:val="20"/>
          <w:szCs w:val="20"/>
        </w:rPr>
      </w:pPr>
      <w:r w:rsidRPr="00B3471C">
        <w:rPr>
          <w:rFonts w:eastAsia="MS PMincho"/>
          <w:sz w:val="20"/>
          <w:szCs w:val="20"/>
        </w:rPr>
        <w:t>Un thème sera élu par les élèves parmi leurs propositions, et proposé comme point de départ (mais non obligatoire).</w:t>
      </w:r>
    </w:p>
    <w:p w14:paraId="64F8F1A3" w14:textId="3D343E85" w:rsidR="00783499" w:rsidRDefault="00783499" w:rsidP="00362DFE">
      <w:pPr>
        <w:pBdr>
          <w:bottom w:val="single" w:sz="4" w:space="1" w:color="auto"/>
        </w:pBdr>
        <w:jc w:val="both"/>
        <w:rPr>
          <w:rFonts w:eastAsia="MS PMincho"/>
          <w:sz w:val="20"/>
          <w:szCs w:val="20"/>
        </w:rPr>
      </w:pPr>
    </w:p>
    <w:p w14:paraId="184F38E1" w14:textId="77777777" w:rsidR="001472F6" w:rsidRPr="00B3471C" w:rsidRDefault="001472F6" w:rsidP="00362DFE">
      <w:pPr>
        <w:pBdr>
          <w:bottom w:val="single" w:sz="4" w:space="1" w:color="auto"/>
        </w:pBdr>
        <w:jc w:val="both"/>
        <w:rPr>
          <w:rFonts w:eastAsia="MS PMincho"/>
          <w:sz w:val="20"/>
          <w:szCs w:val="20"/>
        </w:rPr>
      </w:pPr>
    </w:p>
    <w:p w14:paraId="1BF535CC" w14:textId="104B2070" w:rsidR="00AD7C24" w:rsidRDefault="00AD7C24" w:rsidP="00362DFE">
      <w:pPr>
        <w:pBdr>
          <w:bottom w:val="single" w:sz="4" w:space="1" w:color="auto"/>
        </w:pBdr>
        <w:jc w:val="center"/>
        <w:rPr>
          <w:rFonts w:eastAsia="MS PMincho"/>
          <w:sz w:val="20"/>
          <w:szCs w:val="20"/>
        </w:rPr>
      </w:pPr>
      <w:r w:rsidRPr="00B3471C">
        <w:rPr>
          <w:rFonts w:eastAsia="MS PMincho"/>
          <w:sz w:val="20"/>
          <w:szCs w:val="20"/>
        </w:rPr>
        <w:t>*****</w:t>
      </w:r>
    </w:p>
    <w:p w14:paraId="2D28247C" w14:textId="77777777" w:rsidR="001472F6" w:rsidRPr="00B3471C" w:rsidRDefault="001472F6" w:rsidP="00362DFE">
      <w:pPr>
        <w:pBdr>
          <w:bottom w:val="single" w:sz="4" w:space="1" w:color="auto"/>
        </w:pBdr>
        <w:jc w:val="center"/>
        <w:rPr>
          <w:rFonts w:eastAsia="MS PMincho"/>
          <w:sz w:val="20"/>
          <w:szCs w:val="20"/>
        </w:rPr>
      </w:pPr>
    </w:p>
    <w:p w14:paraId="3D5ADDF2" w14:textId="2AD2A2AD" w:rsidR="00783499" w:rsidRPr="00B3471C" w:rsidRDefault="00783499" w:rsidP="00362DFE">
      <w:pPr>
        <w:pBdr>
          <w:bottom w:val="single" w:sz="4" w:space="1" w:color="auto"/>
        </w:pBdr>
        <w:jc w:val="both"/>
        <w:rPr>
          <w:rFonts w:eastAsia="MS PMincho"/>
          <w:sz w:val="20"/>
          <w:szCs w:val="20"/>
        </w:rPr>
      </w:pPr>
    </w:p>
    <w:p w14:paraId="383D75E1" w14:textId="38D1C7B1" w:rsidR="00C27A84" w:rsidRDefault="00C27A84" w:rsidP="00362DFE">
      <w:pPr>
        <w:pBdr>
          <w:bottom w:val="single" w:sz="4" w:space="1" w:color="auto"/>
        </w:pBdr>
        <w:jc w:val="right"/>
        <w:rPr>
          <w:rFonts w:eastAsia="MS PMincho"/>
          <w:b/>
          <w:sz w:val="20"/>
          <w:szCs w:val="20"/>
        </w:rPr>
      </w:pPr>
      <w:r w:rsidRPr="001472F6">
        <w:rPr>
          <w:rFonts w:eastAsia="MS PMincho"/>
          <w:b/>
          <w:sz w:val="20"/>
          <w:szCs w:val="20"/>
        </w:rPr>
        <w:t>EP D3 061125 Module de méthodologie documentaire : (2 h)</w:t>
      </w:r>
    </w:p>
    <w:p w14:paraId="5C7F792B" w14:textId="77777777" w:rsidR="001472F6" w:rsidRPr="00A308F5" w:rsidRDefault="001472F6" w:rsidP="001472F6">
      <w:pPr>
        <w:jc w:val="both"/>
        <w:rPr>
          <w:rFonts w:eastAsia="MS PMincho"/>
          <w:b/>
          <w:sz w:val="20"/>
          <w:szCs w:val="20"/>
        </w:rPr>
      </w:pPr>
    </w:p>
    <w:p w14:paraId="1EB5BD00" w14:textId="6F0A8F71" w:rsidR="001472F6" w:rsidRDefault="001472F6" w:rsidP="001472F6">
      <w:pPr>
        <w:pBdr>
          <w:bottom w:val="single" w:sz="4" w:space="1" w:color="auto"/>
        </w:pBdr>
        <w:rPr>
          <w:rFonts w:eastAsia="MS PMincho"/>
          <w:sz w:val="20"/>
          <w:szCs w:val="20"/>
        </w:rPr>
      </w:pPr>
    </w:p>
    <w:p w14:paraId="032DD4D8" w14:textId="77777777" w:rsidR="001472F6" w:rsidRPr="001472F6" w:rsidRDefault="001472F6" w:rsidP="001472F6">
      <w:pPr>
        <w:pBdr>
          <w:bottom w:val="single" w:sz="4" w:space="1" w:color="auto"/>
        </w:pBdr>
        <w:rPr>
          <w:rFonts w:eastAsia="MS PMincho"/>
          <w:b/>
          <w:sz w:val="20"/>
          <w:szCs w:val="20"/>
        </w:rPr>
      </w:pPr>
    </w:p>
    <w:p w14:paraId="3B4D4EEF" w14:textId="77777777" w:rsidR="00C27A84" w:rsidRPr="00A308F5" w:rsidRDefault="00C27A84" w:rsidP="00362DFE">
      <w:pPr>
        <w:pBdr>
          <w:bottom w:val="single" w:sz="4" w:space="1" w:color="auto"/>
        </w:pBdr>
        <w:jc w:val="right"/>
        <w:rPr>
          <w:b/>
          <w:bCs/>
          <w:sz w:val="20"/>
          <w:szCs w:val="20"/>
        </w:rPr>
      </w:pPr>
    </w:p>
    <w:p w14:paraId="0918EE5E" w14:textId="77777777" w:rsidR="00783499" w:rsidRPr="00A308F5" w:rsidRDefault="00783499" w:rsidP="00362DFE">
      <w:pPr>
        <w:pBdr>
          <w:bottom w:val="single" w:sz="4" w:space="1" w:color="auto"/>
        </w:pBdr>
        <w:jc w:val="right"/>
        <w:rPr>
          <w:rFonts w:eastAsia="MS PMincho"/>
          <w:b/>
          <w:sz w:val="20"/>
          <w:szCs w:val="20"/>
        </w:rPr>
      </w:pPr>
      <w:r w:rsidRPr="00A308F5">
        <w:rPr>
          <w:rFonts w:eastAsia="MS PMincho"/>
          <w:b/>
          <w:sz w:val="20"/>
          <w:szCs w:val="20"/>
        </w:rPr>
        <w:t xml:space="preserve">EP D3062719 Module de </w:t>
      </w:r>
      <w:proofErr w:type="spellStart"/>
      <w:r w:rsidRPr="00A308F5">
        <w:rPr>
          <w:rFonts w:eastAsia="MS PMincho"/>
          <w:b/>
          <w:sz w:val="20"/>
          <w:szCs w:val="20"/>
        </w:rPr>
        <w:t>préprofessionnalisation</w:t>
      </w:r>
      <w:proofErr w:type="spellEnd"/>
      <w:r w:rsidRPr="00A308F5">
        <w:rPr>
          <w:rFonts w:eastAsia="MS PMincho"/>
          <w:b/>
          <w:sz w:val="20"/>
          <w:szCs w:val="20"/>
        </w:rPr>
        <w:t xml:space="preserve"> (6h)</w:t>
      </w:r>
    </w:p>
    <w:p w14:paraId="1C7D52F5" w14:textId="77777777" w:rsidR="00783499" w:rsidRPr="00A308F5" w:rsidRDefault="00783499" w:rsidP="00362DFE">
      <w:pPr>
        <w:jc w:val="both"/>
        <w:rPr>
          <w:rFonts w:eastAsia="MS PMincho"/>
          <w:b/>
          <w:sz w:val="20"/>
          <w:szCs w:val="20"/>
        </w:rPr>
      </w:pPr>
    </w:p>
    <w:p w14:paraId="0EE44D6F" w14:textId="3A04EA28" w:rsidR="00783499" w:rsidRDefault="00783499" w:rsidP="00362DFE">
      <w:pPr>
        <w:jc w:val="both"/>
        <w:rPr>
          <w:rFonts w:eastAsia="MS PMincho"/>
          <w:sz w:val="20"/>
          <w:szCs w:val="20"/>
        </w:rPr>
      </w:pPr>
    </w:p>
    <w:p w14:paraId="6997CAEF" w14:textId="7F511AD2" w:rsidR="001472F6" w:rsidRDefault="001472F6" w:rsidP="00362DFE">
      <w:pPr>
        <w:jc w:val="both"/>
        <w:rPr>
          <w:rFonts w:eastAsia="MS PMincho"/>
          <w:sz w:val="20"/>
          <w:szCs w:val="20"/>
        </w:rPr>
      </w:pPr>
    </w:p>
    <w:p w14:paraId="657EEEFC" w14:textId="77777777" w:rsidR="001472F6" w:rsidRPr="00A308F5" w:rsidRDefault="001472F6" w:rsidP="00362DFE">
      <w:pPr>
        <w:jc w:val="both"/>
        <w:rPr>
          <w:rFonts w:eastAsia="MS PMincho"/>
          <w:sz w:val="20"/>
          <w:szCs w:val="20"/>
        </w:rPr>
      </w:pPr>
    </w:p>
    <w:p w14:paraId="677B594A" w14:textId="2193F6B2" w:rsidR="00783499" w:rsidRPr="00A308F5" w:rsidRDefault="00783499" w:rsidP="00362DFE">
      <w:pPr>
        <w:pBdr>
          <w:bottom w:val="single" w:sz="4" w:space="1" w:color="auto"/>
        </w:pBdr>
        <w:jc w:val="right"/>
        <w:rPr>
          <w:rFonts w:eastAsia="MS PMincho"/>
          <w:b/>
          <w:sz w:val="20"/>
          <w:szCs w:val="20"/>
        </w:rPr>
      </w:pPr>
      <w:r w:rsidRPr="00A308F5">
        <w:rPr>
          <w:rFonts w:eastAsia="MS PMincho"/>
          <w:b/>
          <w:sz w:val="20"/>
          <w:szCs w:val="20"/>
        </w:rPr>
        <w:t xml:space="preserve">EP D306LA15 - </w:t>
      </w:r>
      <w:r w:rsidR="00FA3A1F" w:rsidRPr="00A308F5">
        <w:rPr>
          <w:rFonts w:eastAsia="MS PMincho"/>
          <w:b/>
          <w:sz w:val="20"/>
          <w:szCs w:val="20"/>
        </w:rPr>
        <w:t xml:space="preserve">Langue vivante obligatoire </w:t>
      </w:r>
      <w:r w:rsidRPr="00A308F5">
        <w:rPr>
          <w:rFonts w:eastAsia="MS PMincho"/>
          <w:b/>
          <w:sz w:val="20"/>
          <w:szCs w:val="20"/>
        </w:rPr>
        <w:t>(3 ECTS)</w:t>
      </w:r>
    </w:p>
    <w:p w14:paraId="021D4E0B" w14:textId="77777777" w:rsidR="00783499" w:rsidRPr="00B3471C" w:rsidRDefault="00783499" w:rsidP="00362DFE">
      <w:pPr>
        <w:autoSpaceDE w:val="0"/>
        <w:autoSpaceDN w:val="0"/>
        <w:adjustRightInd w:val="0"/>
        <w:jc w:val="both"/>
        <w:rPr>
          <w:rFonts w:eastAsia="MS PMincho"/>
          <w:smallCaps/>
          <w:sz w:val="20"/>
          <w:szCs w:val="20"/>
        </w:rPr>
      </w:pPr>
    </w:p>
    <w:p w14:paraId="3947AD86" w14:textId="77777777" w:rsidR="00783499" w:rsidRPr="00B3471C" w:rsidRDefault="00783499" w:rsidP="00362DFE">
      <w:pPr>
        <w:autoSpaceDE w:val="0"/>
        <w:autoSpaceDN w:val="0"/>
        <w:adjustRightInd w:val="0"/>
        <w:jc w:val="both"/>
        <w:rPr>
          <w:rFonts w:eastAsia="MS PMincho"/>
          <w:smallCaps/>
          <w:sz w:val="20"/>
          <w:szCs w:val="20"/>
        </w:rPr>
      </w:pPr>
      <w:r w:rsidRPr="00B3471C">
        <w:rPr>
          <w:rFonts w:eastAsia="MS PMincho"/>
          <w:smallCaps/>
          <w:sz w:val="20"/>
          <w:szCs w:val="20"/>
        </w:rPr>
        <w:t xml:space="preserve">Se rapprocher du Département des langues : </w:t>
      </w:r>
      <w:hyperlink r:id="rId37" w:history="1">
        <w:r w:rsidRPr="00B3471C">
          <w:rPr>
            <w:rStyle w:val="Lienhypertexte"/>
            <w:rFonts w:eastAsia="MS PMincho"/>
            <w:smallCaps/>
            <w:sz w:val="20"/>
            <w:szCs w:val="20"/>
          </w:rPr>
          <w:t>http://langues.univ-paris1.fr</w:t>
        </w:r>
      </w:hyperlink>
    </w:p>
    <w:p w14:paraId="015C9370" w14:textId="77777777" w:rsidR="004D2A07" w:rsidRPr="00B3471C" w:rsidRDefault="004D2A07" w:rsidP="00362DFE">
      <w:pPr>
        <w:rPr>
          <w:rFonts w:eastAsia="MS PMincho"/>
          <w:bCs/>
          <w:smallCaps/>
          <w:sz w:val="20"/>
          <w:szCs w:val="20"/>
        </w:rPr>
      </w:pPr>
    </w:p>
    <w:p w14:paraId="6B3401C4" w14:textId="77777777" w:rsidR="004D2A07" w:rsidRPr="00B3471C" w:rsidRDefault="004D2A07" w:rsidP="00362DFE">
      <w:pPr>
        <w:jc w:val="center"/>
        <w:rPr>
          <w:rFonts w:eastAsia="MS PMincho"/>
          <w:bCs/>
          <w:smallCaps/>
          <w:sz w:val="20"/>
          <w:szCs w:val="20"/>
        </w:rPr>
      </w:pPr>
    </w:p>
    <w:p w14:paraId="12DD5361" w14:textId="77777777" w:rsidR="00DF6584" w:rsidRPr="00B3471C" w:rsidRDefault="00DF6584" w:rsidP="00362DFE">
      <w:pPr>
        <w:tabs>
          <w:tab w:val="left" w:pos="6210"/>
          <w:tab w:val="left" w:pos="7350"/>
        </w:tabs>
        <w:jc w:val="center"/>
        <w:rPr>
          <w:sz w:val="20"/>
          <w:szCs w:val="20"/>
        </w:rPr>
      </w:pPr>
      <w:r w:rsidRPr="00B3471C">
        <w:rPr>
          <w:sz w:val="20"/>
          <w:szCs w:val="20"/>
        </w:rPr>
        <w:t>*****</w:t>
      </w:r>
    </w:p>
    <w:p w14:paraId="11EAC204" w14:textId="51A32DC3" w:rsidR="004D2A07" w:rsidRDefault="004D2A07" w:rsidP="00362DFE">
      <w:pPr>
        <w:jc w:val="center"/>
        <w:rPr>
          <w:rFonts w:eastAsia="MS PMincho"/>
          <w:bCs/>
          <w:smallCaps/>
          <w:sz w:val="20"/>
          <w:szCs w:val="20"/>
        </w:rPr>
      </w:pPr>
    </w:p>
    <w:p w14:paraId="7C1F611C" w14:textId="5ADD761E" w:rsidR="001472F6" w:rsidRDefault="001472F6" w:rsidP="00362DFE">
      <w:pPr>
        <w:jc w:val="center"/>
        <w:rPr>
          <w:rFonts w:eastAsia="MS PMincho"/>
          <w:bCs/>
          <w:smallCaps/>
          <w:sz w:val="20"/>
          <w:szCs w:val="20"/>
        </w:rPr>
      </w:pPr>
    </w:p>
    <w:p w14:paraId="7D093BFB" w14:textId="664EF947" w:rsidR="001472F6" w:rsidRDefault="001472F6" w:rsidP="00362DFE">
      <w:pPr>
        <w:jc w:val="center"/>
        <w:rPr>
          <w:rFonts w:eastAsia="MS PMincho"/>
          <w:bCs/>
          <w:smallCaps/>
          <w:sz w:val="20"/>
          <w:szCs w:val="20"/>
        </w:rPr>
      </w:pPr>
    </w:p>
    <w:p w14:paraId="7EBE049C" w14:textId="5AC3E37C" w:rsidR="001472F6" w:rsidRDefault="001472F6" w:rsidP="00362DFE">
      <w:pPr>
        <w:jc w:val="center"/>
        <w:rPr>
          <w:rFonts w:eastAsia="MS PMincho"/>
          <w:bCs/>
          <w:smallCaps/>
          <w:sz w:val="20"/>
          <w:szCs w:val="20"/>
        </w:rPr>
      </w:pPr>
    </w:p>
    <w:p w14:paraId="27FAEDFB" w14:textId="6088792B" w:rsidR="001472F6" w:rsidRDefault="001472F6" w:rsidP="00362DFE">
      <w:pPr>
        <w:jc w:val="center"/>
        <w:rPr>
          <w:rFonts w:eastAsia="MS PMincho"/>
          <w:bCs/>
          <w:smallCaps/>
          <w:sz w:val="20"/>
          <w:szCs w:val="20"/>
        </w:rPr>
      </w:pPr>
    </w:p>
    <w:p w14:paraId="6E9D4F4B" w14:textId="23F7E6EF" w:rsidR="001472F6" w:rsidRDefault="001472F6" w:rsidP="00362DFE">
      <w:pPr>
        <w:jc w:val="center"/>
        <w:rPr>
          <w:rFonts w:eastAsia="MS PMincho"/>
          <w:bCs/>
          <w:smallCaps/>
          <w:sz w:val="20"/>
          <w:szCs w:val="20"/>
        </w:rPr>
      </w:pPr>
    </w:p>
    <w:p w14:paraId="78632DDF" w14:textId="0FE3B60E" w:rsidR="001472F6" w:rsidRDefault="001472F6" w:rsidP="00362DFE">
      <w:pPr>
        <w:jc w:val="center"/>
        <w:rPr>
          <w:rFonts w:eastAsia="MS PMincho"/>
          <w:bCs/>
          <w:smallCaps/>
          <w:sz w:val="20"/>
          <w:szCs w:val="20"/>
        </w:rPr>
      </w:pPr>
    </w:p>
    <w:p w14:paraId="2DCBFC3F" w14:textId="0598C978" w:rsidR="001472F6" w:rsidRDefault="001472F6" w:rsidP="00362DFE">
      <w:pPr>
        <w:jc w:val="center"/>
        <w:rPr>
          <w:rFonts w:eastAsia="MS PMincho"/>
          <w:bCs/>
          <w:smallCaps/>
          <w:sz w:val="20"/>
          <w:szCs w:val="20"/>
        </w:rPr>
      </w:pPr>
    </w:p>
    <w:p w14:paraId="5175A622" w14:textId="29734044" w:rsidR="001472F6" w:rsidRDefault="001472F6" w:rsidP="00362DFE">
      <w:pPr>
        <w:jc w:val="center"/>
        <w:rPr>
          <w:rFonts w:eastAsia="MS PMincho"/>
          <w:bCs/>
          <w:smallCaps/>
          <w:sz w:val="20"/>
          <w:szCs w:val="20"/>
        </w:rPr>
      </w:pPr>
    </w:p>
    <w:p w14:paraId="45754958" w14:textId="3F8B8A3D" w:rsidR="001472F6" w:rsidRDefault="001472F6" w:rsidP="00362DFE">
      <w:pPr>
        <w:jc w:val="center"/>
        <w:rPr>
          <w:rFonts w:eastAsia="MS PMincho"/>
          <w:bCs/>
          <w:smallCaps/>
          <w:sz w:val="20"/>
          <w:szCs w:val="20"/>
        </w:rPr>
      </w:pPr>
    </w:p>
    <w:p w14:paraId="674314C2" w14:textId="13804513" w:rsidR="001472F6" w:rsidRDefault="001472F6" w:rsidP="00362DFE">
      <w:pPr>
        <w:jc w:val="center"/>
        <w:rPr>
          <w:rFonts w:eastAsia="MS PMincho"/>
          <w:bCs/>
          <w:smallCaps/>
          <w:sz w:val="20"/>
          <w:szCs w:val="20"/>
        </w:rPr>
      </w:pPr>
    </w:p>
    <w:p w14:paraId="3AE6A146" w14:textId="3CC5DD30" w:rsidR="001472F6" w:rsidRDefault="001472F6" w:rsidP="00362DFE">
      <w:pPr>
        <w:jc w:val="center"/>
        <w:rPr>
          <w:rFonts w:eastAsia="MS PMincho"/>
          <w:bCs/>
          <w:smallCaps/>
          <w:sz w:val="20"/>
          <w:szCs w:val="20"/>
        </w:rPr>
      </w:pPr>
    </w:p>
    <w:p w14:paraId="0DC33D5A" w14:textId="1615610B" w:rsidR="001472F6" w:rsidRDefault="001472F6" w:rsidP="00362DFE">
      <w:pPr>
        <w:jc w:val="center"/>
        <w:rPr>
          <w:rFonts w:eastAsia="MS PMincho"/>
          <w:bCs/>
          <w:smallCaps/>
          <w:sz w:val="20"/>
          <w:szCs w:val="20"/>
        </w:rPr>
      </w:pPr>
    </w:p>
    <w:p w14:paraId="4D389114" w14:textId="0E227AF2" w:rsidR="001472F6" w:rsidRDefault="001472F6" w:rsidP="00362DFE">
      <w:pPr>
        <w:jc w:val="center"/>
        <w:rPr>
          <w:rFonts w:eastAsia="MS PMincho"/>
          <w:bCs/>
          <w:smallCaps/>
          <w:sz w:val="20"/>
          <w:szCs w:val="20"/>
        </w:rPr>
      </w:pPr>
    </w:p>
    <w:p w14:paraId="5BD33EC0" w14:textId="521B255D" w:rsidR="001472F6" w:rsidRDefault="001472F6" w:rsidP="00362DFE">
      <w:pPr>
        <w:jc w:val="center"/>
        <w:rPr>
          <w:rFonts w:eastAsia="MS PMincho"/>
          <w:bCs/>
          <w:smallCaps/>
          <w:sz w:val="20"/>
          <w:szCs w:val="20"/>
        </w:rPr>
      </w:pPr>
    </w:p>
    <w:p w14:paraId="767543EA" w14:textId="0BBB4DC4" w:rsidR="001472F6" w:rsidRDefault="001472F6" w:rsidP="00362DFE">
      <w:pPr>
        <w:jc w:val="center"/>
        <w:rPr>
          <w:rFonts w:eastAsia="MS PMincho"/>
          <w:bCs/>
          <w:smallCaps/>
          <w:sz w:val="20"/>
          <w:szCs w:val="20"/>
        </w:rPr>
      </w:pPr>
    </w:p>
    <w:p w14:paraId="2BA2FF18" w14:textId="2720F99D" w:rsidR="001472F6" w:rsidRDefault="001472F6" w:rsidP="00362DFE">
      <w:pPr>
        <w:jc w:val="center"/>
        <w:rPr>
          <w:rFonts w:eastAsia="MS PMincho"/>
          <w:bCs/>
          <w:smallCaps/>
          <w:sz w:val="20"/>
          <w:szCs w:val="20"/>
        </w:rPr>
      </w:pPr>
    </w:p>
    <w:p w14:paraId="3714B0DC" w14:textId="2FD1C3EF" w:rsidR="001472F6" w:rsidRDefault="001472F6" w:rsidP="00362DFE">
      <w:pPr>
        <w:jc w:val="center"/>
        <w:rPr>
          <w:rFonts w:eastAsia="MS PMincho"/>
          <w:bCs/>
          <w:smallCaps/>
          <w:sz w:val="20"/>
          <w:szCs w:val="20"/>
        </w:rPr>
      </w:pPr>
    </w:p>
    <w:p w14:paraId="1D5683C4" w14:textId="1B09A4D0" w:rsidR="001472F6" w:rsidRDefault="001472F6" w:rsidP="00362DFE">
      <w:pPr>
        <w:jc w:val="center"/>
        <w:rPr>
          <w:rFonts w:eastAsia="MS PMincho"/>
          <w:bCs/>
          <w:smallCaps/>
          <w:sz w:val="20"/>
          <w:szCs w:val="20"/>
        </w:rPr>
      </w:pPr>
    </w:p>
    <w:p w14:paraId="5C04724A" w14:textId="31A15999" w:rsidR="001472F6" w:rsidRDefault="001472F6" w:rsidP="00362DFE">
      <w:pPr>
        <w:jc w:val="center"/>
        <w:rPr>
          <w:rFonts w:eastAsia="MS PMincho"/>
          <w:bCs/>
          <w:smallCaps/>
          <w:sz w:val="20"/>
          <w:szCs w:val="20"/>
        </w:rPr>
      </w:pPr>
    </w:p>
    <w:p w14:paraId="15F71ED2" w14:textId="446628C5" w:rsidR="001472F6" w:rsidRDefault="001472F6" w:rsidP="00362DFE">
      <w:pPr>
        <w:jc w:val="center"/>
        <w:rPr>
          <w:rFonts w:eastAsia="MS PMincho"/>
          <w:bCs/>
          <w:smallCaps/>
          <w:sz w:val="20"/>
          <w:szCs w:val="20"/>
        </w:rPr>
      </w:pPr>
    </w:p>
    <w:p w14:paraId="1E36D62D" w14:textId="38C33033" w:rsidR="001472F6" w:rsidRDefault="001472F6" w:rsidP="00362DFE">
      <w:pPr>
        <w:jc w:val="center"/>
        <w:rPr>
          <w:rFonts w:eastAsia="MS PMincho"/>
          <w:bCs/>
          <w:smallCaps/>
          <w:sz w:val="20"/>
          <w:szCs w:val="20"/>
        </w:rPr>
      </w:pPr>
    </w:p>
    <w:p w14:paraId="331CE2AE" w14:textId="7630F1FE" w:rsidR="001472F6" w:rsidRDefault="001472F6" w:rsidP="00362DFE">
      <w:pPr>
        <w:jc w:val="center"/>
        <w:rPr>
          <w:rFonts w:eastAsia="MS PMincho"/>
          <w:bCs/>
          <w:smallCaps/>
          <w:sz w:val="20"/>
          <w:szCs w:val="20"/>
        </w:rPr>
      </w:pPr>
    </w:p>
    <w:p w14:paraId="4EC093BC" w14:textId="4CF073E1" w:rsidR="001472F6" w:rsidRDefault="001472F6" w:rsidP="00362DFE">
      <w:pPr>
        <w:jc w:val="center"/>
        <w:rPr>
          <w:rFonts w:eastAsia="MS PMincho"/>
          <w:bCs/>
          <w:smallCaps/>
          <w:sz w:val="20"/>
          <w:szCs w:val="20"/>
        </w:rPr>
      </w:pPr>
    </w:p>
    <w:p w14:paraId="3F9A5DBF" w14:textId="200B4E84" w:rsidR="001472F6" w:rsidRDefault="001472F6" w:rsidP="00362DFE">
      <w:pPr>
        <w:jc w:val="center"/>
        <w:rPr>
          <w:rFonts w:eastAsia="MS PMincho"/>
          <w:bCs/>
          <w:smallCaps/>
          <w:sz w:val="20"/>
          <w:szCs w:val="20"/>
        </w:rPr>
      </w:pPr>
    </w:p>
    <w:p w14:paraId="6CCFE788" w14:textId="7EF2347A" w:rsidR="001472F6" w:rsidRDefault="001472F6" w:rsidP="00362DFE">
      <w:pPr>
        <w:jc w:val="center"/>
        <w:rPr>
          <w:rFonts w:eastAsia="MS PMincho"/>
          <w:bCs/>
          <w:smallCaps/>
          <w:sz w:val="20"/>
          <w:szCs w:val="20"/>
        </w:rPr>
      </w:pPr>
    </w:p>
    <w:p w14:paraId="2CD43810" w14:textId="64778E82" w:rsidR="001472F6" w:rsidRDefault="001472F6" w:rsidP="00362DFE">
      <w:pPr>
        <w:jc w:val="center"/>
        <w:rPr>
          <w:rFonts w:eastAsia="MS PMincho"/>
          <w:bCs/>
          <w:smallCaps/>
          <w:sz w:val="20"/>
          <w:szCs w:val="20"/>
        </w:rPr>
      </w:pPr>
    </w:p>
    <w:p w14:paraId="59A3031E" w14:textId="5DBB7355" w:rsidR="001472F6" w:rsidRDefault="001472F6" w:rsidP="00362DFE">
      <w:pPr>
        <w:jc w:val="center"/>
        <w:rPr>
          <w:rFonts w:eastAsia="MS PMincho"/>
          <w:bCs/>
          <w:smallCaps/>
          <w:sz w:val="20"/>
          <w:szCs w:val="20"/>
        </w:rPr>
      </w:pPr>
    </w:p>
    <w:p w14:paraId="7B44711F" w14:textId="0BB4AC06" w:rsidR="001472F6" w:rsidRDefault="001472F6" w:rsidP="00362DFE">
      <w:pPr>
        <w:jc w:val="center"/>
        <w:rPr>
          <w:rFonts w:eastAsia="MS PMincho"/>
          <w:bCs/>
          <w:smallCaps/>
          <w:sz w:val="20"/>
          <w:szCs w:val="20"/>
        </w:rPr>
      </w:pPr>
    </w:p>
    <w:p w14:paraId="2D381C1A" w14:textId="77777777" w:rsidR="001472F6" w:rsidRPr="00B3471C" w:rsidRDefault="001472F6" w:rsidP="00362DFE">
      <w:pPr>
        <w:jc w:val="center"/>
        <w:rPr>
          <w:rFonts w:eastAsia="MS PMincho"/>
          <w:bCs/>
          <w:smallCaps/>
          <w:sz w:val="20"/>
          <w:szCs w:val="20"/>
        </w:rPr>
      </w:pPr>
    </w:p>
    <w:p w14:paraId="0A017CD1" w14:textId="77777777" w:rsidR="004D2A07" w:rsidRPr="00B3471C" w:rsidRDefault="004D2A07" w:rsidP="00362DFE">
      <w:pPr>
        <w:jc w:val="center"/>
        <w:rPr>
          <w:rFonts w:eastAsia="MS PMincho"/>
          <w:bCs/>
          <w:smallCaps/>
          <w:sz w:val="20"/>
          <w:szCs w:val="20"/>
        </w:rPr>
      </w:pPr>
    </w:p>
    <w:p w14:paraId="5DE515FF" w14:textId="0C6406A7" w:rsidR="00783499" w:rsidRPr="00B3471C" w:rsidRDefault="00783499" w:rsidP="00362DFE">
      <w:pPr>
        <w:jc w:val="center"/>
        <w:rPr>
          <w:rFonts w:eastAsia="MS PMincho"/>
          <w:b/>
          <w:smallCaps/>
          <w:sz w:val="20"/>
          <w:szCs w:val="20"/>
        </w:rPr>
      </w:pPr>
      <w:r w:rsidRPr="00B3471C">
        <w:rPr>
          <w:rFonts w:eastAsia="MS PMincho"/>
          <w:b/>
          <w:smallCaps/>
          <w:sz w:val="20"/>
          <w:szCs w:val="20"/>
        </w:rPr>
        <w:lastRenderedPageBreak/>
        <w:t>L3 - Second semestre</w:t>
      </w:r>
    </w:p>
    <w:p w14:paraId="3889BAB1" w14:textId="77777777" w:rsidR="00783499" w:rsidRPr="00B3471C" w:rsidRDefault="00783499" w:rsidP="00362DFE">
      <w:pPr>
        <w:jc w:val="both"/>
        <w:rPr>
          <w:rFonts w:eastAsia="MS PMincho"/>
          <w:sz w:val="20"/>
          <w:szCs w:val="20"/>
        </w:rPr>
      </w:pPr>
    </w:p>
    <w:p w14:paraId="16CBF717" w14:textId="77777777" w:rsidR="00783499" w:rsidRPr="00B3471C" w:rsidRDefault="00783499" w:rsidP="00362DFE">
      <w:pPr>
        <w:jc w:val="both"/>
        <w:rPr>
          <w:rFonts w:eastAsia="MS PMincho"/>
          <w:sz w:val="20"/>
          <w:szCs w:val="20"/>
        </w:rPr>
      </w:pPr>
    </w:p>
    <w:p w14:paraId="29D2D837" w14:textId="77777777" w:rsidR="00783499" w:rsidRPr="00B3471C" w:rsidRDefault="00783499" w:rsidP="00362DFE">
      <w:pPr>
        <w:rPr>
          <w:rFonts w:eastAsia="MS PMincho"/>
          <w:b/>
          <w:sz w:val="20"/>
          <w:szCs w:val="20"/>
        </w:rPr>
      </w:pPr>
    </w:p>
    <w:p w14:paraId="18BD8BED" w14:textId="489E5DDE" w:rsidR="00783499" w:rsidRPr="00A308F5" w:rsidRDefault="00783499" w:rsidP="00390F86">
      <w:pPr>
        <w:pBdr>
          <w:bottom w:val="single" w:sz="4" w:space="1" w:color="auto"/>
        </w:pBdr>
        <w:rPr>
          <w:rFonts w:eastAsia="MS PMincho"/>
          <w:b/>
          <w:sz w:val="20"/>
          <w:szCs w:val="20"/>
        </w:rPr>
      </w:pPr>
      <w:r w:rsidRPr="00A308F5">
        <w:rPr>
          <w:rFonts w:eastAsia="MS PMincho"/>
          <w:b/>
          <w:sz w:val="20"/>
          <w:szCs w:val="20"/>
        </w:rPr>
        <w:t>EP 3061215 – Esthétique et poétique du film (</w:t>
      </w:r>
      <w:r w:rsidR="003E5292" w:rsidRPr="00A308F5">
        <w:rPr>
          <w:rFonts w:eastAsia="MS PMincho"/>
          <w:b/>
          <w:sz w:val="20"/>
          <w:szCs w:val="20"/>
        </w:rPr>
        <w:t>5</w:t>
      </w:r>
      <w:r w:rsidRPr="00A308F5">
        <w:rPr>
          <w:rFonts w:eastAsia="MS PMincho"/>
          <w:b/>
          <w:sz w:val="20"/>
          <w:szCs w:val="20"/>
        </w:rPr>
        <w:t xml:space="preserve"> ECTS)</w:t>
      </w:r>
    </w:p>
    <w:p w14:paraId="37390071" w14:textId="3F3355B2" w:rsidR="00783499" w:rsidRPr="001472F6" w:rsidRDefault="00783499" w:rsidP="001472F6">
      <w:pPr>
        <w:pBdr>
          <w:bottom w:val="single" w:sz="4" w:space="1" w:color="auto"/>
        </w:pBdr>
        <w:rPr>
          <w:sz w:val="20"/>
          <w:szCs w:val="20"/>
          <w:lang w:eastAsia="ja-JP"/>
        </w:rPr>
      </w:pPr>
      <w:r w:rsidRPr="00B3471C">
        <w:rPr>
          <w:rFonts w:eastAsia="MS PMincho"/>
          <w:b/>
          <w:sz w:val="20"/>
          <w:szCs w:val="20"/>
        </w:rPr>
        <w:t xml:space="preserve">José </w:t>
      </w:r>
      <w:r w:rsidRPr="001472F6">
        <w:rPr>
          <w:rFonts w:eastAsia="MS PMincho"/>
          <w:b/>
          <w:caps/>
          <w:sz w:val="20"/>
          <w:szCs w:val="20"/>
        </w:rPr>
        <w:t>Moure</w:t>
      </w:r>
      <w:r w:rsidRPr="00B3471C">
        <w:rPr>
          <w:rFonts w:eastAsia="MS PMincho"/>
          <w:b/>
          <w:sz w:val="20"/>
          <w:szCs w:val="20"/>
        </w:rPr>
        <w:t xml:space="preserve"> </w:t>
      </w:r>
      <w:r w:rsidRPr="000114F0">
        <w:rPr>
          <w:rFonts w:eastAsia="MS PMincho"/>
          <w:bCs/>
          <w:sz w:val="20"/>
          <w:szCs w:val="20"/>
        </w:rPr>
        <w:t>et</w:t>
      </w:r>
      <w:r w:rsidRPr="00B3471C">
        <w:rPr>
          <w:rFonts w:eastAsia="MS PMincho"/>
          <w:b/>
          <w:sz w:val="20"/>
          <w:szCs w:val="20"/>
        </w:rPr>
        <w:t xml:space="preserve"> </w:t>
      </w:r>
      <w:r w:rsidR="004D2FB4" w:rsidRPr="00B3471C">
        <w:rPr>
          <w:rFonts w:eastAsia="MS PMincho"/>
          <w:b/>
          <w:sz w:val="20"/>
          <w:szCs w:val="20"/>
        </w:rPr>
        <w:t xml:space="preserve">Cécile </w:t>
      </w:r>
      <w:r w:rsidR="004D2FB4" w:rsidRPr="001472F6">
        <w:rPr>
          <w:rFonts w:eastAsia="MS PMincho"/>
          <w:b/>
          <w:caps/>
          <w:sz w:val="20"/>
          <w:szCs w:val="20"/>
        </w:rPr>
        <w:t>Gornet</w:t>
      </w:r>
      <w:r w:rsidR="00390F86">
        <w:rPr>
          <w:rFonts w:eastAsia="MS PMincho"/>
          <w:b/>
          <w:sz w:val="20"/>
          <w:szCs w:val="20"/>
        </w:rPr>
        <w:t xml:space="preserve"> </w:t>
      </w:r>
      <w:r w:rsidR="00C60484">
        <w:rPr>
          <w:rFonts w:eastAsia="MS PMincho"/>
          <w:b/>
          <w:sz w:val="20"/>
          <w:szCs w:val="20"/>
        </w:rPr>
        <w:t xml:space="preserve"> </w:t>
      </w:r>
      <w:r w:rsidR="001472F6">
        <w:rPr>
          <w:rFonts w:eastAsia="MS PMincho"/>
          <w:b/>
          <w:sz w:val="20"/>
          <w:szCs w:val="20"/>
        </w:rPr>
        <w:t xml:space="preserve">- </w:t>
      </w:r>
      <w:r w:rsidR="00C60484" w:rsidRPr="00C60484">
        <w:rPr>
          <w:sz w:val="20"/>
          <w:szCs w:val="20"/>
          <w:lang w:eastAsia="ja-JP"/>
        </w:rPr>
        <w:t>Mercredi</w:t>
      </w:r>
      <w:r w:rsidR="00C60484">
        <w:rPr>
          <w:sz w:val="20"/>
          <w:szCs w:val="20"/>
          <w:lang w:eastAsia="ja-JP"/>
        </w:rPr>
        <w:t xml:space="preserve"> </w:t>
      </w:r>
      <w:r w:rsidR="00C60484" w:rsidRPr="00C60484">
        <w:rPr>
          <w:sz w:val="20"/>
          <w:szCs w:val="20"/>
          <w:lang w:eastAsia="ja-JP"/>
        </w:rPr>
        <w:t xml:space="preserve">16h - 18h </w:t>
      </w:r>
      <w:r w:rsidR="001472F6">
        <w:rPr>
          <w:sz w:val="20"/>
          <w:szCs w:val="20"/>
          <w:lang w:eastAsia="ja-JP"/>
        </w:rPr>
        <w:t xml:space="preserve"> </w:t>
      </w:r>
      <w:r w:rsidR="00C60484" w:rsidRPr="00C60484">
        <w:rPr>
          <w:sz w:val="20"/>
          <w:szCs w:val="20"/>
          <w:lang w:eastAsia="ja-JP"/>
        </w:rPr>
        <w:t>Amphi</w:t>
      </w:r>
    </w:p>
    <w:p w14:paraId="704389C7" w14:textId="77777777" w:rsidR="000A5A07" w:rsidRDefault="000A5A07" w:rsidP="00A308F5">
      <w:pPr>
        <w:jc w:val="both"/>
        <w:rPr>
          <w:sz w:val="20"/>
          <w:szCs w:val="20"/>
          <w:lang w:eastAsia="ja-JP"/>
        </w:rPr>
      </w:pPr>
      <w:r w:rsidRPr="00A308F5">
        <w:rPr>
          <w:sz w:val="20"/>
          <w:szCs w:val="20"/>
          <w:lang w:eastAsia="ja-JP"/>
        </w:rPr>
        <w:t>Ce cours se propose de questionner quelques figures et configurations signifiantes à l’œuvre dans les films (</w:t>
      </w:r>
      <w:r w:rsidRPr="00A308F5">
        <w:rPr>
          <w:color w:val="000000"/>
          <w:sz w:val="20"/>
          <w:szCs w:val="20"/>
        </w:rPr>
        <w:t xml:space="preserve">le plan, le gros plan, le plan-séquence, le champ-contrechamp, le raccord et le faux raccord, le regard caméra, le split-screen, …) </w:t>
      </w:r>
      <w:r w:rsidRPr="00A308F5">
        <w:rPr>
          <w:sz w:val="20"/>
          <w:szCs w:val="20"/>
          <w:lang w:eastAsia="ja-JP"/>
        </w:rPr>
        <w:t xml:space="preserve">à travers des exemples et dans une perspective à la fois historique, </w:t>
      </w:r>
      <w:proofErr w:type="spellStart"/>
      <w:r w:rsidRPr="00A308F5">
        <w:rPr>
          <w:sz w:val="20"/>
          <w:szCs w:val="20"/>
          <w:lang w:eastAsia="ja-JP"/>
        </w:rPr>
        <w:t>théorique</w:t>
      </w:r>
      <w:proofErr w:type="spellEnd"/>
      <w:r w:rsidRPr="00A308F5">
        <w:rPr>
          <w:sz w:val="20"/>
          <w:szCs w:val="20"/>
          <w:lang w:eastAsia="ja-JP"/>
        </w:rPr>
        <w:t xml:space="preserve"> et </w:t>
      </w:r>
      <w:proofErr w:type="spellStart"/>
      <w:r w:rsidRPr="00A308F5">
        <w:rPr>
          <w:sz w:val="20"/>
          <w:szCs w:val="20"/>
          <w:lang w:eastAsia="ja-JP"/>
        </w:rPr>
        <w:t>esthétique</w:t>
      </w:r>
      <w:proofErr w:type="spellEnd"/>
      <w:r w:rsidRPr="00A308F5">
        <w:rPr>
          <w:sz w:val="20"/>
          <w:szCs w:val="20"/>
          <w:lang w:eastAsia="ja-JP"/>
        </w:rPr>
        <w:t xml:space="preserve">. </w:t>
      </w:r>
    </w:p>
    <w:p w14:paraId="5080B400" w14:textId="77777777" w:rsidR="00A308F5" w:rsidRPr="00A308F5" w:rsidRDefault="00A308F5" w:rsidP="00A308F5">
      <w:pPr>
        <w:jc w:val="both"/>
        <w:rPr>
          <w:sz w:val="20"/>
          <w:szCs w:val="20"/>
          <w:lang w:eastAsia="ja-JP"/>
        </w:rPr>
      </w:pPr>
    </w:p>
    <w:p w14:paraId="6A098FB3" w14:textId="77777777" w:rsidR="000A5A07" w:rsidRPr="00A308F5" w:rsidRDefault="000A5A07" w:rsidP="00A308F5">
      <w:pPr>
        <w:jc w:val="both"/>
        <w:rPr>
          <w:sz w:val="20"/>
          <w:szCs w:val="20"/>
          <w:lang w:eastAsia="ja-JP"/>
        </w:rPr>
      </w:pPr>
      <w:r w:rsidRPr="00A308F5">
        <w:rPr>
          <w:b/>
          <w:bCs/>
          <w:sz w:val="20"/>
          <w:szCs w:val="20"/>
          <w:lang w:eastAsia="ja-JP"/>
        </w:rPr>
        <w:t xml:space="preserve">Bibliographie : </w:t>
      </w:r>
    </w:p>
    <w:p w14:paraId="0BDAC256" w14:textId="7723B0C4" w:rsidR="000A5A07" w:rsidRPr="00A308F5" w:rsidRDefault="000A5A07" w:rsidP="00A308F5">
      <w:pPr>
        <w:jc w:val="both"/>
        <w:rPr>
          <w:sz w:val="20"/>
          <w:szCs w:val="20"/>
          <w:lang w:eastAsia="ja-JP"/>
        </w:rPr>
      </w:pPr>
      <w:r w:rsidRPr="00A308F5">
        <w:rPr>
          <w:sz w:val="20"/>
          <w:szCs w:val="20"/>
          <w:lang w:eastAsia="ja-JP"/>
        </w:rPr>
        <w:t xml:space="preserve">Vincent Amiel, José Moure, </w:t>
      </w:r>
      <w:r w:rsidRPr="00A308F5">
        <w:rPr>
          <w:i/>
          <w:iCs/>
          <w:sz w:val="20"/>
          <w:szCs w:val="20"/>
          <w:lang w:eastAsia="ja-JP"/>
        </w:rPr>
        <w:t xml:space="preserve">Histoire vagabonde du </w:t>
      </w:r>
      <w:proofErr w:type="spellStart"/>
      <w:r w:rsidRPr="00A308F5">
        <w:rPr>
          <w:i/>
          <w:iCs/>
          <w:sz w:val="20"/>
          <w:szCs w:val="20"/>
          <w:lang w:eastAsia="ja-JP"/>
        </w:rPr>
        <w:t>cinéma</w:t>
      </w:r>
      <w:proofErr w:type="spellEnd"/>
      <w:r w:rsidRPr="00A308F5">
        <w:rPr>
          <w:sz w:val="20"/>
          <w:szCs w:val="20"/>
          <w:lang w:eastAsia="ja-JP"/>
        </w:rPr>
        <w:t xml:space="preserve">, Paris, </w:t>
      </w:r>
      <w:proofErr w:type="spellStart"/>
      <w:r w:rsidRPr="00A308F5">
        <w:rPr>
          <w:sz w:val="20"/>
          <w:szCs w:val="20"/>
          <w:lang w:eastAsia="ja-JP"/>
        </w:rPr>
        <w:t>Vendémiaires</w:t>
      </w:r>
      <w:proofErr w:type="spellEnd"/>
      <w:r w:rsidRPr="00A308F5">
        <w:rPr>
          <w:sz w:val="20"/>
          <w:szCs w:val="20"/>
          <w:lang w:eastAsia="ja-JP"/>
        </w:rPr>
        <w:t>, 2020.</w:t>
      </w:r>
      <w:r w:rsidRPr="00A308F5">
        <w:rPr>
          <w:sz w:val="20"/>
          <w:szCs w:val="20"/>
          <w:lang w:eastAsia="ja-JP"/>
        </w:rPr>
        <w:br/>
        <w:t xml:space="preserve">Jacques AUMONT, Alain BERGALA, Michel MARIE, Marc VERNET, </w:t>
      </w:r>
      <w:proofErr w:type="spellStart"/>
      <w:r w:rsidRPr="00A308F5">
        <w:rPr>
          <w:i/>
          <w:iCs/>
          <w:sz w:val="20"/>
          <w:szCs w:val="20"/>
          <w:lang w:eastAsia="ja-JP"/>
        </w:rPr>
        <w:t>Esthétique</w:t>
      </w:r>
      <w:proofErr w:type="spellEnd"/>
      <w:r w:rsidRPr="00A308F5">
        <w:rPr>
          <w:i/>
          <w:iCs/>
          <w:sz w:val="20"/>
          <w:szCs w:val="20"/>
          <w:lang w:eastAsia="ja-JP"/>
        </w:rPr>
        <w:t xml:space="preserve"> du film</w:t>
      </w:r>
      <w:r w:rsidRPr="00A308F5">
        <w:rPr>
          <w:sz w:val="20"/>
          <w:szCs w:val="20"/>
          <w:lang w:eastAsia="ja-JP"/>
        </w:rPr>
        <w:t xml:space="preserve">, Paris, Armand Colin, 2016. </w:t>
      </w:r>
    </w:p>
    <w:p w14:paraId="625E1DD4" w14:textId="73010E70" w:rsidR="000A5A07" w:rsidRPr="00A308F5" w:rsidRDefault="000A5A07" w:rsidP="00A308F5">
      <w:pPr>
        <w:jc w:val="both"/>
        <w:rPr>
          <w:sz w:val="20"/>
          <w:szCs w:val="20"/>
          <w:lang w:eastAsia="ja-JP"/>
        </w:rPr>
      </w:pPr>
      <w:proofErr w:type="spellStart"/>
      <w:r w:rsidRPr="00A308F5">
        <w:rPr>
          <w:sz w:val="20"/>
          <w:szCs w:val="20"/>
          <w:lang w:eastAsia="ja-JP"/>
        </w:rPr>
        <w:t>Andre</w:t>
      </w:r>
      <w:proofErr w:type="spellEnd"/>
      <w:r w:rsidRPr="00A308F5">
        <w:rPr>
          <w:sz w:val="20"/>
          <w:szCs w:val="20"/>
          <w:lang w:eastAsia="ja-JP"/>
        </w:rPr>
        <w:t xml:space="preserve">́ BAZIN, </w:t>
      </w:r>
      <w:r w:rsidRPr="00A308F5">
        <w:rPr>
          <w:i/>
          <w:iCs/>
          <w:sz w:val="20"/>
          <w:szCs w:val="20"/>
          <w:lang w:eastAsia="ja-JP"/>
        </w:rPr>
        <w:t xml:space="preserve">Qu’est-ce que le </w:t>
      </w:r>
      <w:proofErr w:type="spellStart"/>
      <w:r w:rsidRPr="00A308F5">
        <w:rPr>
          <w:i/>
          <w:iCs/>
          <w:sz w:val="20"/>
          <w:szCs w:val="20"/>
          <w:lang w:eastAsia="ja-JP"/>
        </w:rPr>
        <w:t>cinéma</w:t>
      </w:r>
      <w:proofErr w:type="spellEnd"/>
      <w:r w:rsidRPr="00A308F5">
        <w:rPr>
          <w:sz w:val="20"/>
          <w:szCs w:val="20"/>
          <w:lang w:eastAsia="ja-JP"/>
        </w:rPr>
        <w:t>, Paris, Les Éditions du Cerf, coll. « 7</w:t>
      </w:r>
      <w:r w:rsidRPr="00A308F5">
        <w:rPr>
          <w:sz w:val="20"/>
          <w:szCs w:val="20"/>
          <w:vertAlign w:val="superscript"/>
          <w:lang w:eastAsia="ja-JP"/>
        </w:rPr>
        <w:t>ème</w:t>
      </w:r>
      <w:r w:rsidRPr="00A308F5">
        <w:rPr>
          <w:sz w:val="20"/>
          <w:szCs w:val="20"/>
          <w:lang w:eastAsia="ja-JP"/>
        </w:rPr>
        <w:t xml:space="preserve"> art », 1976.</w:t>
      </w:r>
      <w:r w:rsidRPr="00A308F5">
        <w:rPr>
          <w:sz w:val="20"/>
          <w:szCs w:val="20"/>
          <w:lang w:eastAsia="ja-JP"/>
        </w:rPr>
        <w:br/>
        <w:t xml:space="preserve">Gilles DELEUZE, </w:t>
      </w:r>
      <w:r w:rsidRPr="00A308F5">
        <w:rPr>
          <w:i/>
          <w:iCs/>
          <w:sz w:val="20"/>
          <w:szCs w:val="20"/>
          <w:lang w:eastAsia="ja-JP"/>
        </w:rPr>
        <w:t xml:space="preserve">L’Image-mouvement. </w:t>
      </w:r>
      <w:proofErr w:type="spellStart"/>
      <w:r w:rsidRPr="00A308F5">
        <w:rPr>
          <w:i/>
          <w:iCs/>
          <w:sz w:val="20"/>
          <w:szCs w:val="20"/>
          <w:lang w:eastAsia="ja-JP"/>
        </w:rPr>
        <w:t>Cinéma</w:t>
      </w:r>
      <w:proofErr w:type="spellEnd"/>
      <w:r w:rsidRPr="00A308F5">
        <w:rPr>
          <w:i/>
          <w:iCs/>
          <w:sz w:val="20"/>
          <w:szCs w:val="20"/>
          <w:lang w:eastAsia="ja-JP"/>
        </w:rPr>
        <w:t xml:space="preserve"> 1</w:t>
      </w:r>
      <w:r w:rsidRPr="00A308F5">
        <w:rPr>
          <w:sz w:val="20"/>
          <w:szCs w:val="20"/>
          <w:lang w:eastAsia="ja-JP"/>
        </w:rPr>
        <w:t xml:space="preserve">, </w:t>
      </w:r>
      <w:r w:rsidRPr="00A308F5">
        <w:rPr>
          <w:i/>
          <w:iCs/>
          <w:sz w:val="20"/>
          <w:szCs w:val="20"/>
          <w:lang w:eastAsia="ja-JP"/>
        </w:rPr>
        <w:t xml:space="preserve">L’Image-temps. </w:t>
      </w:r>
      <w:proofErr w:type="spellStart"/>
      <w:r w:rsidRPr="00A308F5">
        <w:rPr>
          <w:i/>
          <w:iCs/>
          <w:sz w:val="20"/>
          <w:szCs w:val="20"/>
          <w:lang w:eastAsia="ja-JP"/>
        </w:rPr>
        <w:t>Cinéma</w:t>
      </w:r>
      <w:proofErr w:type="spellEnd"/>
      <w:r w:rsidRPr="00A308F5">
        <w:rPr>
          <w:i/>
          <w:iCs/>
          <w:sz w:val="20"/>
          <w:szCs w:val="20"/>
          <w:lang w:eastAsia="ja-JP"/>
        </w:rPr>
        <w:t xml:space="preserve"> 2</w:t>
      </w:r>
      <w:r w:rsidRPr="00A308F5">
        <w:rPr>
          <w:sz w:val="20"/>
          <w:szCs w:val="20"/>
          <w:lang w:eastAsia="ja-JP"/>
        </w:rPr>
        <w:t>, Paris, Editions de minuit, 1983, 1985.</w:t>
      </w:r>
    </w:p>
    <w:p w14:paraId="4FAB3DE2" w14:textId="640337C8" w:rsidR="000A5A07" w:rsidRDefault="000A5A07" w:rsidP="00A308F5">
      <w:pPr>
        <w:jc w:val="both"/>
        <w:rPr>
          <w:sz w:val="20"/>
          <w:szCs w:val="20"/>
          <w:lang w:eastAsia="ja-JP"/>
        </w:rPr>
      </w:pPr>
      <w:r w:rsidRPr="00A308F5">
        <w:rPr>
          <w:sz w:val="20"/>
          <w:szCs w:val="20"/>
          <w:lang w:eastAsia="ja-JP"/>
        </w:rPr>
        <w:t xml:space="preserve">Jean MITRY, </w:t>
      </w:r>
      <w:proofErr w:type="spellStart"/>
      <w:r w:rsidRPr="00A308F5">
        <w:rPr>
          <w:i/>
          <w:iCs/>
          <w:sz w:val="20"/>
          <w:szCs w:val="20"/>
          <w:lang w:eastAsia="ja-JP"/>
        </w:rPr>
        <w:t>Esthétique</w:t>
      </w:r>
      <w:proofErr w:type="spellEnd"/>
      <w:r w:rsidRPr="00A308F5">
        <w:rPr>
          <w:i/>
          <w:iCs/>
          <w:sz w:val="20"/>
          <w:szCs w:val="20"/>
          <w:lang w:eastAsia="ja-JP"/>
        </w:rPr>
        <w:t xml:space="preserve"> et psychologie du </w:t>
      </w:r>
      <w:proofErr w:type="spellStart"/>
      <w:r w:rsidRPr="00A308F5">
        <w:rPr>
          <w:i/>
          <w:iCs/>
          <w:sz w:val="20"/>
          <w:szCs w:val="20"/>
          <w:lang w:eastAsia="ja-JP"/>
        </w:rPr>
        <w:t>cinéma</w:t>
      </w:r>
      <w:proofErr w:type="spellEnd"/>
      <w:r w:rsidRPr="00A308F5">
        <w:rPr>
          <w:sz w:val="20"/>
          <w:szCs w:val="20"/>
          <w:lang w:eastAsia="ja-JP"/>
        </w:rPr>
        <w:t>, Paris, Les Éditions du Cerf, coll. « 7</w:t>
      </w:r>
      <w:r w:rsidRPr="00A308F5">
        <w:rPr>
          <w:sz w:val="20"/>
          <w:szCs w:val="20"/>
          <w:vertAlign w:val="superscript"/>
          <w:lang w:eastAsia="ja-JP"/>
        </w:rPr>
        <w:t>ème</w:t>
      </w:r>
      <w:r w:rsidRPr="00A308F5">
        <w:rPr>
          <w:sz w:val="20"/>
          <w:szCs w:val="20"/>
          <w:lang w:eastAsia="ja-JP"/>
        </w:rPr>
        <w:t xml:space="preserve"> art », 2001. </w:t>
      </w:r>
    </w:p>
    <w:p w14:paraId="5D808CF5" w14:textId="77777777" w:rsidR="00A308F5" w:rsidRPr="00A308F5" w:rsidRDefault="00A308F5" w:rsidP="00A308F5">
      <w:pPr>
        <w:jc w:val="both"/>
        <w:rPr>
          <w:sz w:val="20"/>
          <w:szCs w:val="20"/>
          <w:lang w:eastAsia="ja-JP"/>
        </w:rPr>
      </w:pPr>
    </w:p>
    <w:p w14:paraId="7771E835" w14:textId="77777777" w:rsidR="000A5A07" w:rsidRPr="00A308F5" w:rsidRDefault="000A5A07" w:rsidP="00A308F5">
      <w:pPr>
        <w:jc w:val="both"/>
        <w:rPr>
          <w:sz w:val="20"/>
          <w:szCs w:val="20"/>
          <w:lang w:eastAsia="ja-JP"/>
        </w:rPr>
      </w:pPr>
      <w:proofErr w:type="spellStart"/>
      <w:r w:rsidRPr="00A308F5">
        <w:rPr>
          <w:b/>
          <w:bCs/>
          <w:sz w:val="20"/>
          <w:szCs w:val="20"/>
          <w:lang w:eastAsia="ja-JP"/>
        </w:rPr>
        <w:t>Modalités</w:t>
      </w:r>
      <w:proofErr w:type="spellEnd"/>
      <w:r w:rsidRPr="00A308F5">
        <w:rPr>
          <w:b/>
          <w:bCs/>
          <w:sz w:val="20"/>
          <w:szCs w:val="20"/>
          <w:lang w:eastAsia="ja-JP"/>
        </w:rPr>
        <w:t xml:space="preserve"> d’</w:t>
      </w:r>
      <w:proofErr w:type="spellStart"/>
      <w:r w:rsidRPr="00A308F5">
        <w:rPr>
          <w:b/>
          <w:bCs/>
          <w:sz w:val="20"/>
          <w:szCs w:val="20"/>
          <w:lang w:eastAsia="ja-JP"/>
        </w:rPr>
        <w:t>évaluation</w:t>
      </w:r>
      <w:proofErr w:type="spellEnd"/>
      <w:r w:rsidRPr="00A308F5">
        <w:rPr>
          <w:b/>
          <w:bCs/>
          <w:sz w:val="20"/>
          <w:szCs w:val="20"/>
          <w:lang w:eastAsia="ja-JP"/>
        </w:rPr>
        <w:t xml:space="preserve"> : </w:t>
      </w:r>
    </w:p>
    <w:p w14:paraId="67E622AD" w14:textId="77777777" w:rsidR="000A5A07" w:rsidRPr="00A308F5" w:rsidRDefault="000A5A07" w:rsidP="00A308F5">
      <w:pPr>
        <w:jc w:val="both"/>
        <w:rPr>
          <w:sz w:val="20"/>
          <w:szCs w:val="20"/>
          <w:lang w:eastAsia="ja-JP"/>
        </w:rPr>
      </w:pPr>
      <w:r w:rsidRPr="00A308F5">
        <w:rPr>
          <w:b/>
          <w:bCs/>
          <w:sz w:val="20"/>
          <w:szCs w:val="20"/>
          <w:lang w:eastAsia="ja-JP"/>
        </w:rPr>
        <w:t>Le partiel</w:t>
      </w:r>
      <w:r w:rsidRPr="00A308F5">
        <w:rPr>
          <w:sz w:val="20"/>
          <w:szCs w:val="20"/>
          <w:lang w:eastAsia="ja-JP"/>
        </w:rPr>
        <w:t xml:space="preserve"> consistera soit en une analyse d’un extrait de film </w:t>
      </w:r>
      <w:proofErr w:type="spellStart"/>
      <w:r w:rsidRPr="00A308F5">
        <w:rPr>
          <w:sz w:val="20"/>
          <w:szCs w:val="20"/>
          <w:lang w:eastAsia="ja-JP"/>
        </w:rPr>
        <w:t>centrée</w:t>
      </w:r>
      <w:proofErr w:type="spellEnd"/>
      <w:r w:rsidRPr="00A308F5">
        <w:rPr>
          <w:sz w:val="20"/>
          <w:szCs w:val="20"/>
          <w:lang w:eastAsia="ja-JP"/>
        </w:rPr>
        <w:t xml:space="preserve"> sur une ou plusieurs figures de mise en </w:t>
      </w:r>
      <w:proofErr w:type="spellStart"/>
      <w:r w:rsidRPr="00A308F5">
        <w:rPr>
          <w:sz w:val="20"/>
          <w:szCs w:val="20"/>
          <w:lang w:eastAsia="ja-JP"/>
        </w:rPr>
        <w:t>scène</w:t>
      </w:r>
      <w:proofErr w:type="spellEnd"/>
      <w:r w:rsidRPr="00A308F5">
        <w:rPr>
          <w:sz w:val="20"/>
          <w:szCs w:val="20"/>
          <w:lang w:eastAsia="ja-JP"/>
        </w:rPr>
        <w:t xml:space="preserve">, soit en une dissertation </w:t>
      </w:r>
      <w:proofErr w:type="spellStart"/>
      <w:r w:rsidRPr="00A308F5">
        <w:rPr>
          <w:sz w:val="20"/>
          <w:szCs w:val="20"/>
          <w:lang w:eastAsia="ja-JP"/>
        </w:rPr>
        <w:t>liée</w:t>
      </w:r>
      <w:proofErr w:type="spellEnd"/>
      <w:r w:rsidRPr="00A308F5">
        <w:rPr>
          <w:sz w:val="20"/>
          <w:szCs w:val="20"/>
          <w:lang w:eastAsia="ja-JP"/>
        </w:rPr>
        <w:t xml:space="preserve"> à un enjeu </w:t>
      </w:r>
      <w:proofErr w:type="spellStart"/>
      <w:r w:rsidRPr="00A308F5">
        <w:rPr>
          <w:sz w:val="20"/>
          <w:szCs w:val="20"/>
          <w:lang w:eastAsia="ja-JP"/>
        </w:rPr>
        <w:t>esthétique</w:t>
      </w:r>
      <w:proofErr w:type="spellEnd"/>
      <w:r w:rsidRPr="00A308F5">
        <w:rPr>
          <w:sz w:val="20"/>
          <w:szCs w:val="20"/>
          <w:lang w:eastAsia="ja-JP"/>
        </w:rPr>
        <w:t xml:space="preserve"> abordé en cours.</w:t>
      </w:r>
      <w:r w:rsidRPr="00A308F5">
        <w:rPr>
          <w:sz w:val="20"/>
          <w:szCs w:val="20"/>
          <w:lang w:eastAsia="ja-JP"/>
        </w:rPr>
        <w:br/>
        <w:t xml:space="preserve">Pour le </w:t>
      </w:r>
      <w:proofErr w:type="spellStart"/>
      <w:r w:rsidRPr="00A308F5">
        <w:rPr>
          <w:b/>
          <w:bCs/>
          <w:sz w:val="20"/>
          <w:szCs w:val="20"/>
          <w:lang w:eastAsia="ja-JP"/>
        </w:rPr>
        <w:t>contrôle</w:t>
      </w:r>
      <w:proofErr w:type="spellEnd"/>
      <w:r w:rsidRPr="00A308F5">
        <w:rPr>
          <w:b/>
          <w:bCs/>
          <w:sz w:val="20"/>
          <w:szCs w:val="20"/>
          <w:lang w:eastAsia="ja-JP"/>
        </w:rPr>
        <w:t xml:space="preserve"> continu</w:t>
      </w:r>
      <w:r w:rsidRPr="00A308F5">
        <w:rPr>
          <w:sz w:val="20"/>
          <w:szCs w:val="20"/>
          <w:lang w:eastAsia="ja-JP"/>
        </w:rPr>
        <w:t>, il sera demandé d’élaborer une problématique mettant en jeu une approche comparative et de proposer un plan détaillé illustré par des photogrammes.</w:t>
      </w:r>
    </w:p>
    <w:p w14:paraId="34CB5E74" w14:textId="6A7FEBB0" w:rsidR="00783499" w:rsidRDefault="00783499" w:rsidP="00362DFE">
      <w:pPr>
        <w:jc w:val="both"/>
        <w:rPr>
          <w:sz w:val="20"/>
          <w:szCs w:val="20"/>
          <w:lang w:eastAsia="ja-JP"/>
        </w:rPr>
      </w:pPr>
    </w:p>
    <w:p w14:paraId="4881BEB1" w14:textId="77777777" w:rsidR="001472F6" w:rsidRPr="00B3471C" w:rsidRDefault="001472F6" w:rsidP="00362DFE">
      <w:pPr>
        <w:jc w:val="both"/>
        <w:rPr>
          <w:sz w:val="20"/>
          <w:szCs w:val="20"/>
          <w:lang w:eastAsia="ja-JP"/>
        </w:rPr>
      </w:pPr>
    </w:p>
    <w:p w14:paraId="78F361E7" w14:textId="347D5A87" w:rsidR="00783499" w:rsidRDefault="00AD7C24" w:rsidP="00362DFE">
      <w:pPr>
        <w:jc w:val="center"/>
        <w:rPr>
          <w:rFonts w:eastAsia="MS PMincho"/>
          <w:sz w:val="20"/>
          <w:szCs w:val="20"/>
        </w:rPr>
      </w:pPr>
      <w:r w:rsidRPr="00B3471C">
        <w:rPr>
          <w:rFonts w:eastAsia="MS PMincho"/>
          <w:sz w:val="20"/>
          <w:szCs w:val="20"/>
        </w:rPr>
        <w:t>*****</w:t>
      </w:r>
    </w:p>
    <w:p w14:paraId="4806B8CC" w14:textId="77777777" w:rsidR="001472F6" w:rsidRPr="00B3471C" w:rsidRDefault="001472F6" w:rsidP="00362DFE">
      <w:pPr>
        <w:jc w:val="center"/>
        <w:rPr>
          <w:rFonts w:eastAsia="MS PMincho"/>
          <w:sz w:val="20"/>
          <w:szCs w:val="20"/>
        </w:rPr>
      </w:pPr>
    </w:p>
    <w:p w14:paraId="2BFFCBFC" w14:textId="77777777" w:rsidR="00783499" w:rsidRPr="00B3471C" w:rsidRDefault="00783499" w:rsidP="00362DFE">
      <w:pPr>
        <w:jc w:val="both"/>
        <w:rPr>
          <w:rFonts w:eastAsia="MS PMincho"/>
          <w:sz w:val="20"/>
          <w:szCs w:val="20"/>
        </w:rPr>
      </w:pPr>
    </w:p>
    <w:p w14:paraId="5D4F7B7C" w14:textId="26D2C6E2" w:rsidR="004D2FB4" w:rsidRPr="00A308F5" w:rsidRDefault="004D2FB4" w:rsidP="00C60484">
      <w:pPr>
        <w:pBdr>
          <w:bottom w:val="single" w:sz="4" w:space="1" w:color="auto"/>
        </w:pBdr>
        <w:rPr>
          <w:rFonts w:eastAsia="MS PMincho"/>
          <w:b/>
          <w:sz w:val="20"/>
          <w:szCs w:val="20"/>
        </w:rPr>
      </w:pPr>
      <w:r w:rsidRPr="00A308F5">
        <w:rPr>
          <w:rFonts w:eastAsia="MS PMincho"/>
          <w:b/>
          <w:sz w:val="20"/>
          <w:szCs w:val="20"/>
        </w:rPr>
        <w:t>EP 3062015 – Approches contemporaines (</w:t>
      </w:r>
      <w:r w:rsidR="003E5292" w:rsidRPr="00A308F5">
        <w:rPr>
          <w:rFonts w:eastAsia="MS PMincho"/>
          <w:b/>
          <w:sz w:val="20"/>
          <w:szCs w:val="20"/>
        </w:rPr>
        <w:t>5</w:t>
      </w:r>
      <w:r w:rsidRPr="00A308F5">
        <w:rPr>
          <w:rFonts w:eastAsia="MS PMincho"/>
          <w:b/>
          <w:sz w:val="20"/>
          <w:szCs w:val="20"/>
        </w:rPr>
        <w:t xml:space="preserve"> ECTS)</w:t>
      </w:r>
    </w:p>
    <w:p w14:paraId="236D0B15" w14:textId="5D65EE2F" w:rsidR="004D2FB4" w:rsidRPr="001472F6" w:rsidRDefault="00C60484" w:rsidP="001472F6">
      <w:pPr>
        <w:pBdr>
          <w:bottom w:val="single" w:sz="4" w:space="1" w:color="auto"/>
        </w:pBdr>
        <w:rPr>
          <w:rFonts w:eastAsia="MS PMincho"/>
          <w:b/>
          <w:sz w:val="20"/>
          <w:szCs w:val="20"/>
        </w:rPr>
      </w:pPr>
      <w:r w:rsidRPr="00B3471C">
        <w:rPr>
          <w:rFonts w:eastAsia="MS PMincho"/>
          <w:b/>
          <w:sz w:val="20"/>
          <w:szCs w:val="20"/>
        </w:rPr>
        <w:t>Émilie</w:t>
      </w:r>
      <w:r w:rsidR="00BC2E42" w:rsidRPr="00B3471C">
        <w:rPr>
          <w:rFonts w:eastAsia="MS PMincho"/>
          <w:b/>
          <w:sz w:val="20"/>
          <w:szCs w:val="20"/>
        </w:rPr>
        <w:t xml:space="preserve"> </w:t>
      </w:r>
      <w:r w:rsidR="00BC2E42" w:rsidRPr="001472F6">
        <w:rPr>
          <w:rFonts w:eastAsia="MS PMincho"/>
          <w:b/>
          <w:caps/>
          <w:sz w:val="20"/>
          <w:szCs w:val="20"/>
        </w:rPr>
        <w:t>Lamoine</w:t>
      </w:r>
      <w:r w:rsidR="001472F6">
        <w:rPr>
          <w:rFonts w:eastAsia="MS PMincho"/>
          <w:b/>
          <w:sz w:val="20"/>
          <w:szCs w:val="20"/>
        </w:rPr>
        <w:t xml:space="preserve"> - </w:t>
      </w:r>
      <w:r w:rsidRPr="00C60484">
        <w:rPr>
          <w:rFonts w:eastAsia="MS PMincho"/>
          <w:sz w:val="20"/>
          <w:szCs w:val="20"/>
        </w:rPr>
        <w:t>Vendredi</w:t>
      </w:r>
      <w:r>
        <w:rPr>
          <w:rFonts w:eastAsia="MS PMincho"/>
          <w:sz w:val="20"/>
          <w:szCs w:val="20"/>
        </w:rPr>
        <w:t xml:space="preserve"> </w:t>
      </w:r>
      <w:r w:rsidRPr="00C60484">
        <w:rPr>
          <w:rFonts w:eastAsia="MS PMincho"/>
          <w:sz w:val="20"/>
          <w:szCs w:val="20"/>
        </w:rPr>
        <w:t>9h - 11h Amphi</w:t>
      </w:r>
    </w:p>
    <w:p w14:paraId="0DD7209B" w14:textId="77777777" w:rsidR="007A7FE0" w:rsidRPr="007A7FE0" w:rsidRDefault="007A7FE0" w:rsidP="007A7FE0">
      <w:pPr>
        <w:jc w:val="both"/>
        <w:rPr>
          <w:sz w:val="20"/>
          <w:szCs w:val="20"/>
        </w:rPr>
      </w:pPr>
      <w:r w:rsidRPr="007A7FE0">
        <w:rPr>
          <w:sz w:val="20"/>
          <w:szCs w:val="20"/>
        </w:rPr>
        <w:t>Le cours présentera un panorama non exhaustif de l’esthétique du cinéma contemporain de fiction, depuis les années 1980 jusqu’à nos jours, en Amérique du Nord, Europe et Asie (ainsi que ponctuellement au Maghreb et en Asie de l’Ouest). Il s’agira de savoir analyser ce qu’il y a de contemporain dans un film en termes d’enjeux esthétiques, de représentation, de technologies et de processus de fabrication. Les films étudiés seront analysés sous l’angle du trouble et de l’hybridation : sur un axe narratif, à partir de l’entrelacement de différentes strates de réel et de virtuel, et sur un axe formel et technique, à partir de ce que le numérique a fait au cinéma, aussi bien sur les petites que les grosses productions. Par ce biais seront étudiés plusieurs gestes communs au cinéma contemporain : de la manipulation des simulacres au sein des dispositifs de représentation, de la soustraction et du collage hétérogène.</w:t>
      </w:r>
    </w:p>
    <w:p w14:paraId="1BDC25E8" w14:textId="77777777" w:rsidR="00F5740E" w:rsidRPr="00B3471C" w:rsidRDefault="00F5740E" w:rsidP="00362DFE">
      <w:pPr>
        <w:jc w:val="both"/>
        <w:rPr>
          <w:rFonts w:eastAsia="MS PMincho"/>
          <w:sz w:val="20"/>
          <w:szCs w:val="20"/>
        </w:rPr>
      </w:pPr>
    </w:p>
    <w:p w14:paraId="7EDF897F" w14:textId="77777777" w:rsidR="00F5740E" w:rsidRPr="00B3471C" w:rsidRDefault="00F5740E" w:rsidP="00362DFE">
      <w:pPr>
        <w:jc w:val="both"/>
        <w:rPr>
          <w:rFonts w:eastAsia="MS PMincho"/>
          <w:sz w:val="20"/>
          <w:szCs w:val="20"/>
        </w:rPr>
      </w:pPr>
      <w:r w:rsidRPr="00B3471C">
        <w:rPr>
          <w:rFonts w:eastAsia="MS PMincho"/>
          <w:b/>
          <w:bCs/>
          <w:sz w:val="20"/>
          <w:szCs w:val="20"/>
        </w:rPr>
        <w:t>Bibliographie (indicative)</w:t>
      </w:r>
      <w:r w:rsidRPr="00B3471C">
        <w:rPr>
          <w:rFonts w:eastAsia="MS PMincho"/>
          <w:sz w:val="20"/>
          <w:szCs w:val="20"/>
        </w:rPr>
        <w:t xml:space="preserve"> :</w:t>
      </w:r>
    </w:p>
    <w:p w14:paraId="249370EE" w14:textId="77777777" w:rsidR="002441FD" w:rsidRPr="002441FD" w:rsidRDefault="002441FD" w:rsidP="002441FD">
      <w:pPr>
        <w:jc w:val="both"/>
        <w:rPr>
          <w:bCs/>
          <w:iCs/>
          <w:sz w:val="20"/>
          <w:szCs w:val="20"/>
        </w:rPr>
      </w:pPr>
      <w:r w:rsidRPr="002441FD">
        <w:rPr>
          <w:bCs/>
          <w:iCs/>
          <w:sz w:val="20"/>
          <w:szCs w:val="20"/>
        </w:rPr>
        <w:t xml:space="preserve">AMIEL Vincent et COUTÉ Pascal, </w:t>
      </w:r>
      <w:r w:rsidRPr="002441FD">
        <w:rPr>
          <w:bCs/>
          <w:i/>
          <w:iCs/>
          <w:sz w:val="20"/>
          <w:szCs w:val="20"/>
        </w:rPr>
        <w:t>Formes et obsessions du cinéma américain contemporain (1980-2002)</w:t>
      </w:r>
      <w:r w:rsidRPr="002441FD">
        <w:rPr>
          <w:bCs/>
          <w:iCs/>
          <w:sz w:val="20"/>
          <w:szCs w:val="20"/>
        </w:rPr>
        <w:t xml:space="preserve">, Paris, </w:t>
      </w:r>
      <w:proofErr w:type="spellStart"/>
      <w:r w:rsidRPr="002441FD">
        <w:rPr>
          <w:bCs/>
          <w:iCs/>
          <w:sz w:val="20"/>
          <w:szCs w:val="20"/>
        </w:rPr>
        <w:t>Klincksieck</w:t>
      </w:r>
      <w:proofErr w:type="spellEnd"/>
      <w:r w:rsidRPr="002441FD">
        <w:rPr>
          <w:bCs/>
          <w:iCs/>
          <w:sz w:val="20"/>
          <w:szCs w:val="20"/>
        </w:rPr>
        <w:t>, 2003.</w:t>
      </w:r>
    </w:p>
    <w:p w14:paraId="47603114" w14:textId="77777777" w:rsidR="002441FD" w:rsidRPr="002441FD" w:rsidRDefault="002441FD" w:rsidP="002441FD">
      <w:pPr>
        <w:jc w:val="both"/>
        <w:rPr>
          <w:bCs/>
          <w:iCs/>
          <w:sz w:val="20"/>
          <w:szCs w:val="20"/>
        </w:rPr>
      </w:pPr>
      <w:r w:rsidRPr="002441FD">
        <w:rPr>
          <w:bCs/>
          <w:iCs/>
          <w:sz w:val="20"/>
          <w:szCs w:val="20"/>
        </w:rPr>
        <w:t>FIANT Antony, </w:t>
      </w:r>
      <w:r w:rsidRPr="002441FD">
        <w:rPr>
          <w:bCs/>
          <w:i/>
          <w:iCs/>
          <w:sz w:val="20"/>
          <w:szCs w:val="20"/>
        </w:rPr>
        <w:t>Pour un cinéma contemporain soustractif</w:t>
      </w:r>
      <w:r w:rsidRPr="002441FD">
        <w:rPr>
          <w:bCs/>
          <w:iCs/>
          <w:sz w:val="20"/>
          <w:szCs w:val="20"/>
        </w:rPr>
        <w:t>, Paris, Presses Universitaires de Vincennes, 2014.</w:t>
      </w:r>
    </w:p>
    <w:p w14:paraId="5047A534" w14:textId="77777777" w:rsidR="002441FD" w:rsidRPr="002441FD" w:rsidRDefault="002441FD" w:rsidP="002441FD">
      <w:pPr>
        <w:jc w:val="both"/>
        <w:rPr>
          <w:sz w:val="20"/>
          <w:szCs w:val="20"/>
        </w:rPr>
      </w:pPr>
      <w:r w:rsidRPr="002441FD">
        <w:rPr>
          <w:bCs/>
          <w:iCs/>
          <w:sz w:val="20"/>
          <w:szCs w:val="20"/>
        </w:rPr>
        <w:t xml:space="preserve">DELEUZE Gilles, </w:t>
      </w:r>
      <w:r w:rsidRPr="002441FD">
        <w:rPr>
          <w:bCs/>
          <w:i/>
          <w:iCs/>
          <w:sz w:val="20"/>
          <w:szCs w:val="20"/>
        </w:rPr>
        <w:t>Cinéma</w:t>
      </w:r>
      <w:r w:rsidRPr="002441FD">
        <w:rPr>
          <w:bCs/>
          <w:iCs/>
          <w:sz w:val="20"/>
          <w:szCs w:val="20"/>
        </w:rPr>
        <w:t xml:space="preserve"> </w:t>
      </w:r>
      <w:r w:rsidRPr="002441FD">
        <w:rPr>
          <w:bCs/>
          <w:i/>
          <w:iCs/>
          <w:sz w:val="20"/>
          <w:szCs w:val="20"/>
        </w:rPr>
        <w:t>2.</w:t>
      </w:r>
      <w:r w:rsidRPr="002441FD">
        <w:rPr>
          <w:bCs/>
          <w:iCs/>
          <w:sz w:val="20"/>
          <w:szCs w:val="20"/>
        </w:rPr>
        <w:t xml:space="preserve"> </w:t>
      </w:r>
      <w:r w:rsidRPr="002441FD">
        <w:rPr>
          <w:bCs/>
          <w:i/>
          <w:iCs/>
          <w:sz w:val="20"/>
          <w:szCs w:val="20"/>
        </w:rPr>
        <w:t>L’image-temps</w:t>
      </w:r>
      <w:r w:rsidRPr="002441FD">
        <w:rPr>
          <w:bCs/>
          <w:iCs/>
          <w:sz w:val="20"/>
          <w:szCs w:val="20"/>
        </w:rPr>
        <w:t>, Paris, Minuit, 1985.</w:t>
      </w:r>
    </w:p>
    <w:p w14:paraId="0D0D802E" w14:textId="77777777" w:rsidR="00F5740E" w:rsidRPr="00B3471C" w:rsidRDefault="00F5740E" w:rsidP="00362DFE">
      <w:pPr>
        <w:jc w:val="both"/>
        <w:rPr>
          <w:rFonts w:eastAsia="MS PMincho"/>
          <w:sz w:val="20"/>
          <w:szCs w:val="20"/>
        </w:rPr>
      </w:pPr>
    </w:p>
    <w:p w14:paraId="726F2404" w14:textId="77777777" w:rsidR="00F5740E" w:rsidRPr="00286C97" w:rsidRDefault="00F5740E" w:rsidP="00362DFE">
      <w:pPr>
        <w:jc w:val="both"/>
        <w:rPr>
          <w:rFonts w:eastAsia="MS PMincho"/>
          <w:b/>
          <w:bCs/>
          <w:sz w:val="20"/>
          <w:szCs w:val="20"/>
          <w:lang w:val="en-GB"/>
        </w:rPr>
      </w:pPr>
      <w:proofErr w:type="spellStart"/>
      <w:r w:rsidRPr="00286C97">
        <w:rPr>
          <w:rFonts w:eastAsia="MS PMincho"/>
          <w:b/>
          <w:bCs/>
          <w:sz w:val="20"/>
          <w:szCs w:val="20"/>
          <w:lang w:val="en-GB"/>
        </w:rPr>
        <w:t>Filmographie</w:t>
      </w:r>
      <w:proofErr w:type="spellEnd"/>
      <w:r w:rsidRPr="00286C97">
        <w:rPr>
          <w:rFonts w:eastAsia="MS PMincho"/>
          <w:b/>
          <w:bCs/>
          <w:sz w:val="20"/>
          <w:szCs w:val="20"/>
          <w:lang w:val="en-GB"/>
        </w:rPr>
        <w:t xml:space="preserve"> (indicative) :</w:t>
      </w:r>
    </w:p>
    <w:p w14:paraId="32393E8B" w14:textId="77777777" w:rsidR="00AA5D04" w:rsidRPr="00286C97" w:rsidRDefault="00AA5D04" w:rsidP="00AA5D04">
      <w:pPr>
        <w:jc w:val="both"/>
        <w:rPr>
          <w:bCs/>
          <w:iCs/>
          <w:sz w:val="20"/>
          <w:szCs w:val="20"/>
          <w:lang w:val="en-GB"/>
        </w:rPr>
      </w:pPr>
      <w:r w:rsidRPr="00286C97">
        <w:rPr>
          <w:bCs/>
          <w:i/>
          <w:iCs/>
          <w:sz w:val="20"/>
          <w:szCs w:val="20"/>
          <w:lang w:val="en-GB"/>
        </w:rPr>
        <w:t>Videodrome </w:t>
      </w:r>
      <w:r w:rsidRPr="00286C97">
        <w:rPr>
          <w:bCs/>
          <w:iCs/>
          <w:sz w:val="20"/>
          <w:szCs w:val="20"/>
          <w:lang w:val="en-GB"/>
        </w:rPr>
        <w:t>de David Cronenberg (1983)</w:t>
      </w:r>
    </w:p>
    <w:p w14:paraId="59211E61" w14:textId="77777777" w:rsidR="00AA5D04" w:rsidRPr="00C17DEF" w:rsidRDefault="00AA5D04" w:rsidP="00AA5D04">
      <w:pPr>
        <w:jc w:val="both"/>
        <w:rPr>
          <w:bCs/>
          <w:iCs/>
          <w:sz w:val="20"/>
          <w:szCs w:val="20"/>
          <w:lang w:val="en-GB"/>
        </w:rPr>
      </w:pPr>
      <w:r w:rsidRPr="00C17DEF">
        <w:rPr>
          <w:bCs/>
          <w:i/>
          <w:iCs/>
          <w:sz w:val="20"/>
          <w:szCs w:val="20"/>
          <w:lang w:val="en-GB"/>
        </w:rPr>
        <w:t>Close-up</w:t>
      </w:r>
      <w:r w:rsidRPr="00C17DEF">
        <w:rPr>
          <w:bCs/>
          <w:iCs/>
          <w:sz w:val="20"/>
          <w:szCs w:val="20"/>
          <w:lang w:val="en-GB"/>
        </w:rPr>
        <w:t> </w:t>
      </w:r>
      <w:proofErr w:type="spellStart"/>
      <w:r w:rsidRPr="00C17DEF">
        <w:rPr>
          <w:bCs/>
          <w:iCs/>
          <w:sz w:val="20"/>
          <w:szCs w:val="20"/>
          <w:lang w:val="en-GB"/>
        </w:rPr>
        <w:t>d’Abbas</w:t>
      </w:r>
      <w:proofErr w:type="spellEnd"/>
      <w:r w:rsidRPr="00C17DEF">
        <w:rPr>
          <w:bCs/>
          <w:iCs/>
          <w:sz w:val="20"/>
          <w:szCs w:val="20"/>
          <w:lang w:val="en-GB"/>
        </w:rPr>
        <w:t xml:space="preserve"> Kiarostami (1990)</w:t>
      </w:r>
    </w:p>
    <w:p w14:paraId="66975ECE" w14:textId="77777777" w:rsidR="00AA5D04" w:rsidRPr="00C17DEF" w:rsidRDefault="00AA5D04" w:rsidP="00AA5D04">
      <w:pPr>
        <w:jc w:val="both"/>
        <w:rPr>
          <w:bCs/>
          <w:iCs/>
          <w:sz w:val="20"/>
          <w:szCs w:val="20"/>
          <w:lang w:val="en-GB"/>
        </w:rPr>
      </w:pPr>
      <w:r w:rsidRPr="00C17DEF">
        <w:rPr>
          <w:bCs/>
          <w:i/>
          <w:iCs/>
          <w:sz w:val="20"/>
          <w:szCs w:val="20"/>
          <w:lang w:val="en-GB"/>
        </w:rPr>
        <w:t>The World</w:t>
      </w:r>
      <w:r w:rsidRPr="00C17DEF">
        <w:rPr>
          <w:bCs/>
          <w:iCs/>
          <w:sz w:val="20"/>
          <w:szCs w:val="20"/>
          <w:lang w:val="en-GB"/>
        </w:rPr>
        <w:t xml:space="preserve"> de Jia Zhangke (2004)</w:t>
      </w:r>
    </w:p>
    <w:p w14:paraId="581CF06F" w14:textId="77777777" w:rsidR="00AA5D04" w:rsidRDefault="00AA5D04" w:rsidP="00AA5D04">
      <w:pPr>
        <w:jc w:val="both"/>
        <w:rPr>
          <w:bCs/>
          <w:iCs/>
          <w:sz w:val="20"/>
          <w:szCs w:val="20"/>
        </w:rPr>
      </w:pPr>
      <w:proofErr w:type="spellStart"/>
      <w:r w:rsidRPr="00AA5D04">
        <w:rPr>
          <w:bCs/>
          <w:i/>
          <w:iCs/>
          <w:sz w:val="20"/>
          <w:szCs w:val="20"/>
        </w:rPr>
        <w:t>Inland</w:t>
      </w:r>
      <w:proofErr w:type="spellEnd"/>
      <w:r w:rsidRPr="00AA5D04">
        <w:rPr>
          <w:bCs/>
          <w:i/>
          <w:iCs/>
          <w:sz w:val="20"/>
          <w:szCs w:val="20"/>
        </w:rPr>
        <w:t xml:space="preserve"> </w:t>
      </w:r>
      <w:r w:rsidRPr="00AA5D04">
        <w:rPr>
          <w:bCs/>
          <w:iCs/>
          <w:sz w:val="20"/>
          <w:szCs w:val="20"/>
        </w:rPr>
        <w:t>de</w:t>
      </w:r>
      <w:r w:rsidRPr="00AA5D04">
        <w:rPr>
          <w:bCs/>
          <w:i/>
          <w:iCs/>
          <w:sz w:val="20"/>
          <w:szCs w:val="20"/>
        </w:rPr>
        <w:t xml:space="preserve"> </w:t>
      </w:r>
      <w:r w:rsidRPr="00AA5D04">
        <w:rPr>
          <w:bCs/>
          <w:iCs/>
          <w:sz w:val="20"/>
          <w:szCs w:val="20"/>
        </w:rPr>
        <w:t>Tariq Teguia (2008)</w:t>
      </w:r>
    </w:p>
    <w:p w14:paraId="499ABB6C" w14:textId="5014EA36" w:rsidR="00875EF2" w:rsidRPr="00AA5D04" w:rsidRDefault="00875EF2" w:rsidP="00AA5D04">
      <w:pPr>
        <w:jc w:val="both"/>
        <w:rPr>
          <w:bCs/>
          <w:iCs/>
          <w:sz w:val="20"/>
          <w:szCs w:val="20"/>
        </w:rPr>
      </w:pPr>
      <w:r w:rsidRPr="00744493">
        <w:rPr>
          <w:bCs/>
          <w:i/>
          <w:iCs/>
          <w:sz w:val="20"/>
          <w:szCs w:val="20"/>
        </w:rPr>
        <w:t>Oncle Boonmee, celui qui se souvient de ses vies antérieures</w:t>
      </w:r>
      <w:r w:rsidRPr="00744493">
        <w:rPr>
          <w:bCs/>
          <w:iCs/>
          <w:sz w:val="20"/>
          <w:szCs w:val="20"/>
        </w:rPr>
        <w:t xml:space="preserve"> </w:t>
      </w:r>
      <w:proofErr w:type="spellStart"/>
      <w:r w:rsidRPr="00744493">
        <w:rPr>
          <w:bCs/>
          <w:iCs/>
          <w:sz w:val="20"/>
          <w:szCs w:val="20"/>
        </w:rPr>
        <w:t>dApichatpong</w:t>
      </w:r>
      <w:proofErr w:type="spellEnd"/>
      <w:r w:rsidRPr="00744493">
        <w:rPr>
          <w:bCs/>
          <w:iCs/>
          <w:sz w:val="20"/>
          <w:szCs w:val="20"/>
        </w:rPr>
        <w:t xml:space="preserve"> </w:t>
      </w:r>
      <w:proofErr w:type="spellStart"/>
      <w:r w:rsidRPr="00744493">
        <w:rPr>
          <w:bCs/>
          <w:iCs/>
          <w:sz w:val="20"/>
          <w:szCs w:val="20"/>
        </w:rPr>
        <w:t>Weerasethakul</w:t>
      </w:r>
      <w:proofErr w:type="spellEnd"/>
      <w:r w:rsidRPr="00744493">
        <w:rPr>
          <w:bCs/>
          <w:iCs/>
          <w:sz w:val="20"/>
          <w:szCs w:val="20"/>
        </w:rPr>
        <w:t xml:space="preserve"> (2010)</w:t>
      </w:r>
    </w:p>
    <w:p w14:paraId="6940A5DE" w14:textId="77777777" w:rsidR="00AA5D04" w:rsidRDefault="00AA5D04" w:rsidP="00AA5D04">
      <w:pPr>
        <w:jc w:val="both"/>
        <w:rPr>
          <w:bCs/>
          <w:iCs/>
          <w:sz w:val="20"/>
          <w:szCs w:val="20"/>
        </w:rPr>
      </w:pPr>
      <w:r w:rsidRPr="00AA5D04">
        <w:rPr>
          <w:bCs/>
          <w:i/>
          <w:iCs/>
          <w:sz w:val="20"/>
          <w:szCs w:val="20"/>
        </w:rPr>
        <w:t>N'attendez pas trop de la fin du monde</w:t>
      </w:r>
      <w:r w:rsidRPr="00AA5D04">
        <w:rPr>
          <w:bCs/>
          <w:iCs/>
          <w:sz w:val="20"/>
          <w:szCs w:val="20"/>
        </w:rPr>
        <w:t xml:space="preserve"> de Radu Jude (2023)</w:t>
      </w:r>
    </w:p>
    <w:p w14:paraId="74251F7F" w14:textId="076758CD" w:rsidR="00875EF2" w:rsidRDefault="00875EF2" w:rsidP="00AA5D04">
      <w:pPr>
        <w:jc w:val="both"/>
        <w:rPr>
          <w:bCs/>
          <w:iCs/>
          <w:sz w:val="20"/>
          <w:szCs w:val="20"/>
        </w:rPr>
      </w:pPr>
      <w:r>
        <w:rPr>
          <w:bCs/>
          <w:iCs/>
          <w:sz w:val="20"/>
          <w:szCs w:val="20"/>
        </w:rPr>
        <w:t>[La liste des films à voir en intégralité sera complétée et transmise au cours du premier semestre.]</w:t>
      </w:r>
    </w:p>
    <w:p w14:paraId="7DE6D642" w14:textId="77777777" w:rsidR="00AA5D04" w:rsidRDefault="00AA5D04" w:rsidP="00AA5D04">
      <w:pPr>
        <w:jc w:val="both"/>
        <w:rPr>
          <w:bCs/>
          <w:iCs/>
          <w:sz w:val="20"/>
          <w:szCs w:val="20"/>
        </w:rPr>
      </w:pPr>
    </w:p>
    <w:p w14:paraId="1DB666C5" w14:textId="77777777" w:rsidR="00AA5D04" w:rsidRPr="00A308F5" w:rsidRDefault="00AA5D04" w:rsidP="00AA5D04">
      <w:pPr>
        <w:jc w:val="both"/>
        <w:rPr>
          <w:sz w:val="20"/>
          <w:szCs w:val="20"/>
          <w:lang w:eastAsia="ja-JP"/>
        </w:rPr>
      </w:pPr>
      <w:proofErr w:type="spellStart"/>
      <w:r w:rsidRPr="00A308F5">
        <w:rPr>
          <w:b/>
          <w:bCs/>
          <w:sz w:val="20"/>
          <w:szCs w:val="20"/>
          <w:lang w:eastAsia="ja-JP"/>
        </w:rPr>
        <w:t>Modalités</w:t>
      </w:r>
      <w:proofErr w:type="spellEnd"/>
      <w:r w:rsidRPr="00A308F5">
        <w:rPr>
          <w:b/>
          <w:bCs/>
          <w:sz w:val="20"/>
          <w:szCs w:val="20"/>
          <w:lang w:eastAsia="ja-JP"/>
        </w:rPr>
        <w:t xml:space="preserve"> d’</w:t>
      </w:r>
      <w:proofErr w:type="spellStart"/>
      <w:r w:rsidRPr="00A308F5">
        <w:rPr>
          <w:b/>
          <w:bCs/>
          <w:sz w:val="20"/>
          <w:szCs w:val="20"/>
          <w:lang w:eastAsia="ja-JP"/>
        </w:rPr>
        <w:t>évaluation</w:t>
      </w:r>
      <w:proofErr w:type="spellEnd"/>
      <w:r w:rsidRPr="00A308F5">
        <w:rPr>
          <w:b/>
          <w:bCs/>
          <w:sz w:val="20"/>
          <w:szCs w:val="20"/>
          <w:lang w:eastAsia="ja-JP"/>
        </w:rPr>
        <w:t xml:space="preserve"> : </w:t>
      </w:r>
    </w:p>
    <w:p w14:paraId="452E566D" w14:textId="1AEF6A5D" w:rsidR="00AA5D04" w:rsidRDefault="005403AC" w:rsidP="00AA5D04">
      <w:pPr>
        <w:jc w:val="both"/>
        <w:rPr>
          <w:bCs/>
          <w:iCs/>
          <w:sz w:val="20"/>
          <w:szCs w:val="20"/>
        </w:rPr>
      </w:pPr>
      <w:r w:rsidRPr="00AE7942">
        <w:rPr>
          <w:bCs/>
          <w:iCs/>
          <w:sz w:val="20"/>
          <w:szCs w:val="20"/>
        </w:rPr>
        <w:t>Le partiel consistera en une analyse filmique problématisée d’une séquence extraite d’un film du corpus principal (liste de films à voir en intégralité transmise en début de semestre), articulée aux enjeux esthétiques du cinéma contemporain étudiés lors du semestre</w:t>
      </w:r>
      <w:r>
        <w:rPr>
          <w:bCs/>
          <w:iCs/>
          <w:sz w:val="20"/>
          <w:szCs w:val="20"/>
        </w:rPr>
        <w:t>.</w:t>
      </w:r>
    </w:p>
    <w:p w14:paraId="1D75B026" w14:textId="77777777" w:rsidR="00AA5D04" w:rsidRDefault="00AA5D04" w:rsidP="00AA5D04">
      <w:pPr>
        <w:jc w:val="both"/>
        <w:rPr>
          <w:bCs/>
          <w:iCs/>
          <w:sz w:val="20"/>
          <w:szCs w:val="20"/>
        </w:rPr>
      </w:pPr>
    </w:p>
    <w:p w14:paraId="11B9299B" w14:textId="77777777" w:rsidR="00BC2E42" w:rsidRPr="00B3471C" w:rsidRDefault="00BC2E42" w:rsidP="00362DFE">
      <w:pPr>
        <w:jc w:val="both"/>
        <w:rPr>
          <w:rFonts w:eastAsia="MS PMincho"/>
          <w:sz w:val="20"/>
          <w:szCs w:val="20"/>
        </w:rPr>
      </w:pPr>
    </w:p>
    <w:p w14:paraId="1387DC55" w14:textId="373A09B2" w:rsidR="00F5740E" w:rsidRPr="00B3471C" w:rsidRDefault="00F5740E" w:rsidP="00362DFE">
      <w:pPr>
        <w:jc w:val="center"/>
        <w:rPr>
          <w:rFonts w:eastAsia="MS PMincho"/>
          <w:sz w:val="20"/>
          <w:szCs w:val="20"/>
        </w:rPr>
      </w:pPr>
      <w:r w:rsidRPr="00B3471C">
        <w:rPr>
          <w:rFonts w:eastAsia="MS PMincho"/>
          <w:sz w:val="20"/>
          <w:szCs w:val="20"/>
        </w:rPr>
        <w:t>*****</w:t>
      </w:r>
    </w:p>
    <w:p w14:paraId="03707F26" w14:textId="77777777" w:rsidR="00BC2E42" w:rsidRPr="00B3471C" w:rsidRDefault="00BC2E42" w:rsidP="00362DFE">
      <w:pPr>
        <w:jc w:val="both"/>
        <w:rPr>
          <w:rFonts w:eastAsia="MS PMincho"/>
          <w:sz w:val="20"/>
          <w:szCs w:val="20"/>
        </w:rPr>
      </w:pPr>
    </w:p>
    <w:p w14:paraId="2E791CB7" w14:textId="66474E5E" w:rsidR="00BC2E42" w:rsidRPr="00A308F5" w:rsidRDefault="00BC2E42" w:rsidP="001472F6">
      <w:pPr>
        <w:pBdr>
          <w:bottom w:val="single" w:sz="6" w:space="1" w:color="auto"/>
        </w:pBdr>
        <w:rPr>
          <w:b/>
          <w:bCs/>
          <w:sz w:val="20"/>
          <w:szCs w:val="20"/>
        </w:rPr>
      </w:pPr>
      <w:r w:rsidRPr="00A308F5">
        <w:rPr>
          <w:b/>
          <w:bCs/>
          <w:sz w:val="20"/>
          <w:szCs w:val="20"/>
        </w:rPr>
        <w:t>EP D3 060225 Cinémas non-européens</w:t>
      </w:r>
      <w:r w:rsidR="003E5292" w:rsidRPr="00A308F5">
        <w:rPr>
          <w:b/>
          <w:bCs/>
          <w:sz w:val="20"/>
          <w:szCs w:val="20"/>
        </w:rPr>
        <w:t xml:space="preserve"> </w:t>
      </w:r>
      <w:r w:rsidR="003E5292" w:rsidRPr="00A308F5">
        <w:rPr>
          <w:rFonts w:eastAsia="MS PMincho"/>
          <w:b/>
          <w:sz w:val="20"/>
          <w:szCs w:val="20"/>
        </w:rPr>
        <w:t>(3 ECTS)</w:t>
      </w:r>
    </w:p>
    <w:p w14:paraId="580CC3A5" w14:textId="77777777" w:rsidR="00BC2E42" w:rsidRPr="00B3471C" w:rsidRDefault="00BC2E42" w:rsidP="00362DFE">
      <w:pPr>
        <w:jc w:val="both"/>
        <w:rPr>
          <w:rFonts w:eastAsia="MS PMincho"/>
          <w:sz w:val="20"/>
          <w:szCs w:val="20"/>
        </w:rPr>
      </w:pPr>
    </w:p>
    <w:p w14:paraId="3E576029" w14:textId="77777777" w:rsidR="00BC2E42" w:rsidRPr="00B3471C" w:rsidRDefault="00BC2E42" w:rsidP="00362DFE">
      <w:pPr>
        <w:jc w:val="both"/>
        <w:rPr>
          <w:rFonts w:eastAsia="MS PMincho"/>
          <w:sz w:val="20"/>
          <w:szCs w:val="20"/>
        </w:rPr>
      </w:pPr>
    </w:p>
    <w:p w14:paraId="47C559BE" w14:textId="43C6B95D" w:rsidR="00C67865" w:rsidRPr="00C17DEF" w:rsidRDefault="00BC2E42" w:rsidP="001472F6">
      <w:pPr>
        <w:rPr>
          <w:b/>
          <w:bCs/>
          <w:sz w:val="20"/>
          <w:szCs w:val="20"/>
          <w:lang w:val="it-IT"/>
        </w:rPr>
      </w:pPr>
      <w:r w:rsidRPr="00C17DEF">
        <w:rPr>
          <w:b/>
          <w:bCs/>
          <w:sz w:val="20"/>
          <w:szCs w:val="20"/>
          <w:lang w:val="it-IT"/>
        </w:rPr>
        <w:t xml:space="preserve">Gr.1 </w:t>
      </w:r>
      <w:r w:rsidR="001472F6" w:rsidRPr="009B0F9D">
        <w:rPr>
          <w:b/>
          <w:bCs/>
          <w:sz w:val="20"/>
          <w:szCs w:val="20"/>
          <w:lang w:val="it-IT"/>
        </w:rPr>
        <w:t>Daniela RICCI</w:t>
      </w:r>
      <w:r w:rsidR="001472F6" w:rsidRPr="00C17DEF">
        <w:rPr>
          <w:b/>
          <w:bCs/>
          <w:sz w:val="20"/>
          <w:szCs w:val="20"/>
          <w:lang w:val="it-IT"/>
        </w:rPr>
        <w:t xml:space="preserve"> - </w:t>
      </w:r>
      <w:r w:rsidR="000B279F" w:rsidRPr="009B0F9D">
        <w:rPr>
          <w:sz w:val="20"/>
          <w:szCs w:val="20"/>
          <w:lang w:val="it-IT"/>
        </w:rPr>
        <w:t>Jeudi</w:t>
      </w:r>
      <w:r w:rsidR="001472F6">
        <w:rPr>
          <w:sz w:val="20"/>
          <w:szCs w:val="20"/>
          <w:lang w:val="it-IT"/>
        </w:rPr>
        <w:t xml:space="preserve"> </w:t>
      </w:r>
      <w:r w:rsidR="000B279F" w:rsidRPr="009B0F9D">
        <w:rPr>
          <w:sz w:val="20"/>
          <w:szCs w:val="20"/>
          <w:lang w:val="it-IT"/>
        </w:rPr>
        <w:t xml:space="preserve">17h </w:t>
      </w:r>
      <w:r w:rsidR="001472F6">
        <w:rPr>
          <w:sz w:val="20"/>
          <w:szCs w:val="20"/>
          <w:lang w:val="it-IT"/>
        </w:rPr>
        <w:t>-</w:t>
      </w:r>
      <w:r w:rsidR="000B279F" w:rsidRPr="009B0F9D">
        <w:rPr>
          <w:sz w:val="20"/>
          <w:szCs w:val="20"/>
          <w:lang w:val="it-IT"/>
        </w:rPr>
        <w:t xml:space="preserve">19h </w:t>
      </w:r>
      <w:r w:rsidR="001472F6">
        <w:rPr>
          <w:sz w:val="20"/>
          <w:szCs w:val="20"/>
          <w:lang w:val="it-IT"/>
        </w:rPr>
        <w:t xml:space="preserve"> </w:t>
      </w:r>
      <w:r w:rsidR="000B279F" w:rsidRPr="009B0F9D">
        <w:rPr>
          <w:sz w:val="20"/>
          <w:szCs w:val="20"/>
          <w:lang w:val="it-IT"/>
        </w:rPr>
        <w:t>331</w:t>
      </w:r>
    </w:p>
    <w:p w14:paraId="6437DBF0" w14:textId="77777777" w:rsidR="001472F6" w:rsidRDefault="001472F6" w:rsidP="00AC65F2">
      <w:pPr>
        <w:jc w:val="both"/>
        <w:rPr>
          <w:sz w:val="20"/>
          <w:szCs w:val="20"/>
        </w:rPr>
      </w:pPr>
      <w:r w:rsidRPr="00AC65F2">
        <w:rPr>
          <w:b/>
          <w:bCs/>
          <w:sz w:val="20"/>
          <w:szCs w:val="20"/>
        </w:rPr>
        <w:t>Cinémas non-européens : les cinémas d’Afrique et des diasporas</w:t>
      </w:r>
      <w:r w:rsidRPr="00AC65F2">
        <w:rPr>
          <w:sz w:val="20"/>
          <w:szCs w:val="20"/>
        </w:rPr>
        <w:t xml:space="preserve"> </w:t>
      </w:r>
    </w:p>
    <w:p w14:paraId="3B9DFB9A" w14:textId="39C20B4A" w:rsidR="00AC65F2" w:rsidRPr="00AC65F2" w:rsidRDefault="00AC65F2" w:rsidP="00AC65F2">
      <w:pPr>
        <w:jc w:val="both"/>
        <w:rPr>
          <w:sz w:val="20"/>
          <w:szCs w:val="20"/>
        </w:rPr>
      </w:pPr>
      <w:r w:rsidRPr="00AC65F2">
        <w:rPr>
          <w:sz w:val="20"/>
          <w:szCs w:val="20"/>
        </w:rPr>
        <w:t xml:space="preserve">Le cours vise à offrir un panorama des cinémas d’Afrique subsaharienne et de leurs diasporas. Apparues dans le contexte des bouleversements socio-politiques et cinématographiques des années 1960, ces cinématographies ont profondément renouvelé les formes de représentation et contribué à une véritable révolution esthétique. À travers l’étude de quelques films emblématiques - de fiction et documentaires, longs et courts métrages -, le cours propose d’explorer leur diversité formelle, linguistique, thématique et générique. Il en retrace l’histoire, les évolutions, les circulations et les reconfigurations, des indépendances à nos jours, en mettant en regard les œuvres réalisées sur le continent et celles produites dans l’espace de la diaspora. Une attention particulière sera portée aux questions de la représentation, du point de vue à la lumière des principales approches des études postcoloniales. </w:t>
      </w:r>
    </w:p>
    <w:p w14:paraId="02158453" w14:textId="77777777" w:rsidR="00AC65F2" w:rsidRPr="00AC65F2" w:rsidRDefault="00AC65F2" w:rsidP="00AC65F2">
      <w:pPr>
        <w:jc w:val="both"/>
        <w:rPr>
          <w:sz w:val="20"/>
          <w:szCs w:val="20"/>
        </w:rPr>
      </w:pPr>
    </w:p>
    <w:p w14:paraId="0E822425" w14:textId="77777777" w:rsidR="00AC65F2" w:rsidRPr="00AC65F2" w:rsidRDefault="00AC65F2" w:rsidP="00AC65F2">
      <w:pPr>
        <w:jc w:val="both"/>
        <w:rPr>
          <w:sz w:val="20"/>
          <w:szCs w:val="20"/>
        </w:rPr>
      </w:pPr>
      <w:r w:rsidRPr="00AC65F2">
        <w:rPr>
          <w:b/>
          <w:bCs/>
          <w:sz w:val="20"/>
          <w:szCs w:val="20"/>
        </w:rPr>
        <w:t>Bibliographie</w:t>
      </w:r>
    </w:p>
    <w:p w14:paraId="31B15791" w14:textId="77777777" w:rsidR="00AC65F2" w:rsidRPr="00AC65F2" w:rsidRDefault="00AC65F2" w:rsidP="00AC65F2">
      <w:pPr>
        <w:ind w:left="142" w:hanging="142"/>
        <w:jc w:val="both"/>
        <w:rPr>
          <w:sz w:val="20"/>
          <w:szCs w:val="20"/>
        </w:rPr>
      </w:pPr>
      <w:r w:rsidRPr="00AC65F2">
        <w:rPr>
          <w:sz w:val="20"/>
          <w:szCs w:val="20"/>
        </w:rPr>
        <w:t xml:space="preserve">Olivier Barlet, </w:t>
      </w:r>
      <w:r w:rsidRPr="00AC65F2">
        <w:rPr>
          <w:i/>
          <w:iCs/>
          <w:sz w:val="20"/>
          <w:szCs w:val="20"/>
        </w:rPr>
        <w:t>Les cinémas d’Afrique noire, le regard en question</w:t>
      </w:r>
      <w:r w:rsidRPr="00AC65F2">
        <w:rPr>
          <w:sz w:val="20"/>
          <w:szCs w:val="20"/>
        </w:rPr>
        <w:t xml:space="preserve">, Paris, </w:t>
      </w:r>
      <w:proofErr w:type="spellStart"/>
      <w:r w:rsidRPr="00AC65F2">
        <w:rPr>
          <w:sz w:val="20"/>
          <w:szCs w:val="20"/>
        </w:rPr>
        <w:t>L’Harmattan</w:t>
      </w:r>
      <w:proofErr w:type="spellEnd"/>
      <w:r w:rsidRPr="00AC65F2">
        <w:rPr>
          <w:sz w:val="20"/>
          <w:szCs w:val="20"/>
        </w:rPr>
        <w:t>, 1997.</w:t>
      </w:r>
    </w:p>
    <w:p w14:paraId="7B792206" w14:textId="21DE1DD3" w:rsidR="00AC65F2" w:rsidRPr="00AC65F2" w:rsidRDefault="00AC65F2" w:rsidP="00AC65F2">
      <w:pPr>
        <w:ind w:left="142" w:hanging="142"/>
        <w:jc w:val="both"/>
        <w:rPr>
          <w:sz w:val="20"/>
          <w:szCs w:val="20"/>
        </w:rPr>
      </w:pPr>
      <w:r w:rsidRPr="00AC65F2">
        <w:rPr>
          <w:sz w:val="20"/>
          <w:szCs w:val="20"/>
        </w:rPr>
        <w:t>Anne Cremieux, Gilles Remillet, Daniela Ricci, Melissa Thackway, « Traversées, frontières et circulations dans</w:t>
      </w:r>
      <w:r w:rsidR="0049630C">
        <w:rPr>
          <w:sz w:val="20"/>
          <w:szCs w:val="20"/>
        </w:rPr>
        <w:t xml:space="preserve"> </w:t>
      </w:r>
      <w:r w:rsidRPr="00AC65F2">
        <w:rPr>
          <w:sz w:val="20"/>
          <w:szCs w:val="20"/>
        </w:rPr>
        <w:t>les films d’Afrique et de ses diasporas »</w:t>
      </w:r>
      <w:r w:rsidRPr="00AC65F2">
        <w:rPr>
          <w:i/>
          <w:iCs/>
          <w:sz w:val="20"/>
          <w:szCs w:val="20"/>
        </w:rPr>
        <w:t>, Ecrans</w:t>
      </w:r>
      <w:r w:rsidRPr="00AC65F2">
        <w:rPr>
          <w:sz w:val="20"/>
          <w:szCs w:val="20"/>
        </w:rPr>
        <w:t>, 2018-2, n° 10, 2020.</w:t>
      </w:r>
    </w:p>
    <w:p w14:paraId="711B43E7" w14:textId="77777777" w:rsidR="00AC65F2" w:rsidRPr="00AC65F2" w:rsidRDefault="00AC65F2" w:rsidP="00AC65F2">
      <w:pPr>
        <w:ind w:left="142" w:hanging="142"/>
        <w:jc w:val="both"/>
        <w:rPr>
          <w:sz w:val="20"/>
          <w:szCs w:val="20"/>
        </w:rPr>
      </w:pPr>
      <w:r w:rsidRPr="00AC65F2">
        <w:rPr>
          <w:sz w:val="20"/>
          <w:szCs w:val="20"/>
        </w:rPr>
        <w:t xml:space="preserve">Ricci Daniela, </w:t>
      </w:r>
      <w:r w:rsidRPr="00AC65F2">
        <w:rPr>
          <w:i/>
          <w:iCs/>
          <w:sz w:val="20"/>
          <w:szCs w:val="20"/>
        </w:rPr>
        <w:t>Cinémas des diasporas noires : esthétiques de la reconstruction,</w:t>
      </w:r>
      <w:r w:rsidRPr="00AC65F2">
        <w:rPr>
          <w:sz w:val="20"/>
          <w:szCs w:val="20"/>
        </w:rPr>
        <w:t xml:space="preserve"> Paris, </w:t>
      </w:r>
      <w:proofErr w:type="spellStart"/>
      <w:r w:rsidRPr="00AC65F2">
        <w:rPr>
          <w:sz w:val="20"/>
          <w:szCs w:val="20"/>
        </w:rPr>
        <w:t>L’Harmattan</w:t>
      </w:r>
      <w:proofErr w:type="spellEnd"/>
      <w:r w:rsidRPr="00AC65F2">
        <w:rPr>
          <w:sz w:val="20"/>
          <w:szCs w:val="20"/>
        </w:rPr>
        <w:t>, 2016.</w:t>
      </w:r>
    </w:p>
    <w:p w14:paraId="3E08DB58" w14:textId="77777777" w:rsidR="00AC65F2" w:rsidRPr="00AC65F2" w:rsidRDefault="00AC65F2" w:rsidP="00AC65F2">
      <w:pPr>
        <w:ind w:left="142" w:hanging="142"/>
        <w:jc w:val="both"/>
        <w:rPr>
          <w:sz w:val="20"/>
          <w:szCs w:val="20"/>
        </w:rPr>
      </w:pPr>
      <w:r w:rsidRPr="00AC65F2">
        <w:rPr>
          <w:sz w:val="20"/>
          <w:szCs w:val="20"/>
        </w:rPr>
        <w:t>Catherine Ruelle, (sous la direction), en collaboration avec Clément Tapsoba et Alessandra Speciale, </w:t>
      </w:r>
      <w:r w:rsidRPr="00AC65F2">
        <w:rPr>
          <w:i/>
          <w:iCs/>
          <w:sz w:val="20"/>
          <w:szCs w:val="20"/>
        </w:rPr>
        <w:t>Afriques 50 : Singularités d’un cinéma pluriel</w:t>
      </w:r>
      <w:r w:rsidRPr="00AC65F2">
        <w:rPr>
          <w:sz w:val="20"/>
          <w:szCs w:val="20"/>
        </w:rPr>
        <w:t xml:space="preserve">, Paris, </w:t>
      </w:r>
      <w:proofErr w:type="spellStart"/>
      <w:r w:rsidRPr="00AC65F2">
        <w:rPr>
          <w:sz w:val="20"/>
          <w:szCs w:val="20"/>
        </w:rPr>
        <w:t>L’Harmattan</w:t>
      </w:r>
      <w:proofErr w:type="spellEnd"/>
      <w:r w:rsidRPr="00AC65F2">
        <w:rPr>
          <w:sz w:val="20"/>
          <w:szCs w:val="20"/>
        </w:rPr>
        <w:t>, 2005.</w:t>
      </w:r>
    </w:p>
    <w:p w14:paraId="74D3A47E" w14:textId="77777777" w:rsidR="00AC65F2" w:rsidRPr="00AC65F2" w:rsidRDefault="00AC65F2" w:rsidP="00AC65F2">
      <w:pPr>
        <w:ind w:left="142" w:hanging="142"/>
        <w:jc w:val="both"/>
        <w:rPr>
          <w:sz w:val="20"/>
          <w:szCs w:val="20"/>
          <w:lang w:val="en-GB"/>
        </w:rPr>
      </w:pPr>
      <w:proofErr w:type="spellStart"/>
      <w:r w:rsidRPr="00AC65F2">
        <w:rPr>
          <w:sz w:val="20"/>
          <w:szCs w:val="20"/>
          <w:lang w:val="en-GB"/>
        </w:rPr>
        <w:t>Tcheuyap</w:t>
      </w:r>
      <w:proofErr w:type="spellEnd"/>
      <w:r w:rsidRPr="00AC65F2">
        <w:rPr>
          <w:sz w:val="20"/>
          <w:szCs w:val="20"/>
          <w:lang w:val="en-GB"/>
        </w:rPr>
        <w:t xml:space="preserve"> Alexie, </w:t>
      </w:r>
      <w:proofErr w:type="spellStart"/>
      <w:r w:rsidRPr="00AC65F2">
        <w:rPr>
          <w:i/>
          <w:iCs/>
          <w:sz w:val="20"/>
          <w:szCs w:val="20"/>
          <w:lang w:val="en-GB"/>
        </w:rPr>
        <w:t>Postnationalist</w:t>
      </w:r>
      <w:proofErr w:type="spellEnd"/>
      <w:r w:rsidRPr="00AC65F2">
        <w:rPr>
          <w:i/>
          <w:iCs/>
          <w:sz w:val="20"/>
          <w:szCs w:val="20"/>
          <w:lang w:val="en-GB"/>
        </w:rPr>
        <w:t xml:space="preserve"> African Cinemas</w:t>
      </w:r>
      <w:r w:rsidRPr="00AC65F2">
        <w:rPr>
          <w:sz w:val="20"/>
          <w:szCs w:val="20"/>
          <w:lang w:val="en-GB"/>
        </w:rPr>
        <w:t>, Manchester &amp; New York, Manchester University Press, 2011.</w:t>
      </w:r>
    </w:p>
    <w:p w14:paraId="765A7AB1" w14:textId="77777777" w:rsidR="00AC65F2" w:rsidRPr="00AC65F2" w:rsidRDefault="00AC65F2" w:rsidP="00AC65F2">
      <w:pPr>
        <w:jc w:val="both"/>
        <w:rPr>
          <w:sz w:val="20"/>
          <w:szCs w:val="20"/>
        </w:rPr>
      </w:pPr>
      <w:r w:rsidRPr="00AC65F2">
        <w:rPr>
          <w:sz w:val="20"/>
          <w:szCs w:val="20"/>
        </w:rPr>
        <w:t xml:space="preserve">Lectures de textes suggérés pendant le cours. </w:t>
      </w:r>
    </w:p>
    <w:p w14:paraId="0821E180" w14:textId="77777777" w:rsidR="00AC65F2" w:rsidRPr="00AC65F2" w:rsidRDefault="00AC65F2" w:rsidP="00AC65F2">
      <w:pPr>
        <w:jc w:val="both"/>
        <w:rPr>
          <w:b/>
          <w:bCs/>
          <w:sz w:val="20"/>
          <w:szCs w:val="20"/>
        </w:rPr>
      </w:pPr>
    </w:p>
    <w:p w14:paraId="16D48F18" w14:textId="77777777" w:rsidR="00AC65F2" w:rsidRPr="00AC65F2" w:rsidRDefault="00AC65F2" w:rsidP="00AC65F2">
      <w:pPr>
        <w:jc w:val="both"/>
        <w:rPr>
          <w:b/>
          <w:bCs/>
          <w:sz w:val="20"/>
          <w:szCs w:val="20"/>
        </w:rPr>
      </w:pPr>
      <w:r w:rsidRPr="00AC65F2">
        <w:rPr>
          <w:b/>
          <w:bCs/>
          <w:sz w:val="20"/>
          <w:szCs w:val="20"/>
        </w:rPr>
        <w:t xml:space="preserve">Modalités d’évaluation </w:t>
      </w:r>
      <w:r w:rsidRPr="00AC65F2">
        <w:rPr>
          <w:sz w:val="20"/>
          <w:szCs w:val="20"/>
        </w:rPr>
        <w:t>:</w:t>
      </w:r>
    </w:p>
    <w:p w14:paraId="738249E8" w14:textId="77777777" w:rsidR="00AC65F2" w:rsidRPr="00AC65F2" w:rsidRDefault="00AC65F2" w:rsidP="00AC65F2">
      <w:pPr>
        <w:jc w:val="both"/>
        <w:rPr>
          <w:sz w:val="20"/>
          <w:szCs w:val="20"/>
        </w:rPr>
      </w:pPr>
      <w:r w:rsidRPr="00AC65F2">
        <w:rPr>
          <w:sz w:val="20"/>
          <w:szCs w:val="20"/>
        </w:rPr>
        <w:t xml:space="preserve">Contrôle continu (50%) : Devoir maison (dossier d’analyse esthétique d’un film). </w:t>
      </w:r>
    </w:p>
    <w:p w14:paraId="685A4057" w14:textId="77777777" w:rsidR="00AC65F2" w:rsidRPr="00AC65F2" w:rsidRDefault="00AC65F2" w:rsidP="00AC65F2">
      <w:pPr>
        <w:jc w:val="both"/>
        <w:rPr>
          <w:sz w:val="20"/>
          <w:szCs w:val="20"/>
        </w:rPr>
      </w:pPr>
      <w:r w:rsidRPr="00AC65F2">
        <w:rPr>
          <w:sz w:val="20"/>
          <w:szCs w:val="20"/>
        </w:rPr>
        <w:t>Partiel de fin de semestre (50%) : Devoir sur table (questions de cours).</w:t>
      </w:r>
    </w:p>
    <w:p w14:paraId="5BC05981" w14:textId="77777777" w:rsidR="00936F1E" w:rsidRDefault="00936F1E" w:rsidP="00936F1E">
      <w:pPr>
        <w:pStyle w:val="gmail-p1"/>
        <w:spacing w:before="0" w:beforeAutospacing="0" w:after="0" w:afterAutospacing="0"/>
        <w:jc w:val="center"/>
        <w:rPr>
          <w:rFonts w:eastAsia="MS PMincho"/>
          <w:b/>
        </w:rPr>
      </w:pPr>
    </w:p>
    <w:p w14:paraId="45FF41CA" w14:textId="77777777" w:rsidR="00336B7A" w:rsidRPr="00B3471C" w:rsidRDefault="00336B7A" w:rsidP="00362DFE">
      <w:pPr>
        <w:tabs>
          <w:tab w:val="left" w:pos="6210"/>
          <w:tab w:val="left" w:pos="7350"/>
        </w:tabs>
        <w:jc w:val="center"/>
        <w:rPr>
          <w:sz w:val="20"/>
          <w:szCs w:val="20"/>
        </w:rPr>
      </w:pPr>
    </w:p>
    <w:p w14:paraId="2EACA291" w14:textId="0C1F658A" w:rsidR="00C67865" w:rsidRPr="001472F6" w:rsidRDefault="00BC2E42" w:rsidP="001472F6">
      <w:pPr>
        <w:jc w:val="both"/>
        <w:rPr>
          <w:sz w:val="20"/>
          <w:szCs w:val="20"/>
        </w:rPr>
      </w:pPr>
      <w:r w:rsidRPr="00B3471C">
        <w:rPr>
          <w:b/>
          <w:bCs/>
          <w:sz w:val="20"/>
          <w:szCs w:val="20"/>
        </w:rPr>
        <w:t>Gr.2 </w:t>
      </w:r>
      <w:r w:rsidR="00336B7A" w:rsidRPr="00B3471C">
        <w:rPr>
          <w:b/>
          <w:bCs/>
          <w:sz w:val="20"/>
          <w:szCs w:val="20"/>
        </w:rPr>
        <w:t xml:space="preserve"> </w:t>
      </w:r>
      <w:r w:rsidR="00336B7A" w:rsidRPr="00A308F5">
        <w:rPr>
          <w:b/>
          <w:bCs/>
          <w:sz w:val="20"/>
          <w:szCs w:val="20"/>
        </w:rPr>
        <w:t xml:space="preserve">Hilal </w:t>
      </w:r>
      <w:r w:rsidR="00336B7A" w:rsidRPr="001472F6">
        <w:rPr>
          <w:b/>
          <w:bCs/>
          <w:caps/>
          <w:sz w:val="20"/>
          <w:szCs w:val="20"/>
        </w:rPr>
        <w:t>Ahiskali</w:t>
      </w:r>
      <w:r w:rsidR="00336B7A" w:rsidRPr="00B3471C">
        <w:rPr>
          <w:sz w:val="20"/>
          <w:szCs w:val="20"/>
        </w:rPr>
        <w:t xml:space="preserve"> </w:t>
      </w:r>
      <w:r w:rsidR="00336B7A" w:rsidRPr="0011661F">
        <w:rPr>
          <w:sz w:val="20"/>
          <w:szCs w:val="20"/>
        </w:rPr>
        <w:t>et</w:t>
      </w:r>
      <w:r w:rsidR="00336B7A" w:rsidRPr="00B3471C">
        <w:rPr>
          <w:sz w:val="20"/>
          <w:szCs w:val="20"/>
        </w:rPr>
        <w:t xml:space="preserve"> </w:t>
      </w:r>
      <w:proofErr w:type="spellStart"/>
      <w:r w:rsidR="00336B7A" w:rsidRPr="00A308F5">
        <w:rPr>
          <w:b/>
          <w:bCs/>
          <w:sz w:val="20"/>
          <w:szCs w:val="20"/>
        </w:rPr>
        <w:t>Xinmin</w:t>
      </w:r>
      <w:proofErr w:type="spellEnd"/>
      <w:r w:rsidR="00336B7A" w:rsidRPr="00A308F5">
        <w:rPr>
          <w:b/>
          <w:bCs/>
          <w:sz w:val="20"/>
          <w:szCs w:val="20"/>
        </w:rPr>
        <w:t> </w:t>
      </w:r>
      <w:r w:rsidR="00336B7A" w:rsidRPr="001472F6">
        <w:rPr>
          <w:b/>
          <w:bCs/>
          <w:caps/>
          <w:sz w:val="20"/>
          <w:szCs w:val="20"/>
        </w:rPr>
        <w:t>Hu</w:t>
      </w:r>
      <w:r w:rsidR="00336B7A" w:rsidRPr="00B3471C">
        <w:rPr>
          <w:sz w:val="20"/>
          <w:szCs w:val="20"/>
        </w:rPr>
        <w:t xml:space="preserve"> </w:t>
      </w:r>
      <w:r w:rsidR="001472F6">
        <w:rPr>
          <w:sz w:val="20"/>
          <w:szCs w:val="20"/>
        </w:rPr>
        <w:t xml:space="preserve">- </w:t>
      </w:r>
      <w:r w:rsidR="00336B7A" w:rsidRPr="00B3471C">
        <w:rPr>
          <w:sz w:val="20"/>
          <w:szCs w:val="20"/>
        </w:rPr>
        <w:t xml:space="preserve">Jeudi 12h </w:t>
      </w:r>
      <w:r w:rsidR="001472F6">
        <w:rPr>
          <w:sz w:val="20"/>
          <w:szCs w:val="20"/>
        </w:rPr>
        <w:t>-</w:t>
      </w:r>
      <w:r w:rsidR="00336B7A" w:rsidRPr="00B3471C">
        <w:rPr>
          <w:sz w:val="20"/>
          <w:szCs w:val="20"/>
        </w:rPr>
        <w:t xml:space="preserve">14h </w:t>
      </w:r>
      <w:r w:rsidR="001472F6">
        <w:rPr>
          <w:sz w:val="20"/>
          <w:szCs w:val="20"/>
        </w:rPr>
        <w:t xml:space="preserve"> </w:t>
      </w:r>
      <w:r w:rsidR="00336B7A" w:rsidRPr="00B3471C">
        <w:rPr>
          <w:sz w:val="20"/>
          <w:szCs w:val="20"/>
        </w:rPr>
        <w:t>440</w:t>
      </w:r>
    </w:p>
    <w:p w14:paraId="17DE6498" w14:textId="5D40A9C3" w:rsidR="00D55BBF" w:rsidRPr="00B3471C" w:rsidRDefault="00D55BBF" w:rsidP="00362DFE">
      <w:pPr>
        <w:jc w:val="both"/>
        <w:rPr>
          <w:b/>
          <w:bCs/>
          <w:sz w:val="20"/>
          <w:szCs w:val="20"/>
        </w:rPr>
      </w:pPr>
      <w:r w:rsidRPr="00B3471C">
        <w:rPr>
          <w:b/>
          <w:bCs/>
          <w:sz w:val="20"/>
          <w:szCs w:val="20"/>
        </w:rPr>
        <w:t xml:space="preserve">Cinémas non-européens : </w:t>
      </w:r>
      <w:r w:rsidR="001472F6">
        <w:rPr>
          <w:b/>
          <w:bCs/>
          <w:sz w:val="20"/>
          <w:szCs w:val="20"/>
        </w:rPr>
        <w:t>c</w:t>
      </w:r>
      <w:r w:rsidRPr="00B3471C">
        <w:rPr>
          <w:b/>
          <w:bCs/>
          <w:sz w:val="20"/>
          <w:szCs w:val="20"/>
        </w:rPr>
        <w:t xml:space="preserve">inéma turc </w:t>
      </w:r>
      <w:r w:rsidR="001472F6">
        <w:rPr>
          <w:b/>
          <w:bCs/>
          <w:sz w:val="20"/>
          <w:szCs w:val="20"/>
        </w:rPr>
        <w:t>et cinéma chinois</w:t>
      </w:r>
    </w:p>
    <w:p w14:paraId="6FCC321E" w14:textId="77777777" w:rsidR="00C17DEF" w:rsidRDefault="00C17DEF" w:rsidP="00362DFE">
      <w:pPr>
        <w:jc w:val="both"/>
        <w:rPr>
          <w:color w:val="1F1F1F"/>
          <w:sz w:val="20"/>
          <w:szCs w:val="20"/>
        </w:rPr>
      </w:pPr>
    </w:p>
    <w:p w14:paraId="47C4CFBD" w14:textId="56105FEF" w:rsidR="00D55BBF" w:rsidRPr="00B3471C" w:rsidRDefault="000D0A6A" w:rsidP="00362DFE">
      <w:pPr>
        <w:jc w:val="both"/>
        <w:rPr>
          <w:color w:val="1F1F1F"/>
          <w:sz w:val="20"/>
          <w:szCs w:val="20"/>
        </w:rPr>
      </w:pPr>
      <w:r>
        <w:rPr>
          <w:b/>
          <w:bCs/>
          <w:sz w:val="20"/>
          <w:szCs w:val="20"/>
        </w:rPr>
        <w:t xml:space="preserve">1) </w:t>
      </w:r>
      <w:r w:rsidRPr="00A308F5">
        <w:rPr>
          <w:b/>
          <w:bCs/>
          <w:sz w:val="20"/>
          <w:szCs w:val="20"/>
        </w:rPr>
        <w:t xml:space="preserve">Hilal </w:t>
      </w:r>
      <w:r w:rsidRPr="001472F6">
        <w:rPr>
          <w:b/>
          <w:bCs/>
          <w:caps/>
          <w:sz w:val="20"/>
          <w:szCs w:val="20"/>
        </w:rPr>
        <w:t>Ahiskali</w:t>
      </w:r>
      <w:r>
        <w:rPr>
          <w:b/>
          <w:bCs/>
          <w:caps/>
          <w:sz w:val="20"/>
          <w:szCs w:val="20"/>
        </w:rPr>
        <w:t>,</w:t>
      </w:r>
      <w:r w:rsidRPr="00B3471C">
        <w:rPr>
          <w:sz w:val="20"/>
          <w:szCs w:val="20"/>
        </w:rPr>
        <w:t xml:space="preserve"> </w:t>
      </w:r>
      <w:r w:rsidRPr="000D0A6A">
        <w:rPr>
          <w:b/>
          <w:bCs/>
          <w:sz w:val="20"/>
          <w:szCs w:val="20"/>
        </w:rPr>
        <w:t>Le</w:t>
      </w:r>
      <w:r>
        <w:rPr>
          <w:sz w:val="20"/>
          <w:szCs w:val="20"/>
        </w:rPr>
        <w:t xml:space="preserve"> </w:t>
      </w:r>
      <w:r>
        <w:rPr>
          <w:b/>
          <w:bCs/>
          <w:sz w:val="20"/>
          <w:szCs w:val="20"/>
        </w:rPr>
        <w:t>c</w:t>
      </w:r>
      <w:r w:rsidRPr="00B3471C">
        <w:rPr>
          <w:b/>
          <w:bCs/>
          <w:sz w:val="20"/>
          <w:szCs w:val="20"/>
        </w:rPr>
        <w:t>inéma turc</w:t>
      </w:r>
      <w:r>
        <w:rPr>
          <w:b/>
          <w:bCs/>
          <w:sz w:val="20"/>
          <w:szCs w:val="20"/>
        </w:rPr>
        <w:t xml:space="preserve"> : </w:t>
      </w:r>
      <w:r w:rsidR="00D55BBF" w:rsidRPr="00B3471C">
        <w:rPr>
          <w:color w:val="1F1F1F"/>
          <w:sz w:val="20"/>
          <w:szCs w:val="20"/>
        </w:rPr>
        <w:t xml:space="preserve">Ce cours retracera l'histoire du cinéma turc, de ses origines à la fin de l'Empire ottoman jusqu'à la période contemporaine. Nous explorerons successivement l'influence du théâtre, l'âge d'or du cinéma de </w:t>
      </w:r>
      <w:proofErr w:type="spellStart"/>
      <w:r w:rsidR="00D55BBF" w:rsidRPr="00B3471C">
        <w:rPr>
          <w:color w:val="1F1F1F"/>
          <w:sz w:val="20"/>
          <w:szCs w:val="20"/>
        </w:rPr>
        <w:t>Yeşilçam</w:t>
      </w:r>
      <w:proofErr w:type="spellEnd"/>
      <w:r w:rsidR="00D55BBF" w:rsidRPr="00B3471C">
        <w:rPr>
          <w:color w:val="1F1F1F"/>
          <w:sz w:val="20"/>
          <w:szCs w:val="20"/>
        </w:rPr>
        <w:t>, ainsi que le cinéma d'auteur. À travers une approche à la fois historique, esthétique et théorique, les étapes de cette évolution seront analysées par l'étude d'extraits filmiques, en mettant en lumière les contributions des réalisateurs comme des réalisatrices.</w:t>
      </w:r>
      <w:r>
        <w:rPr>
          <w:color w:val="1F1F1F"/>
          <w:sz w:val="20"/>
          <w:szCs w:val="20"/>
        </w:rPr>
        <w:t xml:space="preserve"> </w:t>
      </w:r>
      <w:r w:rsidR="00D55BBF" w:rsidRPr="00B3471C">
        <w:rPr>
          <w:color w:val="1F1F1F"/>
          <w:sz w:val="20"/>
          <w:szCs w:val="20"/>
        </w:rPr>
        <w:t xml:space="preserve">La participation des </w:t>
      </w:r>
      <w:proofErr w:type="spellStart"/>
      <w:r w:rsidR="00D55BBF" w:rsidRPr="00B3471C">
        <w:rPr>
          <w:color w:val="1F1F1F"/>
          <w:sz w:val="20"/>
          <w:szCs w:val="20"/>
        </w:rPr>
        <w:t>étudiant.e.s</w:t>
      </w:r>
      <w:proofErr w:type="spellEnd"/>
      <w:r w:rsidR="00D55BBF" w:rsidRPr="00B3471C">
        <w:rPr>
          <w:color w:val="1F1F1F"/>
          <w:sz w:val="20"/>
          <w:szCs w:val="20"/>
        </w:rPr>
        <w:t xml:space="preserve"> sera essentielle, comme nous examinerons notamment l'influence du cinéma français sur la production, la distribution et la diffusion du cinéma turc en festival, au cours d'échanges favorisant la réflexion collective. Enfin, nous approfondirons l'œuvre de cinéastes majeurs tels que Muhsin Ertuğrul, Ömer Lütfi Akad, Metin Erksan, </w:t>
      </w:r>
      <w:proofErr w:type="spellStart"/>
      <w:r w:rsidR="00D55BBF" w:rsidRPr="00B3471C">
        <w:rPr>
          <w:color w:val="1F1F1F"/>
          <w:sz w:val="20"/>
          <w:szCs w:val="20"/>
        </w:rPr>
        <w:t>Atıf</w:t>
      </w:r>
      <w:proofErr w:type="spellEnd"/>
      <w:r w:rsidR="00D55BBF" w:rsidRPr="00B3471C">
        <w:rPr>
          <w:color w:val="1F1F1F"/>
          <w:sz w:val="20"/>
          <w:szCs w:val="20"/>
        </w:rPr>
        <w:t xml:space="preserve"> Yılmaz, Yılmaz Güney, Nuri Bilge Ceylan, Yeşim Ustaoğlu, Fatih Akın et Derviş Zaim afin de saisir la dynamique de mutation du cinéma turc au fil des décennies.</w:t>
      </w:r>
    </w:p>
    <w:p w14:paraId="64624FB0" w14:textId="77777777" w:rsidR="00D55BBF" w:rsidRPr="00B3471C" w:rsidRDefault="00D55BBF" w:rsidP="00362DFE">
      <w:pPr>
        <w:jc w:val="both"/>
        <w:rPr>
          <w:color w:val="1F1F1F"/>
          <w:sz w:val="20"/>
          <w:szCs w:val="20"/>
        </w:rPr>
      </w:pPr>
    </w:p>
    <w:p w14:paraId="2A97FE76" w14:textId="77777777" w:rsidR="00D55BBF" w:rsidRPr="00B3471C" w:rsidRDefault="00D55BBF" w:rsidP="00362DFE">
      <w:pPr>
        <w:jc w:val="both"/>
        <w:rPr>
          <w:b/>
          <w:bCs/>
          <w:sz w:val="20"/>
          <w:szCs w:val="20"/>
        </w:rPr>
      </w:pPr>
      <w:r w:rsidRPr="00B3471C">
        <w:rPr>
          <w:b/>
          <w:bCs/>
          <w:sz w:val="20"/>
          <w:szCs w:val="20"/>
        </w:rPr>
        <w:t>Bibliographie :</w:t>
      </w:r>
    </w:p>
    <w:p w14:paraId="2409C172" w14:textId="77777777" w:rsidR="00D55BBF" w:rsidRPr="00B3471C" w:rsidRDefault="00D55BBF" w:rsidP="00362DFE">
      <w:pPr>
        <w:jc w:val="both"/>
        <w:rPr>
          <w:rStyle w:val="rnc2gd"/>
          <w:color w:val="1F1F1F"/>
          <w:sz w:val="20"/>
          <w:szCs w:val="20"/>
          <w:lang w:val="en-GB"/>
        </w:rPr>
      </w:pPr>
      <w:r w:rsidRPr="00B3471C">
        <w:rPr>
          <w:rStyle w:val="rnc2gd"/>
          <w:color w:val="1F1F1F"/>
          <w:sz w:val="20"/>
          <w:szCs w:val="20"/>
        </w:rPr>
        <w:t xml:space="preserve">Mehmet Basutçu, </w:t>
      </w:r>
      <w:r w:rsidRPr="00B3471C">
        <w:rPr>
          <w:rStyle w:val="rnc2gd"/>
          <w:i/>
          <w:iCs/>
          <w:color w:val="1F1F1F"/>
          <w:sz w:val="20"/>
          <w:szCs w:val="20"/>
        </w:rPr>
        <w:t>Le Cinéma Turc</w:t>
      </w:r>
      <w:r w:rsidRPr="00B3471C">
        <w:rPr>
          <w:rStyle w:val="rnc2gd"/>
          <w:color w:val="1F1F1F"/>
          <w:sz w:val="20"/>
          <w:szCs w:val="20"/>
        </w:rPr>
        <w:t xml:space="preserve">. </w:t>
      </w:r>
      <w:r w:rsidRPr="00B3471C">
        <w:rPr>
          <w:rStyle w:val="rnc2gd"/>
          <w:color w:val="1F1F1F"/>
          <w:sz w:val="20"/>
          <w:szCs w:val="20"/>
          <w:lang w:val="en-GB"/>
        </w:rPr>
        <w:t>Paris, Centre Georges Pompidou, 1996.</w:t>
      </w:r>
    </w:p>
    <w:p w14:paraId="254EFE52" w14:textId="77777777" w:rsidR="00D55BBF" w:rsidRPr="00B3471C" w:rsidRDefault="00D55BBF" w:rsidP="00362DFE">
      <w:pPr>
        <w:jc w:val="both"/>
        <w:rPr>
          <w:rStyle w:val="rnc2gd"/>
          <w:color w:val="1F1F1F"/>
          <w:sz w:val="20"/>
          <w:szCs w:val="20"/>
        </w:rPr>
      </w:pPr>
      <w:r w:rsidRPr="00B3471C">
        <w:rPr>
          <w:rStyle w:val="rnc2gd"/>
          <w:color w:val="1F1F1F"/>
          <w:sz w:val="20"/>
          <w:szCs w:val="20"/>
          <w:lang w:val="en-GB"/>
        </w:rPr>
        <w:t xml:space="preserve">Savaş Arslan, </w:t>
      </w:r>
      <w:r w:rsidRPr="00B3471C">
        <w:rPr>
          <w:rStyle w:val="rnc2gd"/>
          <w:i/>
          <w:iCs/>
          <w:color w:val="1F1F1F"/>
          <w:sz w:val="20"/>
          <w:szCs w:val="20"/>
          <w:lang w:val="en-GB"/>
        </w:rPr>
        <w:t>Cinema in Turkey: A New Critical History</w:t>
      </w:r>
      <w:r w:rsidRPr="00B3471C">
        <w:rPr>
          <w:rStyle w:val="rnc2gd"/>
          <w:color w:val="1F1F1F"/>
          <w:sz w:val="20"/>
          <w:szCs w:val="20"/>
          <w:lang w:val="en-GB"/>
        </w:rPr>
        <w:t xml:space="preserve">. </w:t>
      </w:r>
      <w:r w:rsidRPr="00B3471C">
        <w:rPr>
          <w:rStyle w:val="rnc2gd"/>
          <w:color w:val="1F1F1F"/>
          <w:sz w:val="20"/>
          <w:szCs w:val="20"/>
        </w:rPr>
        <w:t xml:space="preserve">Oxford </w:t>
      </w:r>
      <w:proofErr w:type="spellStart"/>
      <w:r w:rsidRPr="00B3471C">
        <w:rPr>
          <w:rStyle w:val="rnc2gd"/>
          <w:color w:val="1F1F1F"/>
          <w:sz w:val="20"/>
          <w:szCs w:val="20"/>
        </w:rPr>
        <w:t>University</w:t>
      </w:r>
      <w:proofErr w:type="spellEnd"/>
      <w:r w:rsidRPr="00B3471C">
        <w:rPr>
          <w:rStyle w:val="rnc2gd"/>
          <w:color w:val="1F1F1F"/>
          <w:sz w:val="20"/>
          <w:szCs w:val="20"/>
        </w:rPr>
        <w:t xml:space="preserve"> </w:t>
      </w:r>
      <w:proofErr w:type="spellStart"/>
      <w:r w:rsidRPr="00B3471C">
        <w:rPr>
          <w:rStyle w:val="rnc2gd"/>
          <w:color w:val="1F1F1F"/>
          <w:sz w:val="20"/>
          <w:szCs w:val="20"/>
        </w:rPr>
        <w:t>Press</w:t>
      </w:r>
      <w:proofErr w:type="spellEnd"/>
      <w:r w:rsidRPr="00B3471C">
        <w:rPr>
          <w:rStyle w:val="rnc2gd"/>
          <w:color w:val="1F1F1F"/>
          <w:sz w:val="20"/>
          <w:szCs w:val="20"/>
        </w:rPr>
        <w:t>, 2011.</w:t>
      </w:r>
    </w:p>
    <w:p w14:paraId="627F4357" w14:textId="77777777" w:rsidR="00D55BBF" w:rsidRPr="00B3471C" w:rsidRDefault="00D55BBF" w:rsidP="00362DFE">
      <w:pPr>
        <w:jc w:val="both"/>
        <w:rPr>
          <w:color w:val="1F1F1F"/>
          <w:sz w:val="20"/>
          <w:szCs w:val="20"/>
        </w:rPr>
      </w:pPr>
      <w:r w:rsidRPr="00B3471C">
        <w:rPr>
          <w:rStyle w:val="rnc2gd"/>
          <w:color w:val="1F1F1F"/>
          <w:sz w:val="20"/>
          <w:szCs w:val="20"/>
        </w:rPr>
        <w:t>Tunç Yildirim,</w:t>
      </w:r>
      <w:r w:rsidRPr="00B3471C">
        <w:rPr>
          <w:rStyle w:val="apple-converted-space"/>
          <w:color w:val="1F1F1F"/>
          <w:sz w:val="20"/>
          <w:szCs w:val="20"/>
        </w:rPr>
        <w:t> </w:t>
      </w:r>
      <w:r w:rsidRPr="00B3471C">
        <w:rPr>
          <w:rStyle w:val="rnc2gd"/>
          <w:i/>
          <w:iCs/>
          <w:color w:val="1F1F1F"/>
          <w:sz w:val="20"/>
          <w:szCs w:val="20"/>
        </w:rPr>
        <w:t xml:space="preserve">Une période emblématique du cinéma turc : le cinéma de </w:t>
      </w:r>
      <w:proofErr w:type="spellStart"/>
      <w:r w:rsidRPr="00B3471C">
        <w:rPr>
          <w:rStyle w:val="rnc2gd"/>
          <w:i/>
          <w:iCs/>
          <w:color w:val="1F1F1F"/>
          <w:sz w:val="20"/>
          <w:szCs w:val="20"/>
        </w:rPr>
        <w:t>Yeşilçam</w:t>
      </w:r>
      <w:proofErr w:type="spellEnd"/>
      <w:r w:rsidRPr="00B3471C">
        <w:rPr>
          <w:rStyle w:val="rnc2gd"/>
          <w:i/>
          <w:iCs/>
          <w:color w:val="1F1F1F"/>
          <w:sz w:val="20"/>
          <w:szCs w:val="20"/>
        </w:rPr>
        <w:t xml:space="preserve"> (1948-1971)</w:t>
      </w:r>
      <w:r w:rsidRPr="00B3471C">
        <w:rPr>
          <w:rStyle w:val="rnc2gd"/>
          <w:color w:val="1F1F1F"/>
          <w:sz w:val="20"/>
          <w:szCs w:val="20"/>
        </w:rPr>
        <w:t>. Paris, Éditions Isis (coll. « Les cahiers du Bosphore »), 2014.</w:t>
      </w:r>
    </w:p>
    <w:p w14:paraId="4747393F" w14:textId="77777777" w:rsidR="00D55BBF" w:rsidRPr="00B3471C" w:rsidRDefault="00D55BBF" w:rsidP="00362DFE">
      <w:pPr>
        <w:jc w:val="both"/>
        <w:rPr>
          <w:rStyle w:val="rnc2gd"/>
          <w:color w:val="1F1F1F"/>
          <w:sz w:val="20"/>
          <w:szCs w:val="20"/>
        </w:rPr>
      </w:pPr>
      <w:r w:rsidRPr="00B3471C">
        <w:rPr>
          <w:rStyle w:val="rnc2gd"/>
          <w:color w:val="1F1F1F"/>
          <w:sz w:val="20"/>
          <w:szCs w:val="20"/>
        </w:rPr>
        <w:t>Mehmet Öztürk,</w:t>
      </w:r>
      <w:r w:rsidRPr="00B3471C">
        <w:rPr>
          <w:rStyle w:val="apple-converted-space"/>
          <w:color w:val="1F1F1F"/>
          <w:sz w:val="20"/>
          <w:szCs w:val="20"/>
        </w:rPr>
        <w:t> </w:t>
      </w:r>
      <w:r w:rsidRPr="00B3471C">
        <w:rPr>
          <w:rStyle w:val="rnc2gd"/>
          <w:color w:val="1F1F1F"/>
          <w:sz w:val="20"/>
          <w:szCs w:val="20"/>
        </w:rPr>
        <w:t>« Le cinéma politique et engagé turc ».</w:t>
      </w:r>
      <w:r w:rsidRPr="00B3471C">
        <w:rPr>
          <w:rStyle w:val="apple-converted-space"/>
          <w:color w:val="1F1F1F"/>
          <w:sz w:val="20"/>
          <w:szCs w:val="20"/>
        </w:rPr>
        <w:t> </w:t>
      </w:r>
      <w:r w:rsidRPr="00B3471C">
        <w:rPr>
          <w:rStyle w:val="rnc2gd"/>
          <w:i/>
          <w:iCs/>
          <w:color w:val="1F1F1F"/>
          <w:sz w:val="20"/>
          <w:szCs w:val="20"/>
        </w:rPr>
        <w:t>Regards</w:t>
      </w:r>
      <w:r w:rsidRPr="00B3471C">
        <w:rPr>
          <w:rStyle w:val="rnc2gd"/>
          <w:color w:val="1F1F1F"/>
          <w:sz w:val="20"/>
          <w:szCs w:val="20"/>
        </w:rPr>
        <w:t>, n° 27, Université Saint-Joseph, Beyrouth, 2022.</w:t>
      </w:r>
    </w:p>
    <w:p w14:paraId="126BFB29" w14:textId="77777777" w:rsidR="00D55BBF" w:rsidRPr="00B3471C" w:rsidRDefault="00D55BBF" w:rsidP="00362DFE">
      <w:pPr>
        <w:jc w:val="both"/>
        <w:rPr>
          <w:rStyle w:val="rnc2gd"/>
          <w:color w:val="1F1F1F"/>
          <w:sz w:val="20"/>
          <w:szCs w:val="20"/>
        </w:rPr>
      </w:pPr>
      <w:r w:rsidRPr="00B3471C">
        <w:rPr>
          <w:rStyle w:val="rnc2gd"/>
          <w:color w:val="1F1F1F"/>
          <w:sz w:val="20"/>
          <w:szCs w:val="20"/>
        </w:rPr>
        <w:t xml:space="preserve">Özge Erbek, </w:t>
      </w:r>
      <w:r w:rsidRPr="00B3471C">
        <w:rPr>
          <w:rStyle w:val="rnc2gd"/>
          <w:i/>
          <w:iCs/>
          <w:color w:val="1F1F1F"/>
          <w:sz w:val="20"/>
          <w:szCs w:val="20"/>
        </w:rPr>
        <w:t>Le cinéma turc contemporain à travers les représentations de l'autre et de la différence (1990-2010)</w:t>
      </w:r>
      <w:r w:rsidRPr="00B3471C">
        <w:rPr>
          <w:rStyle w:val="rnc2gd"/>
          <w:color w:val="1F1F1F"/>
          <w:sz w:val="20"/>
          <w:szCs w:val="20"/>
        </w:rPr>
        <w:t>, Thèse de doctorat, sous la direction de Jean Antoine Gili, Paris 1- École doctorale d’Histoire de l’art, 2013.</w:t>
      </w:r>
    </w:p>
    <w:p w14:paraId="538EFC21" w14:textId="77777777" w:rsidR="00D55BBF" w:rsidRPr="00B3471C" w:rsidRDefault="00D55BBF" w:rsidP="00362DFE">
      <w:pPr>
        <w:jc w:val="both"/>
        <w:rPr>
          <w:rStyle w:val="rnc2gd"/>
          <w:color w:val="1F1F1F"/>
          <w:sz w:val="20"/>
          <w:szCs w:val="20"/>
        </w:rPr>
      </w:pPr>
      <w:r w:rsidRPr="00B3471C">
        <w:rPr>
          <w:rStyle w:val="rnc2gd"/>
          <w:color w:val="1F1F1F"/>
          <w:sz w:val="20"/>
          <w:szCs w:val="20"/>
        </w:rPr>
        <w:t>Yves Thoraval,</w:t>
      </w:r>
      <w:r w:rsidRPr="00B3471C">
        <w:rPr>
          <w:rStyle w:val="apple-converted-space"/>
          <w:color w:val="1F1F1F"/>
          <w:sz w:val="20"/>
          <w:szCs w:val="20"/>
        </w:rPr>
        <w:t> </w:t>
      </w:r>
      <w:r w:rsidRPr="00B3471C">
        <w:rPr>
          <w:rStyle w:val="rnc2gd"/>
          <w:color w:val="1F1F1F"/>
          <w:sz w:val="20"/>
          <w:szCs w:val="20"/>
        </w:rPr>
        <w:t xml:space="preserve">« Lettre d’Istanbul. Cinéma turc : l'embellie » in </w:t>
      </w:r>
      <w:proofErr w:type="spellStart"/>
      <w:r w:rsidRPr="00B3471C">
        <w:rPr>
          <w:rStyle w:val="rnc2gd"/>
          <w:i/>
          <w:iCs/>
          <w:color w:val="1F1F1F"/>
          <w:sz w:val="20"/>
          <w:szCs w:val="20"/>
        </w:rPr>
        <w:t>Cemoti</w:t>
      </w:r>
      <w:proofErr w:type="spellEnd"/>
      <w:r w:rsidRPr="00B3471C">
        <w:rPr>
          <w:rStyle w:val="rnc2gd"/>
          <w:color w:val="1F1F1F"/>
          <w:sz w:val="20"/>
          <w:szCs w:val="20"/>
        </w:rPr>
        <w:t xml:space="preserve"> : </w:t>
      </w:r>
      <w:r w:rsidRPr="00B3471C">
        <w:rPr>
          <w:rStyle w:val="rnc2gd"/>
          <w:i/>
          <w:iCs/>
          <w:color w:val="1F1F1F"/>
          <w:sz w:val="20"/>
          <w:szCs w:val="20"/>
        </w:rPr>
        <w:t>Cahiers d’études sur la Méditerranée orientale et le monde turco-iranien</w:t>
      </w:r>
      <w:r w:rsidRPr="00B3471C">
        <w:rPr>
          <w:rStyle w:val="rnc2gd"/>
          <w:color w:val="1F1F1F"/>
          <w:sz w:val="20"/>
          <w:szCs w:val="20"/>
        </w:rPr>
        <w:t>, n°26, 1998.</w:t>
      </w:r>
    </w:p>
    <w:p w14:paraId="25916781" w14:textId="35AF019F" w:rsidR="001472F6" w:rsidRPr="00C17DEF" w:rsidRDefault="00D55BBF" w:rsidP="00BA6CA2">
      <w:pPr>
        <w:pStyle w:val="Titre1"/>
        <w:spacing w:after="150"/>
        <w:ind w:left="0"/>
        <w:rPr>
          <w:rStyle w:val="rnc2gd"/>
          <w:b w:val="0"/>
          <w:bCs w:val="0"/>
          <w:kern w:val="36"/>
          <w:sz w:val="20"/>
          <w:szCs w:val="20"/>
          <w:lang w:val="fr-FR" w:eastAsia="fr-FR"/>
        </w:rPr>
      </w:pPr>
      <w:r w:rsidRPr="00C17DEF">
        <w:rPr>
          <w:rStyle w:val="apple-converted-space"/>
          <w:b w:val="0"/>
          <w:bCs w:val="0"/>
          <w:color w:val="1F1F1F"/>
          <w:sz w:val="20"/>
          <w:szCs w:val="20"/>
          <w:lang w:val="fr-FR"/>
        </w:rPr>
        <w:t xml:space="preserve">Ece </w:t>
      </w:r>
      <w:proofErr w:type="spellStart"/>
      <w:r w:rsidRPr="00C17DEF">
        <w:rPr>
          <w:rStyle w:val="apple-converted-space"/>
          <w:b w:val="0"/>
          <w:bCs w:val="0"/>
          <w:color w:val="1F1F1F"/>
          <w:sz w:val="20"/>
          <w:szCs w:val="20"/>
          <w:lang w:val="fr-FR"/>
        </w:rPr>
        <w:t>Vitrinel</w:t>
      </w:r>
      <w:proofErr w:type="spellEnd"/>
      <w:r w:rsidRPr="00C17DEF">
        <w:rPr>
          <w:rStyle w:val="apple-converted-space"/>
          <w:b w:val="0"/>
          <w:bCs w:val="0"/>
          <w:color w:val="1F1F1F"/>
          <w:sz w:val="20"/>
          <w:szCs w:val="20"/>
          <w:lang w:val="fr-FR"/>
        </w:rPr>
        <w:t>, « </w:t>
      </w:r>
      <w:r w:rsidRPr="00C17DEF">
        <w:rPr>
          <w:rStyle w:val="rnc2gd"/>
          <w:b w:val="0"/>
          <w:bCs w:val="0"/>
          <w:color w:val="1F1F1F"/>
          <w:sz w:val="20"/>
          <w:szCs w:val="20"/>
          <w:lang w:val="fr-FR"/>
        </w:rPr>
        <w:t xml:space="preserve">Évolution du paysage cinématographique en Turquie et le rôle des Instituts français » in </w:t>
      </w:r>
      <w:r w:rsidRPr="00C17DEF">
        <w:rPr>
          <w:b w:val="0"/>
          <w:bCs w:val="0"/>
          <w:i/>
          <w:iCs/>
          <w:kern w:val="36"/>
          <w:sz w:val="20"/>
          <w:szCs w:val="20"/>
          <w:lang w:val="fr-FR" w:eastAsia="fr-FR"/>
        </w:rPr>
        <w:t>Des ciné-goûters aux séances pour les cinéphiles</w:t>
      </w:r>
      <w:r w:rsidRPr="00C17DEF">
        <w:rPr>
          <w:b w:val="0"/>
          <w:bCs w:val="0"/>
          <w:kern w:val="36"/>
          <w:sz w:val="20"/>
          <w:szCs w:val="20"/>
          <w:lang w:val="fr-FR" w:eastAsia="fr-FR"/>
        </w:rPr>
        <w:t xml:space="preserve">, </w:t>
      </w:r>
      <w:r w:rsidRPr="00C17DEF">
        <w:rPr>
          <w:b w:val="0"/>
          <w:bCs w:val="0"/>
          <w:sz w:val="20"/>
          <w:szCs w:val="20"/>
          <w:lang w:val="fr-FR" w:eastAsia="fr-FR"/>
        </w:rPr>
        <w:t>sous la direction de </w:t>
      </w:r>
      <w:hyperlink r:id="rId38" w:history="1">
        <w:r w:rsidRPr="00C17DEF">
          <w:rPr>
            <w:b w:val="0"/>
            <w:bCs w:val="0"/>
            <w:sz w:val="20"/>
            <w:szCs w:val="20"/>
            <w:lang w:val="fr-FR" w:eastAsia="fr-FR"/>
          </w:rPr>
          <w:t>Giusy Pisano</w:t>
        </w:r>
      </w:hyperlink>
      <w:r w:rsidRPr="00C17DEF">
        <w:rPr>
          <w:b w:val="0"/>
          <w:bCs w:val="0"/>
          <w:sz w:val="20"/>
          <w:szCs w:val="20"/>
          <w:lang w:val="fr-FR" w:eastAsia="fr-FR"/>
        </w:rPr>
        <w:t xml:space="preserve">, Les cinémas des Instituts français et des Alliances françaises, </w:t>
      </w:r>
      <w:r w:rsidRPr="00C17DEF">
        <w:rPr>
          <w:b w:val="0"/>
          <w:bCs w:val="0"/>
          <w:color w:val="252525"/>
          <w:sz w:val="20"/>
          <w:szCs w:val="20"/>
          <w:shd w:val="clear" w:color="auto" w:fill="FFFFFF"/>
          <w:lang w:val="fr-FR"/>
        </w:rPr>
        <w:t>Villeneuve d’Ascq, Presses universitaires du Septentrion, 2021.</w:t>
      </w:r>
    </w:p>
    <w:p w14:paraId="69525491" w14:textId="43D4CC92" w:rsidR="001472F6" w:rsidRDefault="001472F6" w:rsidP="00362DFE">
      <w:pPr>
        <w:jc w:val="both"/>
        <w:rPr>
          <w:rStyle w:val="rnc2gd"/>
          <w:sz w:val="20"/>
          <w:szCs w:val="20"/>
        </w:rPr>
      </w:pPr>
    </w:p>
    <w:p w14:paraId="55B8E3C4" w14:textId="77777777" w:rsidR="004C6DF6" w:rsidRPr="00B3471C" w:rsidRDefault="004C6DF6" w:rsidP="00362DFE">
      <w:pPr>
        <w:jc w:val="both"/>
        <w:rPr>
          <w:rStyle w:val="rnc2gd"/>
          <w:sz w:val="20"/>
          <w:szCs w:val="20"/>
        </w:rPr>
      </w:pPr>
    </w:p>
    <w:p w14:paraId="4E509A0A" w14:textId="77777777" w:rsidR="00D55BBF" w:rsidRPr="00B3471C" w:rsidRDefault="00D55BBF" w:rsidP="00362DFE">
      <w:pPr>
        <w:jc w:val="both"/>
        <w:rPr>
          <w:sz w:val="20"/>
          <w:szCs w:val="20"/>
        </w:rPr>
      </w:pPr>
      <w:r w:rsidRPr="00B3471C">
        <w:rPr>
          <w:b/>
          <w:bCs/>
          <w:sz w:val="20"/>
          <w:szCs w:val="20"/>
        </w:rPr>
        <w:lastRenderedPageBreak/>
        <w:t>Films à voir :</w:t>
      </w:r>
      <w:r w:rsidRPr="00B3471C">
        <w:rPr>
          <w:sz w:val="20"/>
          <w:szCs w:val="20"/>
        </w:rPr>
        <w:t xml:space="preserve"> </w:t>
      </w:r>
    </w:p>
    <w:p w14:paraId="05325AE9" w14:textId="16832F98" w:rsidR="00D55BBF" w:rsidRDefault="00D55BBF" w:rsidP="00362DFE">
      <w:pPr>
        <w:jc w:val="both"/>
        <w:rPr>
          <w:sz w:val="20"/>
          <w:szCs w:val="20"/>
        </w:rPr>
      </w:pPr>
      <w:r w:rsidRPr="00B3471C">
        <w:rPr>
          <w:i/>
          <w:iCs/>
          <w:sz w:val="20"/>
          <w:szCs w:val="20"/>
        </w:rPr>
        <w:t xml:space="preserve">Aysel, la fille du marécage </w:t>
      </w:r>
      <w:r w:rsidRPr="00B3471C">
        <w:rPr>
          <w:sz w:val="20"/>
          <w:szCs w:val="20"/>
        </w:rPr>
        <w:t xml:space="preserve">(Muhsin Ertugrul, 1935), </w:t>
      </w:r>
      <w:r w:rsidRPr="00B3471C">
        <w:rPr>
          <w:i/>
          <w:iCs/>
          <w:sz w:val="20"/>
          <w:szCs w:val="20"/>
        </w:rPr>
        <w:t>Frappez la putain</w:t>
      </w:r>
      <w:r w:rsidRPr="00B3471C">
        <w:rPr>
          <w:sz w:val="20"/>
          <w:szCs w:val="20"/>
        </w:rPr>
        <w:t xml:space="preserve">, (Ömer Lütfi Akad, 1949), </w:t>
      </w:r>
      <w:r w:rsidRPr="00B3471C">
        <w:rPr>
          <w:i/>
          <w:iCs/>
          <w:sz w:val="20"/>
          <w:szCs w:val="20"/>
        </w:rPr>
        <w:t>Un été sans eau</w:t>
      </w:r>
      <w:r w:rsidRPr="00B3471C">
        <w:rPr>
          <w:sz w:val="20"/>
          <w:szCs w:val="20"/>
        </w:rPr>
        <w:t xml:space="preserve"> (Metin </w:t>
      </w:r>
      <w:proofErr w:type="spellStart"/>
      <w:r w:rsidRPr="00B3471C">
        <w:rPr>
          <w:sz w:val="20"/>
          <w:szCs w:val="20"/>
        </w:rPr>
        <w:t>Erksan</w:t>
      </w:r>
      <w:proofErr w:type="spellEnd"/>
      <w:r w:rsidRPr="00B3471C">
        <w:rPr>
          <w:sz w:val="20"/>
          <w:szCs w:val="20"/>
        </w:rPr>
        <w:t xml:space="preserve">, 1963), </w:t>
      </w:r>
      <w:r w:rsidRPr="00B3471C">
        <w:rPr>
          <w:i/>
          <w:iCs/>
          <w:sz w:val="20"/>
          <w:szCs w:val="20"/>
        </w:rPr>
        <w:t>Prénom Vasfiye</w:t>
      </w:r>
      <w:r w:rsidRPr="00B3471C">
        <w:rPr>
          <w:sz w:val="20"/>
          <w:szCs w:val="20"/>
        </w:rPr>
        <w:t xml:space="preserve"> (Atif Yilmaz,1985), </w:t>
      </w:r>
      <w:r w:rsidRPr="00B3471C">
        <w:rPr>
          <w:i/>
          <w:iCs/>
          <w:sz w:val="20"/>
          <w:szCs w:val="20"/>
        </w:rPr>
        <w:t>Permission</w:t>
      </w:r>
      <w:r w:rsidRPr="00B3471C">
        <w:rPr>
          <w:sz w:val="20"/>
          <w:szCs w:val="20"/>
        </w:rPr>
        <w:t xml:space="preserve"> (Yilmaz Güney, 1982), </w:t>
      </w:r>
      <w:r w:rsidRPr="00B3471C">
        <w:rPr>
          <w:i/>
          <w:iCs/>
          <w:sz w:val="20"/>
          <w:szCs w:val="20"/>
        </w:rPr>
        <w:t>Les Climats</w:t>
      </w:r>
      <w:r w:rsidRPr="00B3471C">
        <w:rPr>
          <w:sz w:val="20"/>
          <w:szCs w:val="20"/>
        </w:rPr>
        <w:t xml:space="preserve"> (Nuri Bilge Ceylan, 2006), </w:t>
      </w:r>
      <w:r w:rsidRPr="00B3471C">
        <w:rPr>
          <w:i/>
          <w:iCs/>
          <w:sz w:val="20"/>
          <w:szCs w:val="20"/>
        </w:rPr>
        <w:t>Winter Sleep</w:t>
      </w:r>
      <w:r w:rsidRPr="00B3471C">
        <w:rPr>
          <w:sz w:val="20"/>
          <w:szCs w:val="20"/>
        </w:rPr>
        <w:t xml:space="preserve"> (Nuri Bilge Ceylan, 2013), </w:t>
      </w:r>
      <w:r w:rsidRPr="00B3471C">
        <w:rPr>
          <w:i/>
          <w:iCs/>
          <w:sz w:val="20"/>
          <w:szCs w:val="20"/>
        </w:rPr>
        <w:t>La Boîte de Pandore</w:t>
      </w:r>
      <w:r w:rsidRPr="00B3471C">
        <w:rPr>
          <w:i/>
          <w:iCs/>
          <w:color w:val="1F1F1F"/>
          <w:sz w:val="20"/>
          <w:szCs w:val="20"/>
        </w:rPr>
        <w:t xml:space="preserve"> </w:t>
      </w:r>
      <w:r w:rsidRPr="00B3471C">
        <w:rPr>
          <w:color w:val="1F1F1F"/>
          <w:sz w:val="20"/>
          <w:szCs w:val="20"/>
        </w:rPr>
        <w:t>(Yeşim Ustaoğlu</w:t>
      </w:r>
      <w:r w:rsidRPr="00B3471C">
        <w:rPr>
          <w:sz w:val="20"/>
          <w:szCs w:val="20"/>
        </w:rPr>
        <w:t xml:space="preserve">, 2008), </w:t>
      </w:r>
      <w:r w:rsidRPr="00B3471C">
        <w:rPr>
          <w:i/>
          <w:iCs/>
          <w:sz w:val="20"/>
          <w:szCs w:val="20"/>
        </w:rPr>
        <w:t>Shadows and faces</w:t>
      </w:r>
      <w:r w:rsidRPr="00B3471C">
        <w:rPr>
          <w:sz w:val="20"/>
          <w:szCs w:val="20"/>
        </w:rPr>
        <w:t xml:space="preserve"> (</w:t>
      </w:r>
      <w:r w:rsidRPr="00B3471C">
        <w:rPr>
          <w:color w:val="1F1F1F"/>
          <w:sz w:val="20"/>
          <w:szCs w:val="20"/>
        </w:rPr>
        <w:t>Derviş</w:t>
      </w:r>
      <w:r w:rsidRPr="00B3471C">
        <w:rPr>
          <w:sz w:val="20"/>
          <w:szCs w:val="20"/>
        </w:rPr>
        <w:t xml:space="preserve"> Zaim, 2010). </w:t>
      </w:r>
    </w:p>
    <w:p w14:paraId="41C5A9CB" w14:textId="77777777" w:rsidR="001472F6" w:rsidRPr="00B3471C" w:rsidRDefault="001472F6" w:rsidP="00362DFE">
      <w:pPr>
        <w:jc w:val="both"/>
        <w:rPr>
          <w:sz w:val="20"/>
          <w:szCs w:val="20"/>
        </w:rPr>
      </w:pPr>
    </w:p>
    <w:p w14:paraId="77D657FC" w14:textId="77777777" w:rsidR="00D55BBF" w:rsidRPr="00B3471C" w:rsidRDefault="00D55BBF" w:rsidP="00362DFE">
      <w:pPr>
        <w:jc w:val="both"/>
        <w:rPr>
          <w:b/>
          <w:bCs/>
          <w:sz w:val="20"/>
          <w:szCs w:val="20"/>
        </w:rPr>
      </w:pPr>
      <w:r w:rsidRPr="00B3471C">
        <w:rPr>
          <w:b/>
          <w:bCs/>
          <w:sz w:val="20"/>
          <w:szCs w:val="20"/>
        </w:rPr>
        <w:t xml:space="preserve">Modalités d’évaluation : </w:t>
      </w:r>
    </w:p>
    <w:p w14:paraId="74FA595A" w14:textId="77777777" w:rsidR="00D55BBF" w:rsidRPr="00B3471C" w:rsidRDefault="00D55BBF" w:rsidP="00362DFE">
      <w:pPr>
        <w:jc w:val="both"/>
        <w:rPr>
          <w:sz w:val="20"/>
          <w:szCs w:val="20"/>
        </w:rPr>
      </w:pPr>
      <w:r w:rsidRPr="00B3471C">
        <w:rPr>
          <w:sz w:val="20"/>
          <w:szCs w:val="20"/>
        </w:rPr>
        <w:t>Contrôle continu et examen final</w:t>
      </w:r>
    </w:p>
    <w:p w14:paraId="0F21CEAB" w14:textId="77777777" w:rsidR="007D7930" w:rsidRDefault="007D7930" w:rsidP="00362DFE">
      <w:pPr>
        <w:tabs>
          <w:tab w:val="left" w:pos="6210"/>
          <w:tab w:val="left" w:pos="7350"/>
        </w:tabs>
        <w:ind w:right="-766"/>
        <w:rPr>
          <w:color w:val="F4B083"/>
          <w:sz w:val="20"/>
          <w:szCs w:val="20"/>
        </w:rPr>
      </w:pPr>
    </w:p>
    <w:p w14:paraId="35E707D8" w14:textId="0297EBC6" w:rsidR="00C17DEF" w:rsidRPr="00C17DEF" w:rsidRDefault="000D0A6A" w:rsidP="00C17DEF">
      <w:pPr>
        <w:pStyle w:val="NormalWeb"/>
        <w:spacing w:before="0" w:beforeAutospacing="0" w:after="0" w:afterAutospacing="0"/>
        <w:jc w:val="both"/>
        <w:rPr>
          <w:b/>
          <w:bCs/>
          <w:sz w:val="20"/>
          <w:szCs w:val="20"/>
        </w:rPr>
      </w:pPr>
      <w:bookmarkStart w:id="9" w:name="OLE_LINK3"/>
      <w:bookmarkStart w:id="10" w:name="OLE_LINK10"/>
      <w:bookmarkStart w:id="11" w:name="OLE_LINK11"/>
      <w:bookmarkStart w:id="12" w:name="OLE_LINK19"/>
      <w:bookmarkStart w:id="13" w:name="OLE_LINK22"/>
      <w:r>
        <w:rPr>
          <w:b/>
          <w:bCs/>
          <w:sz w:val="20"/>
          <w:szCs w:val="20"/>
        </w:rPr>
        <w:t xml:space="preserve">2) </w:t>
      </w:r>
      <w:proofErr w:type="spellStart"/>
      <w:r w:rsidRPr="00A308F5">
        <w:rPr>
          <w:b/>
          <w:bCs/>
          <w:sz w:val="20"/>
          <w:szCs w:val="20"/>
        </w:rPr>
        <w:t>Xinmin</w:t>
      </w:r>
      <w:proofErr w:type="spellEnd"/>
      <w:r w:rsidRPr="00A308F5">
        <w:rPr>
          <w:b/>
          <w:bCs/>
          <w:sz w:val="20"/>
          <w:szCs w:val="20"/>
        </w:rPr>
        <w:t> </w:t>
      </w:r>
      <w:r w:rsidRPr="001472F6">
        <w:rPr>
          <w:b/>
          <w:bCs/>
          <w:caps/>
          <w:sz w:val="20"/>
          <w:szCs w:val="20"/>
        </w:rPr>
        <w:t>Hu</w:t>
      </w:r>
      <w:r>
        <w:rPr>
          <w:b/>
          <w:bCs/>
          <w:sz w:val="20"/>
          <w:szCs w:val="20"/>
        </w:rPr>
        <w:t xml:space="preserve">, Le </w:t>
      </w:r>
      <w:r w:rsidR="00C17DEF" w:rsidRPr="00C17DEF">
        <w:rPr>
          <w:b/>
          <w:bCs/>
          <w:sz w:val="20"/>
          <w:szCs w:val="20"/>
        </w:rPr>
        <w:t>Cinéma chinois</w:t>
      </w:r>
    </w:p>
    <w:p w14:paraId="7B24C879" w14:textId="77777777" w:rsidR="00C17DEF" w:rsidRPr="00C17DEF" w:rsidRDefault="00C17DEF" w:rsidP="00C17DEF">
      <w:pPr>
        <w:pStyle w:val="NormalWeb"/>
        <w:spacing w:before="0" w:beforeAutospacing="0" w:after="0" w:afterAutospacing="0"/>
        <w:jc w:val="both"/>
        <w:rPr>
          <w:sz w:val="20"/>
          <w:szCs w:val="20"/>
        </w:rPr>
      </w:pPr>
      <w:bookmarkStart w:id="14" w:name="OLE_LINK8"/>
      <w:r w:rsidRPr="00C17DEF">
        <w:rPr>
          <w:sz w:val="20"/>
          <w:szCs w:val="20"/>
        </w:rPr>
        <w:t>Ce cours propose une entrée dans la diversité et la complexité du cinéma chinois. Après une mise au point sur les notions essentielles et les débats académiques sur le sujet, nous aborderons les films sélectionnés à partir de deux pistes de lecture complémentaires. L’une est</w:t>
      </w:r>
      <w:r w:rsidRPr="00C17DEF">
        <w:rPr>
          <w:rFonts w:hint="eastAsia"/>
          <w:sz w:val="20"/>
          <w:szCs w:val="20"/>
        </w:rPr>
        <w:t xml:space="preserve"> </w:t>
      </w:r>
      <w:r w:rsidRPr="00C17DEF">
        <w:rPr>
          <w:sz w:val="20"/>
          <w:szCs w:val="20"/>
        </w:rPr>
        <w:t>esthétique</w:t>
      </w:r>
      <w:r w:rsidRPr="00C17DEF">
        <w:rPr>
          <w:rFonts w:hint="eastAsia"/>
          <w:sz w:val="20"/>
          <w:szCs w:val="20"/>
        </w:rPr>
        <w:t>,</w:t>
      </w:r>
      <w:r w:rsidRPr="00C17DEF">
        <w:rPr>
          <w:sz w:val="20"/>
          <w:szCs w:val="20"/>
        </w:rPr>
        <w:t xml:space="preserve"> en examinant notamment les mises en scène des combats et les figurations féminines dans ces films, des genres </w:t>
      </w:r>
      <w:r w:rsidRPr="00C17DEF">
        <w:rPr>
          <w:i/>
          <w:iCs/>
          <w:sz w:val="20"/>
          <w:szCs w:val="20"/>
        </w:rPr>
        <w:t xml:space="preserve">wu </w:t>
      </w:r>
      <w:proofErr w:type="spellStart"/>
      <w:r w:rsidRPr="00C17DEF">
        <w:rPr>
          <w:i/>
          <w:iCs/>
          <w:sz w:val="20"/>
          <w:szCs w:val="20"/>
        </w:rPr>
        <w:t>xia</w:t>
      </w:r>
      <w:proofErr w:type="spellEnd"/>
      <w:r w:rsidRPr="00C17DEF">
        <w:rPr>
          <w:sz w:val="20"/>
          <w:szCs w:val="20"/>
        </w:rPr>
        <w:t xml:space="preserve"> </w:t>
      </w:r>
      <w:r w:rsidRPr="00C17DEF">
        <w:rPr>
          <w:i/>
          <w:iCs/>
          <w:sz w:val="20"/>
          <w:szCs w:val="20"/>
        </w:rPr>
        <w:t>pian</w:t>
      </w:r>
      <w:r w:rsidRPr="00C17DEF">
        <w:rPr>
          <w:sz w:val="20"/>
          <w:szCs w:val="20"/>
        </w:rPr>
        <w:t xml:space="preserve"> et policier. L’autre, en priorisant l’historicité, traitera des expériences spatiales et des modernités urbaines variées dans les films, ainsi que des industries cinématographiques correspondantes, comme celles de Shanghai des années 1930-1940.</w:t>
      </w:r>
    </w:p>
    <w:bookmarkEnd w:id="9"/>
    <w:bookmarkEnd w:id="14"/>
    <w:p w14:paraId="0C5AD118" w14:textId="77777777" w:rsidR="000D0A6A" w:rsidRDefault="000D0A6A" w:rsidP="00C17DEF">
      <w:pPr>
        <w:jc w:val="both"/>
        <w:rPr>
          <w:b/>
          <w:bCs/>
          <w:sz w:val="20"/>
          <w:szCs w:val="20"/>
        </w:rPr>
      </w:pPr>
    </w:p>
    <w:p w14:paraId="4D2BD672" w14:textId="7CC428B6" w:rsidR="00C17DEF" w:rsidRPr="00C17DEF" w:rsidRDefault="00C17DEF" w:rsidP="00C17DEF">
      <w:pPr>
        <w:jc w:val="both"/>
        <w:rPr>
          <w:b/>
          <w:bCs/>
          <w:sz w:val="20"/>
          <w:szCs w:val="20"/>
        </w:rPr>
      </w:pPr>
      <w:r w:rsidRPr="00C17DEF">
        <w:rPr>
          <w:b/>
          <w:bCs/>
          <w:sz w:val="20"/>
          <w:szCs w:val="20"/>
        </w:rPr>
        <w:t>Filmographie indicative</w:t>
      </w:r>
    </w:p>
    <w:p w14:paraId="25CEC36F" w14:textId="77777777" w:rsidR="00C17DEF" w:rsidRPr="00C17DEF" w:rsidRDefault="00C17DEF" w:rsidP="00C17DEF">
      <w:pPr>
        <w:jc w:val="both"/>
        <w:rPr>
          <w:sz w:val="20"/>
          <w:szCs w:val="20"/>
        </w:rPr>
      </w:pPr>
      <w:r w:rsidRPr="00C17DEF">
        <w:rPr>
          <w:i/>
          <w:iCs/>
          <w:sz w:val="20"/>
          <w:szCs w:val="20"/>
        </w:rPr>
        <w:t>Femmes nouvelles</w:t>
      </w:r>
      <w:r w:rsidRPr="00C17DEF">
        <w:rPr>
          <w:sz w:val="20"/>
          <w:szCs w:val="20"/>
        </w:rPr>
        <w:t>, Cai Chusheng, 1935</w:t>
      </w:r>
    </w:p>
    <w:p w14:paraId="082C4202" w14:textId="77777777" w:rsidR="00C17DEF" w:rsidRPr="00C17DEF" w:rsidRDefault="00C17DEF" w:rsidP="00C17DEF">
      <w:pPr>
        <w:jc w:val="both"/>
        <w:rPr>
          <w:sz w:val="20"/>
          <w:szCs w:val="20"/>
          <w:lang w:val="en-GB"/>
        </w:rPr>
      </w:pPr>
      <w:bookmarkStart w:id="15" w:name="OLE_LINK31"/>
      <w:r w:rsidRPr="00C17DEF">
        <w:rPr>
          <w:i/>
          <w:iCs/>
          <w:sz w:val="20"/>
          <w:szCs w:val="20"/>
          <w:lang w:val="en-GB"/>
        </w:rPr>
        <w:t>Scenes of City Life</w:t>
      </w:r>
      <w:bookmarkEnd w:id="15"/>
      <w:r w:rsidRPr="00C17DEF">
        <w:rPr>
          <w:sz w:val="20"/>
          <w:szCs w:val="20"/>
          <w:lang w:val="en-GB"/>
        </w:rPr>
        <w:t xml:space="preserve">, </w:t>
      </w:r>
      <w:r w:rsidRPr="00C17DEF">
        <w:rPr>
          <w:rFonts w:hint="eastAsia"/>
          <w:sz w:val="20"/>
          <w:szCs w:val="20"/>
          <w:lang w:val="en-GB"/>
        </w:rPr>
        <w:t>Yuan Mouzhi</w:t>
      </w:r>
      <w:r w:rsidRPr="00C17DEF">
        <w:rPr>
          <w:sz w:val="20"/>
          <w:szCs w:val="20"/>
          <w:lang w:val="en-GB"/>
        </w:rPr>
        <w:t>, 193</w:t>
      </w:r>
      <w:r w:rsidRPr="00C17DEF">
        <w:rPr>
          <w:rFonts w:hint="eastAsia"/>
          <w:sz w:val="20"/>
          <w:szCs w:val="20"/>
          <w:lang w:val="en-GB"/>
        </w:rPr>
        <w:t>5</w:t>
      </w:r>
    </w:p>
    <w:p w14:paraId="24ED018C" w14:textId="77777777" w:rsidR="00C17DEF" w:rsidRPr="00C17DEF" w:rsidRDefault="00C17DEF" w:rsidP="00C17DEF">
      <w:pPr>
        <w:tabs>
          <w:tab w:val="left" w:pos="8119"/>
        </w:tabs>
        <w:jc w:val="both"/>
        <w:rPr>
          <w:sz w:val="20"/>
          <w:szCs w:val="20"/>
          <w:lang w:val="en-GB"/>
        </w:rPr>
      </w:pPr>
      <w:r w:rsidRPr="00C17DEF">
        <w:rPr>
          <w:i/>
          <w:iCs/>
          <w:sz w:val="20"/>
          <w:szCs w:val="20"/>
          <w:lang w:val="en-GB"/>
        </w:rPr>
        <w:t>A Touch of Zen</w:t>
      </w:r>
      <w:r w:rsidRPr="00C17DEF">
        <w:rPr>
          <w:sz w:val="20"/>
          <w:szCs w:val="20"/>
          <w:lang w:val="en-GB"/>
        </w:rPr>
        <w:t xml:space="preserve">, </w:t>
      </w:r>
      <w:r w:rsidRPr="00C17DEF">
        <w:rPr>
          <w:sz w:val="20"/>
          <w:szCs w:val="20"/>
          <w:lang w:val="en-GB" w:eastAsia="ja-JP"/>
        </w:rPr>
        <w:t>King Hu, 1970</w:t>
      </w:r>
      <w:r w:rsidRPr="00C17DEF">
        <w:rPr>
          <w:sz w:val="20"/>
          <w:szCs w:val="20"/>
          <w:lang w:val="en-GB" w:eastAsia="ja-JP"/>
        </w:rPr>
        <w:tab/>
      </w:r>
    </w:p>
    <w:p w14:paraId="336121E4" w14:textId="77777777" w:rsidR="00C17DEF" w:rsidRPr="00C17DEF" w:rsidRDefault="00C17DEF" w:rsidP="00C17DEF">
      <w:pPr>
        <w:jc w:val="both"/>
        <w:rPr>
          <w:sz w:val="20"/>
          <w:szCs w:val="20"/>
          <w:lang w:val="en-GB"/>
        </w:rPr>
      </w:pPr>
      <w:r w:rsidRPr="00C17DEF">
        <w:rPr>
          <w:i/>
          <w:iCs/>
          <w:sz w:val="20"/>
          <w:szCs w:val="20"/>
          <w:lang w:val="en-GB"/>
        </w:rPr>
        <w:t>The Troubleshooters</w:t>
      </w:r>
      <w:r w:rsidRPr="00C17DEF">
        <w:rPr>
          <w:sz w:val="20"/>
          <w:szCs w:val="20"/>
          <w:lang w:val="en-GB"/>
        </w:rPr>
        <w:t>, Mi Jiashan, 1988</w:t>
      </w:r>
    </w:p>
    <w:p w14:paraId="305DECFD" w14:textId="77777777" w:rsidR="00C17DEF" w:rsidRPr="00C17DEF" w:rsidRDefault="00C17DEF" w:rsidP="00C17DEF">
      <w:pPr>
        <w:tabs>
          <w:tab w:val="left" w:pos="7151"/>
        </w:tabs>
        <w:jc w:val="both"/>
        <w:rPr>
          <w:sz w:val="20"/>
          <w:szCs w:val="20"/>
          <w:lang w:val="en-GB"/>
        </w:rPr>
      </w:pPr>
      <w:r w:rsidRPr="00C17DEF">
        <w:rPr>
          <w:i/>
          <w:iCs/>
          <w:sz w:val="20"/>
          <w:szCs w:val="20"/>
          <w:lang w:val="en-GB"/>
        </w:rPr>
        <w:t>PTU</w:t>
      </w:r>
      <w:r w:rsidRPr="00C17DEF">
        <w:rPr>
          <w:sz w:val="20"/>
          <w:szCs w:val="20"/>
          <w:lang w:val="en-GB"/>
        </w:rPr>
        <w:t>, Johnnie To, 2003</w:t>
      </w:r>
      <w:r w:rsidRPr="00C17DEF">
        <w:rPr>
          <w:sz w:val="20"/>
          <w:szCs w:val="20"/>
          <w:lang w:val="en-GB"/>
        </w:rPr>
        <w:tab/>
      </w:r>
    </w:p>
    <w:p w14:paraId="1E59727D" w14:textId="77777777" w:rsidR="00C17DEF" w:rsidRPr="00C17DEF" w:rsidRDefault="00C17DEF" w:rsidP="00C17DEF">
      <w:pPr>
        <w:tabs>
          <w:tab w:val="left" w:pos="5990"/>
        </w:tabs>
        <w:jc w:val="both"/>
        <w:rPr>
          <w:sz w:val="20"/>
          <w:szCs w:val="20"/>
          <w:lang w:val="en-GB"/>
        </w:rPr>
      </w:pPr>
      <w:r w:rsidRPr="00C17DEF">
        <w:rPr>
          <w:sz w:val="20"/>
          <w:szCs w:val="20"/>
          <w:lang w:val="en-GB"/>
        </w:rPr>
        <w:tab/>
      </w:r>
    </w:p>
    <w:p w14:paraId="6889F14F" w14:textId="77777777" w:rsidR="00C17DEF" w:rsidRPr="00C17DEF" w:rsidRDefault="00C17DEF" w:rsidP="00C17DEF">
      <w:pPr>
        <w:tabs>
          <w:tab w:val="center" w:pos="4533"/>
        </w:tabs>
        <w:jc w:val="both"/>
        <w:rPr>
          <w:b/>
          <w:bCs/>
          <w:sz w:val="20"/>
          <w:szCs w:val="20"/>
          <w:lang w:eastAsia="ja-JP"/>
        </w:rPr>
      </w:pPr>
      <w:r w:rsidRPr="00C17DEF">
        <w:rPr>
          <w:b/>
          <w:bCs/>
          <w:sz w:val="20"/>
          <w:szCs w:val="20"/>
        </w:rPr>
        <w:t>Bibliographie indicative</w:t>
      </w:r>
      <w:r w:rsidRPr="00C17DEF">
        <w:rPr>
          <w:b/>
          <w:bCs/>
          <w:sz w:val="20"/>
          <w:szCs w:val="20"/>
        </w:rPr>
        <w:tab/>
      </w:r>
    </w:p>
    <w:p w14:paraId="0EFB63FB" w14:textId="445144AB" w:rsidR="00C17DEF" w:rsidRPr="00C17DEF" w:rsidRDefault="00C17DEF" w:rsidP="000D0A6A">
      <w:pPr>
        <w:jc w:val="both"/>
        <w:rPr>
          <w:sz w:val="20"/>
          <w:szCs w:val="20"/>
        </w:rPr>
      </w:pPr>
      <w:r w:rsidRPr="00C17DEF">
        <w:rPr>
          <w:sz w:val="20"/>
          <w:szCs w:val="20"/>
        </w:rPr>
        <w:t>Bittinger (</w:t>
      </w:r>
      <w:bookmarkStart w:id="16" w:name="OLE_LINK33"/>
      <w:r w:rsidRPr="00C17DEF">
        <w:rPr>
          <w:sz w:val="20"/>
          <w:szCs w:val="20"/>
        </w:rPr>
        <w:t>Nathalie</w:t>
      </w:r>
      <w:bookmarkEnd w:id="16"/>
      <w:r w:rsidRPr="00C17DEF">
        <w:rPr>
          <w:sz w:val="20"/>
          <w:szCs w:val="20"/>
        </w:rPr>
        <w:t>) (</w:t>
      </w:r>
      <w:proofErr w:type="spellStart"/>
      <w:r w:rsidRPr="00C17DEF">
        <w:rPr>
          <w:sz w:val="20"/>
          <w:szCs w:val="20"/>
        </w:rPr>
        <w:t>dir</w:t>
      </w:r>
      <w:proofErr w:type="spellEnd"/>
      <w:r w:rsidRPr="00C17DEF">
        <w:rPr>
          <w:sz w:val="20"/>
          <w:szCs w:val="20"/>
        </w:rPr>
        <w:t xml:space="preserve">.), </w:t>
      </w:r>
      <w:bookmarkStart w:id="17" w:name="OLE_LINK32"/>
      <w:r w:rsidRPr="00C17DEF">
        <w:rPr>
          <w:i/>
          <w:iCs/>
          <w:sz w:val="20"/>
          <w:szCs w:val="20"/>
        </w:rPr>
        <w:t>Dictionnaire des cinémas chinois : Chine, Hong Kong, Taïwan</w:t>
      </w:r>
      <w:r w:rsidRPr="00C17DEF">
        <w:rPr>
          <w:sz w:val="20"/>
          <w:szCs w:val="20"/>
        </w:rPr>
        <w:t xml:space="preserve"> </w:t>
      </w:r>
      <w:bookmarkEnd w:id="17"/>
      <w:r w:rsidRPr="00C17DEF">
        <w:rPr>
          <w:sz w:val="20"/>
          <w:szCs w:val="20"/>
        </w:rPr>
        <w:t>[2019], Paris,</w:t>
      </w:r>
      <w:r>
        <w:rPr>
          <w:sz w:val="20"/>
          <w:szCs w:val="20"/>
        </w:rPr>
        <w:t xml:space="preserve"> </w:t>
      </w:r>
      <w:r w:rsidRPr="00C17DEF">
        <w:rPr>
          <w:sz w:val="20"/>
          <w:szCs w:val="20"/>
        </w:rPr>
        <w:t>Hémisphères éditions, 2025</w:t>
      </w:r>
      <w:bookmarkStart w:id="18" w:name="OLE_LINK20"/>
      <w:bookmarkEnd w:id="10"/>
      <w:r w:rsidR="000D0A6A">
        <w:rPr>
          <w:sz w:val="20"/>
          <w:szCs w:val="20"/>
        </w:rPr>
        <w:t>.</w:t>
      </w:r>
    </w:p>
    <w:p w14:paraId="5D374676" w14:textId="77777777" w:rsidR="00C17DEF" w:rsidRPr="00C17DEF" w:rsidRDefault="00C17DEF" w:rsidP="00C17DEF">
      <w:pPr>
        <w:tabs>
          <w:tab w:val="left" w:pos="6128"/>
        </w:tabs>
        <w:ind w:left="709" w:hanging="709"/>
        <w:jc w:val="both"/>
        <w:rPr>
          <w:sz w:val="20"/>
          <w:szCs w:val="20"/>
        </w:rPr>
      </w:pPr>
      <w:r w:rsidRPr="00C17DEF">
        <w:rPr>
          <w:sz w:val="20"/>
          <w:szCs w:val="20"/>
        </w:rPr>
        <w:tab/>
      </w:r>
      <w:r w:rsidRPr="00C17DEF">
        <w:rPr>
          <w:sz w:val="20"/>
          <w:szCs w:val="20"/>
        </w:rPr>
        <w:tab/>
      </w:r>
    </w:p>
    <w:p w14:paraId="2C96F223" w14:textId="77777777" w:rsidR="00C17DEF" w:rsidRPr="00C17DEF" w:rsidRDefault="00C17DEF" w:rsidP="00C17DEF">
      <w:pPr>
        <w:jc w:val="both"/>
        <w:rPr>
          <w:b/>
          <w:bCs/>
          <w:sz w:val="20"/>
          <w:szCs w:val="20"/>
        </w:rPr>
      </w:pPr>
      <w:bookmarkStart w:id="19" w:name="OLE_LINK14"/>
      <w:bookmarkEnd w:id="11"/>
      <w:r w:rsidRPr="00C17DEF">
        <w:rPr>
          <w:b/>
          <w:bCs/>
          <w:sz w:val="20"/>
          <w:szCs w:val="20"/>
        </w:rPr>
        <w:t>Modalités d’évaluation </w:t>
      </w:r>
    </w:p>
    <w:p w14:paraId="35D3F751" w14:textId="77777777" w:rsidR="00C17DEF" w:rsidRPr="00C17DEF" w:rsidRDefault="00C17DEF" w:rsidP="00C17DEF">
      <w:pPr>
        <w:jc w:val="both"/>
        <w:rPr>
          <w:sz w:val="20"/>
          <w:szCs w:val="20"/>
        </w:rPr>
      </w:pPr>
      <w:r w:rsidRPr="00C17DEF">
        <w:rPr>
          <w:sz w:val="20"/>
          <w:szCs w:val="20"/>
        </w:rPr>
        <w:t xml:space="preserve">Analyser un film dans une liste communiquée au début des cours, de préférence en rapport avec les sujets abordés en cours. Sous forme écrite d’au moins </w:t>
      </w:r>
      <w:r w:rsidRPr="00C17DEF">
        <w:rPr>
          <w:sz w:val="20"/>
          <w:szCs w:val="20"/>
          <w:lang w:eastAsia="ja-JP"/>
        </w:rPr>
        <w:t>5</w:t>
      </w:r>
      <w:r w:rsidRPr="00C17DEF">
        <w:rPr>
          <w:sz w:val="20"/>
          <w:szCs w:val="20"/>
        </w:rPr>
        <w:t xml:space="preserve"> pages, ou de film-essai accompagné d’une note de présentation d’au moins deux page</w:t>
      </w:r>
      <w:bookmarkEnd w:id="19"/>
      <w:r w:rsidRPr="00C17DEF">
        <w:rPr>
          <w:sz w:val="20"/>
          <w:szCs w:val="20"/>
        </w:rPr>
        <w:t xml:space="preserve">s, </w:t>
      </w:r>
      <w:r w:rsidRPr="00C17DEF">
        <w:rPr>
          <w:sz w:val="20"/>
          <w:szCs w:val="20"/>
          <w:lang w:eastAsia="ja-JP"/>
        </w:rPr>
        <w:t>ainsi qu’</w:t>
      </w:r>
      <w:r w:rsidRPr="00C17DEF">
        <w:rPr>
          <w:rFonts w:hint="eastAsia"/>
          <w:sz w:val="20"/>
          <w:szCs w:val="20"/>
        </w:rPr>
        <w:t>u</w:t>
      </w:r>
      <w:r w:rsidRPr="00C17DEF">
        <w:rPr>
          <w:sz w:val="20"/>
          <w:szCs w:val="20"/>
        </w:rPr>
        <w:t>ne bibliographie.</w:t>
      </w:r>
      <w:bookmarkEnd w:id="12"/>
      <w:bookmarkEnd w:id="13"/>
      <w:bookmarkEnd w:id="18"/>
    </w:p>
    <w:p w14:paraId="418F6A1F" w14:textId="77777777" w:rsidR="00C17DEF" w:rsidRPr="00C17DEF" w:rsidRDefault="00C17DEF" w:rsidP="00C17DEF">
      <w:pPr>
        <w:tabs>
          <w:tab w:val="left" w:pos="6210"/>
          <w:tab w:val="left" w:pos="7350"/>
        </w:tabs>
        <w:ind w:right="-766"/>
        <w:jc w:val="both"/>
        <w:rPr>
          <w:color w:val="F4B083"/>
          <w:sz w:val="20"/>
          <w:szCs w:val="20"/>
        </w:rPr>
      </w:pPr>
    </w:p>
    <w:p w14:paraId="35C5EDEB" w14:textId="5F8827B4" w:rsidR="00DF6584" w:rsidRPr="00C17DEF" w:rsidRDefault="00A046C8" w:rsidP="00C17DEF">
      <w:pPr>
        <w:tabs>
          <w:tab w:val="left" w:pos="6210"/>
          <w:tab w:val="left" w:pos="7350"/>
        </w:tabs>
        <w:ind w:right="-766"/>
        <w:jc w:val="center"/>
        <w:rPr>
          <w:sz w:val="20"/>
          <w:szCs w:val="20"/>
        </w:rPr>
      </w:pPr>
      <w:r>
        <w:rPr>
          <w:sz w:val="20"/>
          <w:szCs w:val="20"/>
        </w:rPr>
        <w:t>*</w:t>
      </w:r>
      <w:r w:rsidR="00C17DEF" w:rsidRPr="00C17DEF">
        <w:rPr>
          <w:sz w:val="20"/>
          <w:szCs w:val="20"/>
        </w:rPr>
        <w:t>****</w:t>
      </w:r>
    </w:p>
    <w:p w14:paraId="778D7F32" w14:textId="3106B12B" w:rsidR="00C67865" w:rsidRPr="00632360" w:rsidRDefault="00BC2E42" w:rsidP="00362DFE">
      <w:pPr>
        <w:tabs>
          <w:tab w:val="left" w:pos="6210"/>
          <w:tab w:val="left" w:pos="7350"/>
        </w:tabs>
        <w:rPr>
          <w:rFonts w:eastAsia="MS PMincho"/>
          <w:sz w:val="20"/>
          <w:szCs w:val="20"/>
        </w:rPr>
      </w:pPr>
      <w:r w:rsidRPr="00B3471C">
        <w:rPr>
          <w:b/>
          <w:bCs/>
          <w:sz w:val="20"/>
          <w:szCs w:val="20"/>
        </w:rPr>
        <w:t>Gr.</w:t>
      </w:r>
      <w:r w:rsidR="001472F6">
        <w:rPr>
          <w:b/>
          <w:bCs/>
          <w:sz w:val="20"/>
          <w:szCs w:val="20"/>
        </w:rPr>
        <w:t xml:space="preserve"> </w:t>
      </w:r>
      <w:r w:rsidR="00C67865" w:rsidRPr="00B3471C">
        <w:rPr>
          <w:b/>
          <w:bCs/>
          <w:sz w:val="20"/>
          <w:szCs w:val="20"/>
        </w:rPr>
        <w:t xml:space="preserve">3 </w:t>
      </w:r>
      <w:r w:rsidRPr="00B3471C">
        <w:rPr>
          <w:b/>
          <w:bCs/>
          <w:sz w:val="20"/>
          <w:szCs w:val="20"/>
        </w:rPr>
        <w:t>Mathias LAVI</w:t>
      </w:r>
      <w:r w:rsidR="001472F6">
        <w:rPr>
          <w:b/>
          <w:bCs/>
          <w:sz w:val="20"/>
          <w:szCs w:val="20"/>
        </w:rPr>
        <w:t xml:space="preserve">N - </w:t>
      </w:r>
      <w:r w:rsidR="00632360" w:rsidRPr="00632360">
        <w:rPr>
          <w:rFonts w:eastAsia="MS PMincho"/>
          <w:sz w:val="20"/>
          <w:szCs w:val="20"/>
        </w:rPr>
        <w:t>Mardi</w:t>
      </w:r>
      <w:r w:rsidR="00632360">
        <w:rPr>
          <w:rFonts w:eastAsia="MS PMincho"/>
          <w:sz w:val="20"/>
          <w:szCs w:val="20"/>
        </w:rPr>
        <w:t xml:space="preserve"> </w:t>
      </w:r>
      <w:r w:rsidR="00632360" w:rsidRPr="00632360">
        <w:rPr>
          <w:rFonts w:eastAsia="MS PMincho"/>
          <w:sz w:val="20"/>
          <w:szCs w:val="20"/>
        </w:rPr>
        <w:t>14</w:t>
      </w:r>
      <w:r w:rsidR="001472F6">
        <w:rPr>
          <w:rFonts w:eastAsia="MS PMincho"/>
          <w:sz w:val="20"/>
          <w:szCs w:val="20"/>
        </w:rPr>
        <w:t>h-</w:t>
      </w:r>
      <w:r w:rsidR="00632360" w:rsidRPr="00632360">
        <w:rPr>
          <w:rFonts w:eastAsia="MS PMincho"/>
          <w:sz w:val="20"/>
          <w:szCs w:val="20"/>
        </w:rPr>
        <w:t xml:space="preserve">16h </w:t>
      </w:r>
      <w:r w:rsidR="001472F6">
        <w:rPr>
          <w:rFonts w:eastAsia="MS PMincho"/>
          <w:sz w:val="20"/>
          <w:szCs w:val="20"/>
        </w:rPr>
        <w:t xml:space="preserve"> </w:t>
      </w:r>
      <w:r w:rsidR="00632360" w:rsidRPr="00632360">
        <w:rPr>
          <w:rFonts w:eastAsia="MS PMincho"/>
          <w:sz w:val="20"/>
          <w:szCs w:val="20"/>
        </w:rPr>
        <w:t>250</w:t>
      </w:r>
    </w:p>
    <w:p w14:paraId="2A16699C" w14:textId="77777777" w:rsidR="001472F6" w:rsidRDefault="00C67865" w:rsidP="00362DFE">
      <w:pPr>
        <w:jc w:val="both"/>
        <w:rPr>
          <w:rFonts w:eastAsia="MS PMincho"/>
          <w:b/>
          <w:bCs/>
          <w:sz w:val="20"/>
          <w:szCs w:val="20"/>
        </w:rPr>
      </w:pPr>
      <w:r w:rsidRPr="00B3471C">
        <w:rPr>
          <w:rFonts w:eastAsia="MS PMincho"/>
          <w:b/>
          <w:bCs/>
          <w:sz w:val="20"/>
          <w:szCs w:val="20"/>
        </w:rPr>
        <w:t>L'enterrement du soleil ? Approche (partielle) du cinéma japonais</w:t>
      </w:r>
    </w:p>
    <w:p w14:paraId="33AE05B0" w14:textId="38DE45F7" w:rsidR="003A08D8" w:rsidRPr="00B3471C" w:rsidRDefault="00C67865" w:rsidP="00362DFE">
      <w:pPr>
        <w:jc w:val="both"/>
        <w:rPr>
          <w:rFonts w:eastAsia="MS PMincho"/>
          <w:sz w:val="20"/>
          <w:szCs w:val="20"/>
        </w:rPr>
      </w:pPr>
      <w:r w:rsidRPr="00B3471C">
        <w:rPr>
          <w:rFonts w:eastAsia="MS PMincho"/>
          <w:sz w:val="20"/>
          <w:szCs w:val="20"/>
        </w:rPr>
        <w:t>Le cours se concentrera sur une période circonscrite du cinéma japonais (de la fin des années 1950 au début des années 1970 environ), moins pour offrir un aperçu sur une filmographie particulièrement productive que pour analyser la coïncidence entre les dernières réalisations de cinéastes ayant commencé leur carrière pendant les années 1920 (Ozu, Naruse…), et celles de nouveaux venus, affichant une volonté subversive, à la fois formelle et politique (Oshima, Yoshida, Imamura…). Tout en accordant une place à la dimension esthétique de certaines œuvres, on se demandera notamment : qu’est-ce qu’une cinématographie nationale ? Quelles sont les tensions (fécondes) entre traditions autochtones et hybridations transnationales ? Et quelles évolutions ont marqué l’historiographie du cinéma japonais, en particulier depuis</w:t>
      </w:r>
      <w:r w:rsidR="003A08D8" w:rsidRPr="00B3471C">
        <w:rPr>
          <w:rFonts w:eastAsia="MS PMincho"/>
          <w:sz w:val="20"/>
          <w:szCs w:val="20"/>
        </w:rPr>
        <w:t xml:space="preserve"> un point de vue « lointain » ?</w:t>
      </w:r>
    </w:p>
    <w:p w14:paraId="4B460A49" w14:textId="117B79C1" w:rsidR="00BC2E42" w:rsidRPr="00B3471C" w:rsidRDefault="00C67865" w:rsidP="00362DFE">
      <w:pPr>
        <w:jc w:val="both"/>
        <w:rPr>
          <w:rFonts w:eastAsia="MS PMincho"/>
          <w:sz w:val="20"/>
          <w:szCs w:val="20"/>
        </w:rPr>
      </w:pPr>
      <w:r w:rsidRPr="00B3471C">
        <w:rPr>
          <w:rFonts w:eastAsia="MS PMincho"/>
          <w:sz w:val="20"/>
          <w:szCs w:val="20"/>
        </w:rPr>
        <w:br/>
      </w:r>
      <w:r w:rsidRPr="00B3471C">
        <w:rPr>
          <w:rFonts w:eastAsia="MS PMincho"/>
          <w:b/>
          <w:bCs/>
          <w:sz w:val="20"/>
          <w:szCs w:val="20"/>
        </w:rPr>
        <w:t>Bibliographie :</w:t>
      </w:r>
      <w:r w:rsidRPr="00B3471C">
        <w:rPr>
          <w:rFonts w:eastAsia="MS PMincho"/>
          <w:sz w:val="20"/>
          <w:szCs w:val="20"/>
        </w:rPr>
        <w:br/>
        <w:t>Max Tessier (et Frédéric Monvoisin), </w:t>
      </w:r>
      <w:r w:rsidRPr="00B3471C">
        <w:rPr>
          <w:rFonts w:eastAsia="MS PMincho"/>
          <w:i/>
          <w:iCs/>
          <w:sz w:val="20"/>
          <w:szCs w:val="20"/>
        </w:rPr>
        <w:t>Le Cinéma japonais </w:t>
      </w:r>
      <w:r w:rsidRPr="00B3471C">
        <w:rPr>
          <w:rFonts w:eastAsia="MS PMincho"/>
          <w:sz w:val="20"/>
          <w:szCs w:val="20"/>
        </w:rPr>
        <w:t>(éd. actualisée), Armand Colin, 2018.</w:t>
      </w:r>
      <w:r w:rsidRPr="00B3471C">
        <w:rPr>
          <w:rFonts w:eastAsia="MS PMincho"/>
          <w:sz w:val="20"/>
          <w:szCs w:val="20"/>
        </w:rPr>
        <w:br/>
        <w:t>Mathieu Capel, </w:t>
      </w:r>
      <w:r w:rsidRPr="00B3471C">
        <w:rPr>
          <w:rFonts w:eastAsia="MS PMincho"/>
          <w:i/>
          <w:iCs/>
          <w:sz w:val="20"/>
          <w:szCs w:val="20"/>
        </w:rPr>
        <w:t>Evasion du Japon : cinéma japonais des années 1960</w:t>
      </w:r>
      <w:r w:rsidRPr="00B3471C">
        <w:rPr>
          <w:rFonts w:eastAsia="MS PMincho"/>
          <w:sz w:val="20"/>
          <w:szCs w:val="20"/>
        </w:rPr>
        <w:t>, Les prairies ordinaires, 2015.</w:t>
      </w:r>
    </w:p>
    <w:p w14:paraId="40A4D0E3" w14:textId="77777777" w:rsidR="00BC2E42" w:rsidRPr="00B3471C" w:rsidRDefault="00BC2E42" w:rsidP="00362DFE">
      <w:pPr>
        <w:jc w:val="both"/>
        <w:rPr>
          <w:rFonts w:eastAsia="MS PMincho"/>
          <w:sz w:val="20"/>
          <w:szCs w:val="20"/>
        </w:rPr>
      </w:pPr>
    </w:p>
    <w:p w14:paraId="3904CE03" w14:textId="77777777" w:rsidR="00DF6584" w:rsidRPr="00B3471C" w:rsidRDefault="00DF6584" w:rsidP="00362DFE">
      <w:pPr>
        <w:tabs>
          <w:tab w:val="left" w:pos="6210"/>
          <w:tab w:val="left" w:pos="7350"/>
        </w:tabs>
        <w:jc w:val="center"/>
        <w:rPr>
          <w:sz w:val="20"/>
          <w:szCs w:val="20"/>
        </w:rPr>
      </w:pPr>
      <w:r w:rsidRPr="00B3471C">
        <w:rPr>
          <w:sz w:val="20"/>
          <w:szCs w:val="20"/>
        </w:rPr>
        <w:t>*****</w:t>
      </w:r>
    </w:p>
    <w:p w14:paraId="3B4DF6E0" w14:textId="77777777" w:rsidR="00DF6584" w:rsidRPr="00B3471C" w:rsidRDefault="00DF6584" w:rsidP="00362DFE">
      <w:pPr>
        <w:jc w:val="both"/>
        <w:rPr>
          <w:rFonts w:eastAsia="MS PMincho"/>
          <w:sz w:val="20"/>
          <w:szCs w:val="20"/>
        </w:rPr>
      </w:pPr>
    </w:p>
    <w:p w14:paraId="0058F77E" w14:textId="77777777" w:rsidR="004D2FB4" w:rsidRPr="00B3471C" w:rsidRDefault="004D2FB4" w:rsidP="00362DFE">
      <w:pPr>
        <w:jc w:val="both"/>
        <w:rPr>
          <w:rFonts w:eastAsia="MS PMincho"/>
          <w:sz w:val="20"/>
          <w:szCs w:val="20"/>
        </w:rPr>
      </w:pPr>
    </w:p>
    <w:p w14:paraId="701B5365" w14:textId="1A803022" w:rsidR="004D2FB4" w:rsidRPr="00A308F5" w:rsidRDefault="004D2FB4" w:rsidP="001472F6">
      <w:pPr>
        <w:pBdr>
          <w:bottom w:val="single" w:sz="4" w:space="1" w:color="auto"/>
        </w:pBdr>
        <w:rPr>
          <w:rFonts w:eastAsia="MS PMincho"/>
          <w:b/>
          <w:sz w:val="20"/>
          <w:szCs w:val="20"/>
        </w:rPr>
      </w:pPr>
      <w:r w:rsidRPr="00A308F5">
        <w:rPr>
          <w:rFonts w:eastAsia="MS PMincho"/>
          <w:b/>
          <w:sz w:val="20"/>
          <w:szCs w:val="20"/>
        </w:rPr>
        <w:t xml:space="preserve">EP </w:t>
      </w:r>
      <w:r w:rsidR="00F359B8" w:rsidRPr="00A308F5">
        <w:rPr>
          <w:rFonts w:eastAsia="MS PMincho"/>
          <w:b/>
          <w:sz w:val="20"/>
          <w:szCs w:val="20"/>
        </w:rPr>
        <w:t>D3062219</w:t>
      </w:r>
      <w:r w:rsidRPr="00A308F5">
        <w:rPr>
          <w:rFonts w:eastAsia="MS PMincho"/>
          <w:b/>
          <w:sz w:val="20"/>
          <w:szCs w:val="20"/>
        </w:rPr>
        <w:t>– Analyse d’un corpus filmique (</w:t>
      </w:r>
      <w:r w:rsidR="003E5292" w:rsidRPr="00A308F5">
        <w:rPr>
          <w:rFonts w:eastAsia="MS PMincho"/>
          <w:b/>
          <w:sz w:val="20"/>
          <w:szCs w:val="20"/>
        </w:rPr>
        <w:t>4</w:t>
      </w:r>
      <w:r w:rsidRPr="00A308F5">
        <w:rPr>
          <w:rFonts w:eastAsia="MS PMincho"/>
          <w:b/>
          <w:sz w:val="20"/>
          <w:szCs w:val="20"/>
        </w:rPr>
        <w:t xml:space="preserve"> ECTS)</w:t>
      </w:r>
    </w:p>
    <w:p w14:paraId="635B337D" w14:textId="77777777" w:rsidR="004D2FB4" w:rsidRPr="00B3471C" w:rsidRDefault="004D2FB4" w:rsidP="00362DFE">
      <w:pPr>
        <w:pStyle w:val="gmail-p1"/>
        <w:spacing w:before="0" w:beforeAutospacing="0" w:after="0" w:afterAutospacing="0"/>
        <w:jc w:val="both"/>
        <w:rPr>
          <w:rFonts w:eastAsia="MS PMincho"/>
        </w:rPr>
      </w:pPr>
    </w:p>
    <w:p w14:paraId="35E4E024" w14:textId="336255DB" w:rsidR="00B91851" w:rsidRPr="00C17DEF" w:rsidRDefault="004D2FB4" w:rsidP="001472F6">
      <w:pPr>
        <w:pStyle w:val="Paragraphedeliste"/>
        <w:numPr>
          <w:ilvl w:val="0"/>
          <w:numId w:val="3"/>
        </w:numPr>
        <w:rPr>
          <w:rFonts w:ascii="Times New Roman" w:eastAsia="MS PMincho" w:hAnsi="Times New Roman" w:cs="Times New Roman"/>
          <w:b/>
          <w:sz w:val="20"/>
          <w:szCs w:val="20"/>
          <w:lang w:val="it-IT"/>
        </w:rPr>
      </w:pPr>
      <w:r w:rsidRPr="00C17DEF">
        <w:rPr>
          <w:rFonts w:ascii="Times New Roman" w:eastAsia="MS PMincho" w:hAnsi="Times New Roman" w:cs="Times New Roman"/>
          <w:b/>
          <w:sz w:val="20"/>
          <w:szCs w:val="20"/>
          <w:lang w:val="it-IT"/>
        </w:rPr>
        <w:t>Gr</w:t>
      </w:r>
      <w:r w:rsidR="001472F6" w:rsidRPr="00C17DEF">
        <w:rPr>
          <w:rFonts w:ascii="Times New Roman" w:eastAsia="MS PMincho" w:hAnsi="Times New Roman" w:cs="Times New Roman"/>
          <w:b/>
          <w:sz w:val="20"/>
          <w:szCs w:val="20"/>
          <w:lang w:val="it-IT"/>
        </w:rPr>
        <w:t>.</w:t>
      </w:r>
      <w:r w:rsidRPr="00C17DEF">
        <w:rPr>
          <w:rFonts w:ascii="Times New Roman" w:eastAsia="MS PMincho" w:hAnsi="Times New Roman" w:cs="Times New Roman"/>
          <w:b/>
          <w:sz w:val="20"/>
          <w:szCs w:val="20"/>
          <w:lang w:val="it-IT"/>
        </w:rPr>
        <w:t xml:space="preserve"> 1 </w:t>
      </w:r>
      <w:r w:rsidR="00BC2E42" w:rsidRPr="00C17DEF">
        <w:rPr>
          <w:rFonts w:ascii="Times New Roman" w:eastAsia="MS PMincho" w:hAnsi="Times New Roman" w:cs="Times New Roman"/>
          <w:b/>
          <w:sz w:val="20"/>
          <w:szCs w:val="20"/>
          <w:lang w:val="it-IT"/>
        </w:rPr>
        <w:t>Massimo Olivero</w:t>
      </w:r>
      <w:r w:rsidR="00BB09CB" w:rsidRPr="00C17DEF">
        <w:rPr>
          <w:rFonts w:ascii="Times New Roman" w:eastAsia="MS PMincho" w:hAnsi="Times New Roman" w:cs="Times New Roman"/>
          <w:b/>
          <w:sz w:val="20"/>
          <w:szCs w:val="20"/>
          <w:lang w:val="it-IT"/>
        </w:rPr>
        <w:t xml:space="preserve">  </w:t>
      </w:r>
      <w:r w:rsidR="001472F6" w:rsidRPr="00C17DEF">
        <w:rPr>
          <w:rFonts w:ascii="Times New Roman" w:eastAsia="MS PMincho" w:hAnsi="Times New Roman" w:cs="Times New Roman"/>
          <w:b/>
          <w:sz w:val="20"/>
          <w:szCs w:val="20"/>
          <w:lang w:val="it-IT"/>
        </w:rPr>
        <w:t>-</w:t>
      </w:r>
      <w:r w:rsidR="00BB09CB" w:rsidRPr="00C17DEF">
        <w:rPr>
          <w:rFonts w:ascii="Times New Roman" w:eastAsia="MS PMincho" w:hAnsi="Times New Roman" w:cs="Times New Roman"/>
          <w:b/>
          <w:sz w:val="20"/>
          <w:szCs w:val="20"/>
          <w:lang w:val="it-IT"/>
        </w:rPr>
        <w:t xml:space="preserve"> </w:t>
      </w:r>
      <w:r w:rsidR="00BB09CB" w:rsidRPr="00C17DEF">
        <w:rPr>
          <w:rFonts w:ascii="Times New Roman" w:hAnsi="Times New Roman" w:cs="Times New Roman"/>
          <w:color w:val="222222"/>
          <w:sz w:val="20"/>
          <w:szCs w:val="20"/>
          <w:lang w:val="it-IT" w:eastAsia="en-US"/>
        </w:rPr>
        <w:t>Lundi 14h-16h  250</w:t>
      </w:r>
    </w:p>
    <w:p w14:paraId="4C8E4215" w14:textId="026925ED" w:rsidR="00BC2E42" w:rsidRPr="00B3471C" w:rsidRDefault="00BC2E42" w:rsidP="00362DFE">
      <w:pPr>
        <w:jc w:val="both"/>
        <w:rPr>
          <w:b/>
          <w:bCs/>
          <w:i/>
          <w:sz w:val="20"/>
          <w:szCs w:val="20"/>
        </w:rPr>
      </w:pPr>
      <w:r w:rsidRPr="00B3471C">
        <w:rPr>
          <w:rFonts w:eastAsia="MS PMincho"/>
          <w:b/>
          <w:sz w:val="20"/>
          <w:szCs w:val="20"/>
        </w:rPr>
        <w:t>Étude d’un mouvement :</w:t>
      </w:r>
      <w:r w:rsidRPr="00B3471C">
        <w:rPr>
          <w:rFonts w:eastAsia="MS PMincho"/>
          <w:bCs/>
          <w:sz w:val="20"/>
          <w:szCs w:val="20"/>
        </w:rPr>
        <w:t xml:space="preserve"> </w:t>
      </w:r>
      <w:r w:rsidRPr="00B3471C">
        <w:rPr>
          <w:b/>
          <w:bCs/>
          <w:i/>
          <w:sz w:val="20"/>
          <w:szCs w:val="20"/>
        </w:rPr>
        <w:t>Le cinéma français classique. Du réalisme poétique à la nouvelle vague (1930 – 19</w:t>
      </w:r>
      <w:r w:rsidR="00CB00E6" w:rsidRPr="00B3471C">
        <w:rPr>
          <w:b/>
          <w:bCs/>
          <w:i/>
          <w:sz w:val="20"/>
          <w:szCs w:val="20"/>
        </w:rPr>
        <w:t>59</w:t>
      </w:r>
      <w:r w:rsidRPr="00B3471C">
        <w:rPr>
          <w:b/>
          <w:bCs/>
          <w:i/>
          <w:sz w:val="20"/>
          <w:szCs w:val="20"/>
        </w:rPr>
        <w:t>)</w:t>
      </w:r>
    </w:p>
    <w:p w14:paraId="3305C1CE" w14:textId="7F530956" w:rsidR="00BC2E42" w:rsidRPr="00B3471C" w:rsidRDefault="00BC2E42" w:rsidP="00362DFE">
      <w:pPr>
        <w:pStyle w:val="gmail-p1"/>
        <w:spacing w:before="0" w:beforeAutospacing="0" w:after="0" w:afterAutospacing="0"/>
        <w:jc w:val="both"/>
        <w:rPr>
          <w:color w:val="222222"/>
        </w:rPr>
      </w:pPr>
      <w:r w:rsidRPr="00B3471C">
        <w:rPr>
          <w:color w:val="222222"/>
        </w:rPr>
        <w:t xml:space="preserve">Le cours traite d’une période très riche et diversifiée du cinéma français, toujours peu connue sinon à travers quelques références canoniques. Dans un premier temps, il s’agira d’analyser les œuvres du réalisme poétique et celles politiquement engagées dans la phase du front populaire de Jean Renoir, Marcel Carné, Jean Grémillon, Jean Vigo, Julien Duvivier ; tout comme des comédies de Sacha Guitry. Dans un deuxième moment, on étudiera </w:t>
      </w:r>
      <w:r w:rsidRPr="00B3471C">
        <w:rPr>
          <w:color w:val="222222"/>
        </w:rPr>
        <w:lastRenderedPageBreak/>
        <w:t xml:space="preserve">les films principaux de la période de l’occupation (1940-1944) et de l’après-guerre (1945-1958) réalisés par Robert Bresson et Max Ophuls. La fin du cours sera consacrée à la réflexion critique des </w:t>
      </w:r>
      <w:r w:rsidRPr="00B3471C">
        <w:rPr>
          <w:i/>
          <w:color w:val="222222"/>
        </w:rPr>
        <w:t>Cahiers du cinéma</w:t>
      </w:r>
      <w:r w:rsidRPr="00B3471C">
        <w:rPr>
          <w:color w:val="222222"/>
        </w:rPr>
        <w:t xml:space="preserve"> et aux premiers films d’Alain Resnais, François Truffaut et Jean-Luc Godard.</w:t>
      </w:r>
    </w:p>
    <w:p w14:paraId="7EE8D6A5" w14:textId="77777777" w:rsidR="00BC2E42" w:rsidRPr="00B3471C" w:rsidRDefault="00BC2E42" w:rsidP="00362DFE">
      <w:pPr>
        <w:jc w:val="both"/>
        <w:rPr>
          <w:color w:val="222222"/>
          <w:sz w:val="20"/>
          <w:szCs w:val="20"/>
        </w:rPr>
      </w:pPr>
    </w:p>
    <w:p w14:paraId="457F7DD7" w14:textId="77777777" w:rsidR="00BC2E42" w:rsidRPr="00B3471C" w:rsidRDefault="00BC2E42" w:rsidP="00362DFE">
      <w:pPr>
        <w:pStyle w:val="gmail-p1"/>
        <w:spacing w:before="0" w:beforeAutospacing="0" w:after="0" w:afterAutospacing="0"/>
        <w:jc w:val="both"/>
        <w:rPr>
          <w:color w:val="222222"/>
        </w:rPr>
      </w:pPr>
      <w:r w:rsidRPr="00B3471C">
        <w:rPr>
          <w:b/>
          <w:bCs/>
          <w:color w:val="222222"/>
        </w:rPr>
        <w:t>Bibliographie</w:t>
      </w:r>
      <w:r w:rsidRPr="00B3471C">
        <w:rPr>
          <w:color w:val="222222"/>
        </w:rPr>
        <w:t xml:space="preserve"> : </w:t>
      </w:r>
    </w:p>
    <w:p w14:paraId="470B6B5C" w14:textId="77777777" w:rsidR="00BC2E42" w:rsidRPr="00B3471C" w:rsidRDefault="00BC2E42" w:rsidP="00362DFE">
      <w:pPr>
        <w:pStyle w:val="gmail-p1"/>
        <w:spacing w:before="0" w:beforeAutospacing="0" w:after="0" w:afterAutospacing="0"/>
        <w:jc w:val="both"/>
      </w:pPr>
      <w:r w:rsidRPr="00B3471C">
        <w:t xml:space="preserve">André Bazin, </w:t>
      </w:r>
      <w:r w:rsidRPr="00B3471C">
        <w:rPr>
          <w:i/>
          <w:iCs/>
        </w:rPr>
        <w:t>Jean Renoir</w:t>
      </w:r>
      <w:r w:rsidRPr="00B3471C">
        <w:t xml:space="preserve">, </w:t>
      </w:r>
      <w:proofErr w:type="spellStart"/>
      <w:r w:rsidRPr="00B3471C">
        <w:t>Ivrea</w:t>
      </w:r>
      <w:proofErr w:type="spellEnd"/>
      <w:r w:rsidRPr="00B3471C">
        <w:t>, 1989</w:t>
      </w:r>
    </w:p>
    <w:p w14:paraId="1C22827D" w14:textId="77777777" w:rsidR="00BC2E42" w:rsidRPr="00B3471C" w:rsidRDefault="00BC2E42" w:rsidP="00362DFE">
      <w:pPr>
        <w:pStyle w:val="gmail-p1"/>
        <w:spacing w:before="0" w:beforeAutospacing="0" w:after="0" w:afterAutospacing="0"/>
        <w:jc w:val="both"/>
      </w:pPr>
      <w:r w:rsidRPr="00B3471C">
        <w:t xml:space="preserve">André Bazin, </w:t>
      </w:r>
      <w:r w:rsidRPr="00B3471C">
        <w:rPr>
          <w:i/>
          <w:iCs/>
        </w:rPr>
        <w:t>Le Cinéma français de la Libération à la Nouvelle Vague, 1945-1958</w:t>
      </w:r>
      <w:r w:rsidRPr="00B3471C">
        <w:t>, Cahiers du Cinéma, 1998.</w:t>
      </w:r>
    </w:p>
    <w:p w14:paraId="72F4B59F" w14:textId="77777777" w:rsidR="00BC2E42" w:rsidRPr="00B3471C" w:rsidRDefault="00BC2E42" w:rsidP="00362DFE">
      <w:pPr>
        <w:pStyle w:val="gmail-p1"/>
        <w:spacing w:before="0" w:beforeAutospacing="0" w:after="0" w:afterAutospacing="0"/>
        <w:jc w:val="both"/>
      </w:pPr>
      <w:r w:rsidRPr="00B3471C">
        <w:t xml:space="preserve">Pierre Billard, </w:t>
      </w:r>
      <w:r w:rsidRPr="00B3471C">
        <w:rPr>
          <w:i/>
          <w:iCs/>
        </w:rPr>
        <w:t>L’Âge classique du cinéma français » du cinéma parlant à la Nouvelle Vague (1928 - 1959)</w:t>
      </w:r>
      <w:r w:rsidRPr="00B3471C">
        <w:t>, Flammarion, 1999.</w:t>
      </w:r>
    </w:p>
    <w:p w14:paraId="30E88827" w14:textId="77777777" w:rsidR="00BC2E42" w:rsidRPr="00B3471C" w:rsidRDefault="00BC2E42" w:rsidP="00362DFE">
      <w:pPr>
        <w:pStyle w:val="gmail-p1"/>
        <w:spacing w:before="0" w:beforeAutospacing="0" w:after="0" w:afterAutospacing="0"/>
        <w:jc w:val="both"/>
        <w:rPr>
          <w:color w:val="222222"/>
        </w:rPr>
      </w:pPr>
    </w:p>
    <w:p w14:paraId="63BC0F84" w14:textId="77777777" w:rsidR="00BC2E42" w:rsidRPr="00B3471C" w:rsidRDefault="00BC2E42" w:rsidP="00362DFE">
      <w:pPr>
        <w:pStyle w:val="gmail-p1"/>
        <w:spacing w:before="0" w:beforeAutospacing="0" w:after="0" w:afterAutospacing="0"/>
        <w:jc w:val="both"/>
        <w:rPr>
          <w:color w:val="222222"/>
        </w:rPr>
      </w:pPr>
      <w:r w:rsidRPr="00B3471C">
        <w:rPr>
          <w:b/>
          <w:bCs/>
          <w:color w:val="222222"/>
        </w:rPr>
        <w:t>Filmographie</w:t>
      </w:r>
      <w:r w:rsidRPr="00B3471C">
        <w:rPr>
          <w:color w:val="222222"/>
        </w:rPr>
        <w:t xml:space="preserve"> : </w:t>
      </w:r>
    </w:p>
    <w:p w14:paraId="40AC2281" w14:textId="464ABCAD" w:rsidR="00BC2E42" w:rsidRPr="00B3471C" w:rsidRDefault="00BC2E42" w:rsidP="00362DFE">
      <w:pPr>
        <w:pStyle w:val="gmail-p1"/>
        <w:spacing w:before="0" w:beforeAutospacing="0" w:after="0" w:afterAutospacing="0"/>
        <w:jc w:val="both"/>
        <w:rPr>
          <w:color w:val="222222"/>
        </w:rPr>
      </w:pPr>
      <w:r w:rsidRPr="00B3471C">
        <w:rPr>
          <w:color w:val="222222"/>
        </w:rPr>
        <w:t xml:space="preserve">Jean Renoir : </w:t>
      </w:r>
      <w:r w:rsidRPr="00B3471C">
        <w:rPr>
          <w:i/>
          <w:iCs/>
          <w:color w:val="222222"/>
        </w:rPr>
        <w:t>La Chienne</w:t>
      </w:r>
      <w:r w:rsidRPr="00B3471C">
        <w:rPr>
          <w:color w:val="222222"/>
        </w:rPr>
        <w:t xml:space="preserve">, </w:t>
      </w:r>
      <w:r w:rsidR="007D7930" w:rsidRPr="00B3471C">
        <w:rPr>
          <w:i/>
          <w:iCs/>
          <w:color w:val="222222"/>
        </w:rPr>
        <w:t>Madame Bovary</w:t>
      </w:r>
      <w:r w:rsidR="007D7930" w:rsidRPr="00B3471C">
        <w:rPr>
          <w:color w:val="222222"/>
        </w:rPr>
        <w:t xml:space="preserve">, </w:t>
      </w:r>
      <w:r w:rsidRPr="00B3471C">
        <w:rPr>
          <w:i/>
          <w:iCs/>
          <w:color w:val="222222"/>
        </w:rPr>
        <w:t>Le crime de Monsieur Lange, Une partie de campagne</w:t>
      </w:r>
      <w:r w:rsidRPr="00B3471C">
        <w:rPr>
          <w:color w:val="222222"/>
        </w:rPr>
        <w:t xml:space="preserve">, </w:t>
      </w:r>
      <w:r w:rsidRPr="00B3471C">
        <w:rPr>
          <w:i/>
          <w:iCs/>
          <w:color w:val="222222"/>
        </w:rPr>
        <w:t>La Grande Illusion</w:t>
      </w:r>
      <w:r w:rsidRPr="00B3471C">
        <w:rPr>
          <w:color w:val="222222"/>
        </w:rPr>
        <w:t xml:space="preserve">, </w:t>
      </w:r>
      <w:r w:rsidRPr="00B3471C">
        <w:rPr>
          <w:i/>
          <w:iCs/>
          <w:color w:val="222222"/>
        </w:rPr>
        <w:t>La Règle du jeu</w:t>
      </w:r>
      <w:r w:rsidRPr="00B3471C">
        <w:rPr>
          <w:color w:val="222222"/>
        </w:rPr>
        <w:t xml:space="preserve"> </w:t>
      </w:r>
    </w:p>
    <w:p w14:paraId="26B489C1" w14:textId="77777777" w:rsidR="00BC2E42" w:rsidRPr="00B3471C" w:rsidRDefault="00BC2E42" w:rsidP="00362DFE">
      <w:pPr>
        <w:pStyle w:val="gmail-p1"/>
        <w:spacing w:before="0" w:beforeAutospacing="0" w:after="0" w:afterAutospacing="0"/>
        <w:jc w:val="both"/>
        <w:rPr>
          <w:color w:val="222222"/>
        </w:rPr>
      </w:pPr>
      <w:r w:rsidRPr="00B3471C">
        <w:rPr>
          <w:color w:val="222222"/>
        </w:rPr>
        <w:t xml:space="preserve">Marcel Carné : </w:t>
      </w:r>
      <w:r w:rsidRPr="00B3471C">
        <w:rPr>
          <w:i/>
          <w:iCs/>
          <w:color w:val="222222"/>
        </w:rPr>
        <w:t>Le Jour se lève</w:t>
      </w:r>
    </w:p>
    <w:p w14:paraId="77157140" w14:textId="2C236DA9" w:rsidR="00BC2E42" w:rsidRPr="00B3471C" w:rsidRDefault="00BC2E42" w:rsidP="00362DFE">
      <w:pPr>
        <w:pStyle w:val="gmail-p1"/>
        <w:spacing w:before="0" w:beforeAutospacing="0" w:after="0" w:afterAutospacing="0"/>
        <w:jc w:val="both"/>
        <w:rPr>
          <w:color w:val="222222"/>
        </w:rPr>
      </w:pPr>
      <w:r w:rsidRPr="00B3471C">
        <w:rPr>
          <w:color w:val="222222"/>
        </w:rPr>
        <w:t xml:space="preserve">Jean Grémillon : </w:t>
      </w:r>
      <w:r w:rsidRPr="00B3471C">
        <w:rPr>
          <w:i/>
          <w:iCs/>
          <w:color w:val="222222"/>
        </w:rPr>
        <w:t>Remorques</w:t>
      </w:r>
      <w:r w:rsidRPr="00B3471C">
        <w:rPr>
          <w:color w:val="222222"/>
        </w:rPr>
        <w:t xml:space="preserve">, </w:t>
      </w:r>
      <w:r w:rsidRPr="00B3471C">
        <w:rPr>
          <w:i/>
          <w:iCs/>
          <w:color w:val="222222"/>
        </w:rPr>
        <w:t>Le Ciel est à vous</w:t>
      </w:r>
      <w:r w:rsidR="007D7930" w:rsidRPr="00B3471C">
        <w:rPr>
          <w:color w:val="222222"/>
        </w:rPr>
        <w:t xml:space="preserve">, </w:t>
      </w:r>
      <w:r w:rsidR="007D7930" w:rsidRPr="00B3471C">
        <w:rPr>
          <w:i/>
          <w:iCs/>
          <w:color w:val="222222"/>
        </w:rPr>
        <w:t>L’amour d’une femme</w:t>
      </w:r>
    </w:p>
    <w:p w14:paraId="0CA690AD" w14:textId="77777777" w:rsidR="00BC2E42" w:rsidRPr="00B3471C" w:rsidRDefault="00BC2E42" w:rsidP="00362DFE">
      <w:pPr>
        <w:pStyle w:val="gmail-p1"/>
        <w:spacing w:before="0" w:beforeAutospacing="0" w:after="0" w:afterAutospacing="0"/>
        <w:jc w:val="both"/>
        <w:rPr>
          <w:color w:val="222222"/>
        </w:rPr>
      </w:pPr>
      <w:r w:rsidRPr="00B3471C">
        <w:rPr>
          <w:color w:val="222222"/>
        </w:rPr>
        <w:t xml:space="preserve">Jean Vigo : </w:t>
      </w:r>
      <w:r w:rsidRPr="00B3471C">
        <w:rPr>
          <w:i/>
          <w:iCs/>
          <w:color w:val="222222"/>
        </w:rPr>
        <w:t>L’Atalante</w:t>
      </w:r>
    </w:p>
    <w:p w14:paraId="6D08EA07" w14:textId="77777777" w:rsidR="00BC2E42" w:rsidRPr="00B3471C" w:rsidRDefault="00BC2E42" w:rsidP="00362DFE">
      <w:pPr>
        <w:pStyle w:val="gmail-p1"/>
        <w:spacing w:before="0" w:beforeAutospacing="0" w:after="0" w:afterAutospacing="0"/>
        <w:jc w:val="both"/>
        <w:rPr>
          <w:color w:val="222222"/>
        </w:rPr>
      </w:pPr>
      <w:r w:rsidRPr="00B3471C">
        <w:rPr>
          <w:color w:val="222222"/>
        </w:rPr>
        <w:t xml:space="preserve">Sacha Guitry : </w:t>
      </w:r>
      <w:r w:rsidRPr="00B3471C">
        <w:rPr>
          <w:i/>
          <w:iCs/>
          <w:color w:val="222222"/>
        </w:rPr>
        <w:t>Le roman d’un tricheur</w:t>
      </w:r>
    </w:p>
    <w:p w14:paraId="0A06FCB1" w14:textId="054A67DB" w:rsidR="00BC2E42" w:rsidRPr="00B3471C" w:rsidRDefault="00BC2E42" w:rsidP="00362DFE">
      <w:pPr>
        <w:pStyle w:val="gmail-p1"/>
        <w:spacing w:before="0" w:beforeAutospacing="0" w:after="0" w:afterAutospacing="0"/>
        <w:jc w:val="both"/>
      </w:pPr>
      <w:r w:rsidRPr="00B3471C">
        <w:rPr>
          <w:color w:val="222222"/>
        </w:rPr>
        <w:t xml:space="preserve">Max Ophuls : </w:t>
      </w:r>
      <w:r w:rsidRPr="00B3471C">
        <w:rPr>
          <w:i/>
          <w:iCs/>
          <w:color w:val="222222"/>
        </w:rPr>
        <w:t>Sans Lendemain</w:t>
      </w:r>
      <w:r w:rsidRPr="00B3471C">
        <w:rPr>
          <w:color w:val="222222"/>
        </w:rPr>
        <w:t xml:space="preserve">, </w:t>
      </w:r>
      <w:r w:rsidRPr="00B3471C">
        <w:rPr>
          <w:i/>
          <w:iCs/>
          <w:color w:val="222222"/>
        </w:rPr>
        <w:t>Le Plaisir</w:t>
      </w:r>
      <w:r w:rsidRPr="00B3471C">
        <w:rPr>
          <w:color w:val="222222"/>
        </w:rPr>
        <w:t xml:space="preserve">, </w:t>
      </w:r>
      <w:r w:rsidRPr="00B3471C">
        <w:rPr>
          <w:i/>
          <w:iCs/>
          <w:color w:val="222222"/>
        </w:rPr>
        <w:t>La Ronde</w:t>
      </w:r>
      <w:r w:rsidRPr="00B3471C">
        <w:rPr>
          <w:color w:val="222222"/>
        </w:rPr>
        <w:t xml:space="preserve">, </w:t>
      </w:r>
      <w:r w:rsidRPr="00B3471C">
        <w:rPr>
          <w:i/>
          <w:iCs/>
          <w:color w:val="222222"/>
        </w:rPr>
        <w:t>Madame De</w:t>
      </w:r>
      <w:r w:rsidRPr="00B3471C">
        <w:rPr>
          <w:color w:val="222222"/>
        </w:rPr>
        <w:t>…</w:t>
      </w:r>
    </w:p>
    <w:p w14:paraId="4918C660" w14:textId="77777777" w:rsidR="00BC2E42" w:rsidRPr="00B3471C" w:rsidRDefault="00BC2E42" w:rsidP="00362DFE">
      <w:pPr>
        <w:pStyle w:val="gmail-p1"/>
        <w:spacing w:before="0" w:beforeAutospacing="0" w:after="0" w:afterAutospacing="0"/>
        <w:jc w:val="both"/>
        <w:rPr>
          <w:color w:val="222222"/>
        </w:rPr>
      </w:pPr>
      <w:r w:rsidRPr="00B3471C">
        <w:rPr>
          <w:color w:val="222222"/>
        </w:rPr>
        <w:t xml:space="preserve">Robert Bresson : </w:t>
      </w:r>
      <w:r w:rsidRPr="00B3471C">
        <w:rPr>
          <w:i/>
          <w:iCs/>
          <w:color w:val="222222"/>
        </w:rPr>
        <w:t>Le Journal d’un curé de campagne</w:t>
      </w:r>
      <w:r w:rsidRPr="00B3471C">
        <w:rPr>
          <w:color w:val="222222"/>
        </w:rPr>
        <w:t xml:space="preserve">, </w:t>
      </w:r>
      <w:r w:rsidRPr="00B3471C">
        <w:rPr>
          <w:i/>
          <w:iCs/>
          <w:color w:val="222222"/>
        </w:rPr>
        <w:t>Un condamné à mort s’est échappé</w:t>
      </w:r>
      <w:r w:rsidRPr="00B3471C">
        <w:rPr>
          <w:color w:val="222222"/>
        </w:rPr>
        <w:t xml:space="preserve">, </w:t>
      </w:r>
      <w:r w:rsidRPr="00B3471C">
        <w:rPr>
          <w:i/>
          <w:iCs/>
          <w:color w:val="222222"/>
        </w:rPr>
        <w:t>Pickpocket</w:t>
      </w:r>
    </w:p>
    <w:p w14:paraId="567F33EE" w14:textId="77777777" w:rsidR="00BC2E42" w:rsidRPr="00B3471C" w:rsidRDefault="00BC2E42" w:rsidP="00362DFE">
      <w:pPr>
        <w:rPr>
          <w:sz w:val="20"/>
          <w:szCs w:val="20"/>
        </w:rPr>
      </w:pPr>
    </w:p>
    <w:p w14:paraId="68F8103E" w14:textId="77777777" w:rsidR="00BC2E42" w:rsidRPr="00B3471C" w:rsidRDefault="00BC2E42" w:rsidP="00362DFE">
      <w:pPr>
        <w:pStyle w:val="gmail-p1"/>
        <w:spacing w:before="0" w:beforeAutospacing="0" w:after="0" w:afterAutospacing="0"/>
        <w:jc w:val="both"/>
        <w:rPr>
          <w:rFonts w:eastAsia="MS PMincho"/>
          <w:b/>
          <w:bCs/>
        </w:rPr>
      </w:pPr>
      <w:r w:rsidRPr="00B3471C">
        <w:rPr>
          <w:rFonts w:eastAsia="MS PMincho"/>
          <w:b/>
          <w:bCs/>
        </w:rPr>
        <w:t>Modalités d’évaluation :</w:t>
      </w:r>
    </w:p>
    <w:p w14:paraId="0F94121D" w14:textId="77777777" w:rsidR="00BC2E42" w:rsidRPr="00B3471C" w:rsidRDefault="00BC2E42" w:rsidP="00362DFE">
      <w:pPr>
        <w:jc w:val="both"/>
        <w:rPr>
          <w:rFonts w:eastAsia="MS PMincho"/>
          <w:sz w:val="20"/>
          <w:szCs w:val="20"/>
        </w:rPr>
      </w:pPr>
      <w:r w:rsidRPr="00B3471C">
        <w:rPr>
          <w:rFonts w:eastAsia="MS PMincho"/>
          <w:sz w:val="20"/>
          <w:szCs w:val="20"/>
        </w:rPr>
        <w:t xml:space="preserve">Contrôle continu : analyse de séquence, sur table </w:t>
      </w:r>
    </w:p>
    <w:p w14:paraId="3E87921D" w14:textId="77777777" w:rsidR="00BC2E42" w:rsidRPr="00B3471C" w:rsidRDefault="00BC2E42" w:rsidP="00362DFE">
      <w:pPr>
        <w:jc w:val="both"/>
        <w:rPr>
          <w:rFonts w:eastAsia="MS PMincho"/>
          <w:w w:val="105"/>
          <w:sz w:val="20"/>
          <w:szCs w:val="20"/>
        </w:rPr>
      </w:pPr>
      <w:r w:rsidRPr="00B3471C">
        <w:rPr>
          <w:rFonts w:eastAsia="MS PMincho"/>
          <w:w w:val="105"/>
          <w:sz w:val="20"/>
          <w:szCs w:val="20"/>
        </w:rPr>
        <w:t>Un partiel avec des questions de cours.</w:t>
      </w:r>
    </w:p>
    <w:p w14:paraId="613DC0BC" w14:textId="77777777" w:rsidR="00BC2E42" w:rsidRPr="00B3471C" w:rsidRDefault="00BC2E42" w:rsidP="00362DFE">
      <w:pPr>
        <w:pStyle w:val="gmail-p1"/>
        <w:spacing w:before="0" w:beforeAutospacing="0" w:after="0" w:afterAutospacing="0"/>
        <w:jc w:val="both"/>
        <w:rPr>
          <w:rFonts w:eastAsia="MS PMincho"/>
          <w:b/>
        </w:rPr>
      </w:pPr>
    </w:p>
    <w:p w14:paraId="3523516E" w14:textId="77777777" w:rsidR="00BA6CA2" w:rsidRPr="00B3471C" w:rsidRDefault="00BA6CA2" w:rsidP="00362DFE">
      <w:pPr>
        <w:pStyle w:val="gmail-p1"/>
        <w:spacing w:before="0" w:beforeAutospacing="0" w:after="0" w:afterAutospacing="0"/>
        <w:jc w:val="both"/>
        <w:rPr>
          <w:rFonts w:eastAsia="MS PMincho"/>
          <w:b/>
        </w:rPr>
      </w:pPr>
    </w:p>
    <w:p w14:paraId="111921AC" w14:textId="1128970D" w:rsidR="00CB00E6" w:rsidRPr="00C17DEF" w:rsidRDefault="00DC4B75" w:rsidP="001472F6">
      <w:pPr>
        <w:pStyle w:val="Paragraphedeliste"/>
        <w:numPr>
          <w:ilvl w:val="0"/>
          <w:numId w:val="3"/>
        </w:numPr>
        <w:rPr>
          <w:rFonts w:ascii="Times New Roman" w:hAnsi="Times New Roman" w:cs="Times New Roman"/>
          <w:bCs/>
          <w:color w:val="222222"/>
          <w:sz w:val="20"/>
          <w:szCs w:val="20"/>
          <w:lang w:val="it-IT" w:eastAsia="en-US"/>
        </w:rPr>
      </w:pPr>
      <w:r w:rsidRPr="00C17DEF">
        <w:rPr>
          <w:rFonts w:ascii="Times New Roman" w:eastAsia="MS PMincho" w:hAnsi="Times New Roman" w:cs="Times New Roman"/>
          <w:b/>
          <w:sz w:val="20"/>
          <w:szCs w:val="20"/>
          <w:lang w:val="it-IT"/>
        </w:rPr>
        <w:t>Gr</w:t>
      </w:r>
      <w:r w:rsidR="001472F6" w:rsidRPr="00C17DEF">
        <w:rPr>
          <w:rFonts w:ascii="Times New Roman" w:eastAsia="MS PMincho" w:hAnsi="Times New Roman" w:cs="Times New Roman"/>
          <w:b/>
          <w:sz w:val="20"/>
          <w:szCs w:val="20"/>
          <w:lang w:val="it-IT"/>
        </w:rPr>
        <w:t>.</w:t>
      </w:r>
      <w:r w:rsidRPr="00C17DEF">
        <w:rPr>
          <w:rFonts w:ascii="Times New Roman" w:eastAsia="MS PMincho" w:hAnsi="Times New Roman" w:cs="Times New Roman"/>
          <w:b/>
          <w:sz w:val="20"/>
          <w:szCs w:val="20"/>
          <w:lang w:val="it-IT"/>
        </w:rPr>
        <w:t xml:space="preserve"> 2 Sarah Leperchey</w:t>
      </w:r>
      <w:r w:rsidR="00817A0D" w:rsidRPr="00C17DEF">
        <w:rPr>
          <w:rFonts w:ascii="Times New Roman" w:eastAsia="MS PMincho" w:hAnsi="Times New Roman" w:cs="Times New Roman"/>
          <w:b/>
          <w:sz w:val="20"/>
          <w:szCs w:val="20"/>
          <w:lang w:val="it-IT"/>
        </w:rPr>
        <w:t xml:space="preserve">  </w:t>
      </w:r>
      <w:r w:rsidR="001472F6" w:rsidRPr="00C17DEF">
        <w:rPr>
          <w:rFonts w:ascii="Times New Roman" w:eastAsia="MS PMincho" w:hAnsi="Times New Roman" w:cs="Times New Roman"/>
          <w:b/>
          <w:sz w:val="20"/>
          <w:szCs w:val="20"/>
          <w:lang w:val="it-IT"/>
        </w:rPr>
        <w:t xml:space="preserve">- </w:t>
      </w:r>
      <w:r w:rsidR="00817A0D" w:rsidRPr="00C17DEF">
        <w:rPr>
          <w:rFonts w:ascii="Times New Roman" w:hAnsi="Times New Roman" w:cs="Times New Roman"/>
          <w:bCs/>
          <w:color w:val="222222"/>
          <w:sz w:val="20"/>
          <w:szCs w:val="20"/>
          <w:lang w:val="it-IT" w:eastAsia="en-US"/>
        </w:rPr>
        <w:t xml:space="preserve">Vendredi 13h-15h </w:t>
      </w:r>
      <w:r w:rsidR="001472F6" w:rsidRPr="00C17DEF">
        <w:rPr>
          <w:rFonts w:ascii="Times New Roman" w:hAnsi="Times New Roman" w:cs="Times New Roman"/>
          <w:bCs/>
          <w:color w:val="222222"/>
          <w:sz w:val="20"/>
          <w:szCs w:val="20"/>
          <w:lang w:val="it-IT" w:eastAsia="en-US"/>
        </w:rPr>
        <w:t xml:space="preserve"> </w:t>
      </w:r>
      <w:r w:rsidR="00817A0D" w:rsidRPr="00C17DEF">
        <w:rPr>
          <w:rFonts w:ascii="Times New Roman" w:hAnsi="Times New Roman" w:cs="Times New Roman"/>
          <w:bCs/>
          <w:color w:val="222222"/>
          <w:sz w:val="20"/>
          <w:szCs w:val="20"/>
          <w:lang w:val="it-IT" w:eastAsia="en-US"/>
        </w:rPr>
        <w:t>432</w:t>
      </w:r>
    </w:p>
    <w:p w14:paraId="0EB192DA" w14:textId="77777777" w:rsidR="00CB00E6" w:rsidRPr="00B3471C" w:rsidRDefault="00CB00E6" w:rsidP="00362DFE">
      <w:pPr>
        <w:pStyle w:val="Paragraphedeliste"/>
        <w:autoSpaceDE w:val="0"/>
        <w:autoSpaceDN w:val="0"/>
        <w:adjustRightInd w:val="0"/>
        <w:ind w:left="0"/>
        <w:jc w:val="both"/>
        <w:rPr>
          <w:rFonts w:ascii="Times New Roman" w:eastAsiaTheme="minorHAnsi" w:hAnsi="Times New Roman" w:cs="Times New Roman"/>
          <w:b/>
          <w:bCs/>
          <w:sz w:val="20"/>
          <w:szCs w:val="20"/>
          <w:lang w:val="fr-FR" w:eastAsia="en-US"/>
        </w:rPr>
      </w:pPr>
      <w:r w:rsidRPr="00B3471C">
        <w:rPr>
          <w:rFonts w:ascii="Times New Roman" w:eastAsiaTheme="minorHAnsi" w:hAnsi="Times New Roman" w:cs="Times New Roman"/>
          <w:b/>
          <w:bCs/>
          <w:sz w:val="20"/>
          <w:szCs w:val="20"/>
          <w:lang w:val="fr-FR" w:eastAsia="en-US"/>
        </w:rPr>
        <w:t>Étude d’un genre : La comédie musicale hollywoodienne</w:t>
      </w:r>
    </w:p>
    <w:p w14:paraId="17C3390B" w14:textId="4E2DBA11" w:rsidR="00CB00E6" w:rsidRPr="00B3471C" w:rsidRDefault="00CB00E6" w:rsidP="00362DFE">
      <w:pPr>
        <w:pStyle w:val="Paragraphedeliste"/>
        <w:autoSpaceDE w:val="0"/>
        <w:autoSpaceDN w:val="0"/>
        <w:adjustRightInd w:val="0"/>
        <w:ind w:left="0"/>
        <w:jc w:val="both"/>
        <w:rPr>
          <w:rFonts w:ascii="Times New Roman" w:hAnsi="Times New Roman" w:cs="Times New Roman"/>
          <w:bCs/>
          <w:color w:val="222222"/>
          <w:sz w:val="20"/>
          <w:szCs w:val="20"/>
          <w:lang w:val="fr-FR" w:eastAsia="en-US"/>
        </w:rPr>
      </w:pPr>
      <w:r w:rsidRPr="00B3471C">
        <w:rPr>
          <w:rFonts w:ascii="Times New Roman" w:hAnsi="Times New Roman" w:cs="Times New Roman"/>
          <w:bCs/>
          <w:color w:val="222222"/>
          <w:sz w:val="20"/>
          <w:szCs w:val="20"/>
          <w:lang w:val="fr-FR" w:eastAsia="en-US"/>
        </w:rPr>
        <w:t xml:space="preserve">Avec ce cours, il s’agira de découvrir les modalités de création, les films et les attitudes </w:t>
      </w:r>
      <w:proofErr w:type="spellStart"/>
      <w:r w:rsidRPr="00B3471C">
        <w:rPr>
          <w:rFonts w:ascii="Times New Roman" w:hAnsi="Times New Roman" w:cs="Times New Roman"/>
          <w:bCs/>
          <w:color w:val="222222"/>
          <w:sz w:val="20"/>
          <w:szCs w:val="20"/>
          <w:lang w:val="fr-FR" w:eastAsia="en-US"/>
        </w:rPr>
        <w:t>spectatorielles</w:t>
      </w:r>
      <w:proofErr w:type="spellEnd"/>
      <w:r w:rsidRPr="00B3471C">
        <w:rPr>
          <w:rFonts w:ascii="Times New Roman" w:hAnsi="Times New Roman" w:cs="Times New Roman"/>
          <w:bCs/>
          <w:color w:val="222222"/>
          <w:sz w:val="20"/>
          <w:szCs w:val="20"/>
          <w:lang w:val="fr-FR" w:eastAsia="en-US"/>
        </w:rPr>
        <w:t xml:space="preserve"> liés à</w:t>
      </w:r>
      <w:r w:rsidRPr="00B3471C">
        <w:rPr>
          <w:rFonts w:ascii="Times New Roman" w:hAnsi="Times New Roman" w:cs="Times New Roman"/>
          <w:bCs/>
          <w:color w:val="222222"/>
          <w:sz w:val="20"/>
          <w:szCs w:val="20"/>
          <w:lang w:val="fr-FR"/>
        </w:rPr>
        <w:t xml:space="preserve"> </w:t>
      </w:r>
      <w:r w:rsidRPr="00B3471C">
        <w:rPr>
          <w:rFonts w:ascii="Times New Roman" w:hAnsi="Times New Roman" w:cs="Times New Roman"/>
          <w:bCs/>
          <w:color w:val="222222"/>
          <w:sz w:val="20"/>
          <w:szCs w:val="20"/>
          <w:lang w:val="fr-FR" w:eastAsia="en-US"/>
        </w:rPr>
        <w:t>la comédie musicale hollywoodienne. Il s’agit également de s’interroger sur ce qu’est un genre</w:t>
      </w:r>
      <w:r w:rsidRPr="00B3471C">
        <w:rPr>
          <w:rFonts w:ascii="Times New Roman" w:hAnsi="Times New Roman" w:cs="Times New Roman"/>
          <w:bCs/>
          <w:color w:val="222222"/>
          <w:sz w:val="20"/>
          <w:szCs w:val="20"/>
          <w:lang w:val="fr-FR"/>
        </w:rPr>
        <w:t xml:space="preserve"> </w:t>
      </w:r>
      <w:r w:rsidRPr="00B3471C">
        <w:rPr>
          <w:rFonts w:ascii="Times New Roman" w:hAnsi="Times New Roman" w:cs="Times New Roman"/>
          <w:bCs/>
          <w:color w:val="222222"/>
          <w:sz w:val="20"/>
          <w:szCs w:val="20"/>
          <w:lang w:val="fr-FR" w:eastAsia="en-US"/>
        </w:rPr>
        <w:t>cinématographique, à la suite des travaux menés par Rick Altman. La comédie musicale hollywoodienne est</w:t>
      </w:r>
      <w:r w:rsidRPr="00B3471C">
        <w:rPr>
          <w:rFonts w:ascii="Times New Roman" w:hAnsi="Times New Roman" w:cs="Times New Roman"/>
          <w:bCs/>
          <w:color w:val="222222"/>
          <w:sz w:val="20"/>
          <w:szCs w:val="20"/>
          <w:lang w:val="fr-FR"/>
        </w:rPr>
        <w:t xml:space="preserve"> </w:t>
      </w:r>
      <w:r w:rsidRPr="00B3471C">
        <w:rPr>
          <w:rFonts w:ascii="Times New Roman" w:hAnsi="Times New Roman" w:cs="Times New Roman"/>
          <w:bCs/>
          <w:color w:val="222222"/>
          <w:sz w:val="20"/>
          <w:szCs w:val="20"/>
          <w:lang w:val="fr-FR" w:eastAsia="en-US"/>
        </w:rPr>
        <w:t>approchée au prisme de plusieurs approches : histoire, esthétique, études culturelles et études de genre.</w:t>
      </w:r>
    </w:p>
    <w:p w14:paraId="10C1D6C2" w14:textId="77777777" w:rsidR="00CB00E6" w:rsidRPr="00B3471C" w:rsidRDefault="00CB00E6" w:rsidP="00362DFE">
      <w:pPr>
        <w:pStyle w:val="gmail-p1"/>
        <w:spacing w:before="0" w:beforeAutospacing="0" w:after="0" w:afterAutospacing="0"/>
        <w:jc w:val="both"/>
        <w:rPr>
          <w:b/>
          <w:color w:val="222222"/>
        </w:rPr>
      </w:pPr>
    </w:p>
    <w:p w14:paraId="377013CB" w14:textId="242A95CE" w:rsidR="00CB00E6" w:rsidRPr="00B3471C" w:rsidRDefault="00CB00E6" w:rsidP="00362DFE">
      <w:pPr>
        <w:pStyle w:val="gmail-p1"/>
        <w:spacing w:before="0" w:beforeAutospacing="0" w:after="0" w:afterAutospacing="0"/>
        <w:jc w:val="both"/>
        <w:rPr>
          <w:bCs/>
          <w:color w:val="222222"/>
        </w:rPr>
      </w:pPr>
      <w:r w:rsidRPr="00B3471C">
        <w:rPr>
          <w:b/>
          <w:color w:val="222222"/>
        </w:rPr>
        <w:t>Bibliographie</w:t>
      </w:r>
      <w:r w:rsidRPr="00B3471C">
        <w:rPr>
          <w:bCs/>
          <w:color w:val="222222"/>
        </w:rPr>
        <w:t xml:space="preserve"> :</w:t>
      </w:r>
    </w:p>
    <w:p w14:paraId="61B42072" w14:textId="77777777" w:rsidR="00CB00E6" w:rsidRPr="00B3471C" w:rsidRDefault="00CB00E6" w:rsidP="00362DFE">
      <w:pPr>
        <w:pStyle w:val="gmail-p1"/>
        <w:spacing w:before="0" w:beforeAutospacing="0" w:after="0" w:afterAutospacing="0"/>
        <w:jc w:val="both"/>
        <w:rPr>
          <w:bCs/>
          <w:color w:val="222222"/>
        </w:rPr>
      </w:pPr>
      <w:r w:rsidRPr="00B3471C">
        <w:rPr>
          <w:bCs/>
          <w:color w:val="222222"/>
        </w:rPr>
        <w:t xml:space="preserve">Rick ALTMAN, </w:t>
      </w:r>
      <w:r w:rsidRPr="00B3471C">
        <w:rPr>
          <w:bCs/>
          <w:i/>
          <w:iCs/>
          <w:color w:val="222222"/>
        </w:rPr>
        <w:t>La Comédie musicale américaine</w:t>
      </w:r>
      <w:r w:rsidRPr="00B3471C">
        <w:rPr>
          <w:bCs/>
          <w:color w:val="222222"/>
        </w:rPr>
        <w:t>, Paris, Armand Colin, 1992.</w:t>
      </w:r>
    </w:p>
    <w:p w14:paraId="564D9D1D" w14:textId="77777777" w:rsidR="00CB00E6" w:rsidRPr="00B3471C" w:rsidRDefault="00CB00E6" w:rsidP="00362DFE">
      <w:pPr>
        <w:pStyle w:val="gmail-p1"/>
        <w:spacing w:before="0" w:beforeAutospacing="0" w:after="0" w:afterAutospacing="0"/>
        <w:jc w:val="both"/>
        <w:rPr>
          <w:bCs/>
          <w:i/>
          <w:iCs/>
          <w:color w:val="222222"/>
        </w:rPr>
      </w:pPr>
      <w:r w:rsidRPr="00B3471C">
        <w:rPr>
          <w:bCs/>
          <w:color w:val="222222"/>
        </w:rPr>
        <w:t xml:space="preserve">BEURE Fanny, </w:t>
      </w:r>
      <w:proofErr w:type="spellStart"/>
      <w:r w:rsidRPr="00B3471C">
        <w:rPr>
          <w:bCs/>
          <w:i/>
          <w:iCs/>
          <w:color w:val="222222"/>
        </w:rPr>
        <w:t>That’s</w:t>
      </w:r>
      <w:proofErr w:type="spellEnd"/>
      <w:r w:rsidRPr="00B3471C">
        <w:rPr>
          <w:bCs/>
          <w:i/>
          <w:iCs/>
          <w:color w:val="222222"/>
        </w:rPr>
        <w:t xml:space="preserve"> </w:t>
      </w:r>
      <w:proofErr w:type="spellStart"/>
      <w:r w:rsidRPr="00B3471C">
        <w:rPr>
          <w:bCs/>
          <w:i/>
          <w:iCs/>
          <w:color w:val="222222"/>
        </w:rPr>
        <w:t>entertainment</w:t>
      </w:r>
      <w:proofErr w:type="spellEnd"/>
      <w:r w:rsidRPr="00B3471C">
        <w:rPr>
          <w:bCs/>
          <w:i/>
          <w:iCs/>
          <w:color w:val="222222"/>
        </w:rPr>
        <w:t xml:space="preserve"> ! Musique, danse et représentation dans la comédie musicale</w:t>
      </w:r>
    </w:p>
    <w:p w14:paraId="7A914A5B" w14:textId="77777777" w:rsidR="00CB00E6" w:rsidRPr="00B3471C" w:rsidRDefault="00CB00E6" w:rsidP="00362DFE">
      <w:pPr>
        <w:pStyle w:val="gmail-p1"/>
        <w:spacing w:before="0" w:beforeAutospacing="0" w:after="0" w:afterAutospacing="0"/>
        <w:jc w:val="both"/>
        <w:rPr>
          <w:bCs/>
          <w:color w:val="222222"/>
        </w:rPr>
      </w:pPr>
      <w:r w:rsidRPr="00B3471C">
        <w:rPr>
          <w:bCs/>
          <w:i/>
          <w:iCs/>
          <w:color w:val="222222"/>
        </w:rPr>
        <w:t>hollywoodienne classique</w:t>
      </w:r>
      <w:r w:rsidRPr="00B3471C">
        <w:rPr>
          <w:bCs/>
          <w:color w:val="222222"/>
        </w:rPr>
        <w:t>, Paris, Presses universitaires Paris-Sorbonne, 2019.</w:t>
      </w:r>
    </w:p>
    <w:p w14:paraId="32DE89AF" w14:textId="77777777" w:rsidR="00CB00E6" w:rsidRPr="00B3471C" w:rsidRDefault="00CB00E6" w:rsidP="00362DFE">
      <w:pPr>
        <w:pStyle w:val="gmail-p1"/>
        <w:spacing w:before="0" w:beforeAutospacing="0" w:after="0" w:afterAutospacing="0"/>
        <w:jc w:val="both"/>
        <w:rPr>
          <w:bCs/>
          <w:color w:val="222222"/>
        </w:rPr>
      </w:pPr>
      <w:r w:rsidRPr="00B3471C">
        <w:rPr>
          <w:bCs/>
          <w:color w:val="222222"/>
        </w:rPr>
        <w:t xml:space="preserve">CHION Michel, </w:t>
      </w:r>
      <w:r w:rsidRPr="00B3471C">
        <w:rPr>
          <w:bCs/>
          <w:i/>
          <w:iCs/>
          <w:color w:val="222222"/>
        </w:rPr>
        <w:t>La Comédie musicale</w:t>
      </w:r>
      <w:r w:rsidRPr="00B3471C">
        <w:rPr>
          <w:bCs/>
          <w:color w:val="222222"/>
        </w:rPr>
        <w:t>, Paris, Cahiers du cinéma/</w:t>
      </w:r>
      <w:proofErr w:type="spellStart"/>
      <w:r w:rsidRPr="00B3471C">
        <w:rPr>
          <w:bCs/>
          <w:color w:val="222222"/>
        </w:rPr>
        <w:t>Scérén</w:t>
      </w:r>
      <w:proofErr w:type="spellEnd"/>
      <w:r w:rsidRPr="00B3471C">
        <w:rPr>
          <w:bCs/>
          <w:color w:val="222222"/>
        </w:rPr>
        <w:t>-CNDP, 2002.</w:t>
      </w:r>
    </w:p>
    <w:p w14:paraId="6A2414F4" w14:textId="1E54C589" w:rsidR="00FD38E5" w:rsidRPr="00B3471C" w:rsidRDefault="00CB00E6" w:rsidP="00362DFE">
      <w:pPr>
        <w:pStyle w:val="gmail-p1"/>
        <w:spacing w:before="0" w:beforeAutospacing="0" w:after="0" w:afterAutospacing="0"/>
        <w:jc w:val="both"/>
        <w:rPr>
          <w:bCs/>
          <w:color w:val="222222"/>
        </w:rPr>
      </w:pPr>
      <w:r w:rsidRPr="00B3471C">
        <w:rPr>
          <w:bCs/>
          <w:color w:val="222222"/>
        </w:rPr>
        <w:t xml:space="preserve">MASSON Alain, </w:t>
      </w:r>
      <w:r w:rsidRPr="00B3471C">
        <w:rPr>
          <w:bCs/>
          <w:i/>
          <w:iCs/>
          <w:color w:val="222222"/>
        </w:rPr>
        <w:t>Comédie musicale</w:t>
      </w:r>
      <w:r w:rsidRPr="00B3471C">
        <w:rPr>
          <w:bCs/>
          <w:color w:val="222222"/>
        </w:rPr>
        <w:t>, Paris, Ramsay, 1999.</w:t>
      </w:r>
    </w:p>
    <w:p w14:paraId="148115C3" w14:textId="77777777" w:rsidR="00CB00E6" w:rsidRPr="00B3471C" w:rsidRDefault="00CB00E6" w:rsidP="00362DFE">
      <w:pPr>
        <w:pStyle w:val="gmail-p1"/>
        <w:spacing w:before="0" w:beforeAutospacing="0" w:after="0" w:afterAutospacing="0"/>
        <w:jc w:val="both"/>
        <w:rPr>
          <w:bCs/>
          <w:color w:val="222222"/>
        </w:rPr>
      </w:pPr>
    </w:p>
    <w:p w14:paraId="30D7F98E" w14:textId="77777777" w:rsidR="00CB00E6" w:rsidRPr="00B3471C" w:rsidRDefault="00CB00E6" w:rsidP="00362DFE">
      <w:pPr>
        <w:pStyle w:val="gmail-p1"/>
        <w:spacing w:before="0" w:beforeAutospacing="0" w:after="0" w:afterAutospacing="0"/>
        <w:jc w:val="both"/>
        <w:rPr>
          <w:bCs/>
          <w:color w:val="222222"/>
          <w:lang w:val="en-GB"/>
        </w:rPr>
      </w:pPr>
      <w:proofErr w:type="spellStart"/>
      <w:r w:rsidRPr="00B3471C">
        <w:rPr>
          <w:b/>
          <w:color w:val="222222"/>
          <w:lang w:val="en-GB"/>
        </w:rPr>
        <w:t>Filmographie</w:t>
      </w:r>
      <w:proofErr w:type="spellEnd"/>
      <w:r w:rsidRPr="00B3471C">
        <w:rPr>
          <w:bCs/>
          <w:color w:val="222222"/>
          <w:lang w:val="en-GB"/>
        </w:rPr>
        <w:t xml:space="preserve"> :</w:t>
      </w:r>
    </w:p>
    <w:p w14:paraId="688D9347" w14:textId="77777777" w:rsidR="00CB00E6" w:rsidRPr="00B3471C" w:rsidRDefault="00CB00E6" w:rsidP="00362DFE">
      <w:pPr>
        <w:pStyle w:val="gmail-p1"/>
        <w:spacing w:before="0" w:beforeAutospacing="0" w:after="0" w:afterAutospacing="0"/>
        <w:jc w:val="both"/>
        <w:rPr>
          <w:bCs/>
          <w:color w:val="222222"/>
          <w:lang w:val="en-GB"/>
        </w:rPr>
      </w:pPr>
      <w:r w:rsidRPr="00B3471C">
        <w:rPr>
          <w:bCs/>
          <w:i/>
          <w:iCs/>
          <w:color w:val="222222"/>
          <w:lang w:val="en-GB"/>
        </w:rPr>
        <w:t>Applause</w:t>
      </w:r>
      <w:r w:rsidRPr="00B3471C">
        <w:rPr>
          <w:bCs/>
          <w:color w:val="222222"/>
          <w:lang w:val="en-GB"/>
        </w:rPr>
        <w:t>, Rouben Mamoulian, Paramount, 1929</w:t>
      </w:r>
    </w:p>
    <w:p w14:paraId="1A57EAB4" w14:textId="77777777" w:rsidR="00CB00E6" w:rsidRPr="00B3471C" w:rsidRDefault="00CB00E6" w:rsidP="00362DFE">
      <w:pPr>
        <w:pStyle w:val="gmail-p1"/>
        <w:spacing w:before="0" w:beforeAutospacing="0" w:after="0" w:afterAutospacing="0"/>
        <w:jc w:val="both"/>
        <w:rPr>
          <w:bCs/>
          <w:color w:val="222222"/>
          <w:lang w:val="en-GB"/>
        </w:rPr>
      </w:pPr>
      <w:r w:rsidRPr="00B3471C">
        <w:rPr>
          <w:bCs/>
          <w:i/>
          <w:iCs/>
          <w:color w:val="222222"/>
          <w:lang w:val="en-GB"/>
        </w:rPr>
        <w:t xml:space="preserve">42ème rue </w:t>
      </w:r>
      <w:r w:rsidRPr="00B3471C">
        <w:rPr>
          <w:bCs/>
          <w:color w:val="222222"/>
          <w:lang w:val="en-GB"/>
        </w:rPr>
        <w:t>(</w:t>
      </w:r>
      <w:r w:rsidRPr="00B3471C">
        <w:rPr>
          <w:bCs/>
          <w:i/>
          <w:iCs/>
          <w:color w:val="222222"/>
          <w:lang w:val="en-GB"/>
        </w:rPr>
        <w:t>42nd Street</w:t>
      </w:r>
      <w:r w:rsidRPr="00B3471C">
        <w:rPr>
          <w:bCs/>
          <w:color w:val="222222"/>
          <w:lang w:val="en-GB"/>
        </w:rPr>
        <w:t>), Lloyd Bacon, Warner, 1933</w:t>
      </w:r>
    </w:p>
    <w:p w14:paraId="39D3C20C" w14:textId="77777777" w:rsidR="00CB00E6" w:rsidRPr="00B3471C" w:rsidRDefault="00CB00E6" w:rsidP="00362DFE">
      <w:pPr>
        <w:pStyle w:val="gmail-p1"/>
        <w:spacing w:before="0" w:beforeAutospacing="0" w:after="0" w:afterAutospacing="0"/>
        <w:jc w:val="both"/>
        <w:rPr>
          <w:bCs/>
          <w:color w:val="222222"/>
        </w:rPr>
      </w:pPr>
      <w:r w:rsidRPr="00B3471C">
        <w:rPr>
          <w:bCs/>
          <w:i/>
          <w:iCs/>
          <w:color w:val="222222"/>
        </w:rPr>
        <w:t xml:space="preserve">Le Danseur du dessus </w:t>
      </w:r>
      <w:r w:rsidRPr="00B3471C">
        <w:rPr>
          <w:bCs/>
          <w:color w:val="222222"/>
        </w:rPr>
        <w:t>(</w:t>
      </w:r>
      <w:r w:rsidRPr="00B3471C">
        <w:rPr>
          <w:bCs/>
          <w:i/>
          <w:iCs/>
          <w:color w:val="222222"/>
        </w:rPr>
        <w:t>Top Hat</w:t>
      </w:r>
      <w:r w:rsidRPr="00B3471C">
        <w:rPr>
          <w:bCs/>
          <w:color w:val="222222"/>
        </w:rPr>
        <w:t>), Mark Sandrich, RKO, 1935</w:t>
      </w:r>
    </w:p>
    <w:p w14:paraId="0BC82B37" w14:textId="77777777" w:rsidR="00CB00E6" w:rsidRPr="00B3471C" w:rsidRDefault="00CB00E6" w:rsidP="00362DFE">
      <w:pPr>
        <w:pStyle w:val="gmail-p1"/>
        <w:spacing w:before="0" w:beforeAutospacing="0" w:after="0" w:afterAutospacing="0"/>
        <w:jc w:val="both"/>
        <w:rPr>
          <w:bCs/>
          <w:color w:val="222222"/>
        </w:rPr>
      </w:pPr>
      <w:r w:rsidRPr="00B3471C">
        <w:rPr>
          <w:bCs/>
          <w:i/>
          <w:iCs/>
          <w:color w:val="222222"/>
        </w:rPr>
        <w:t xml:space="preserve">Le Chant du Missouri </w:t>
      </w:r>
      <w:r w:rsidRPr="00B3471C">
        <w:rPr>
          <w:bCs/>
          <w:color w:val="222222"/>
        </w:rPr>
        <w:t>(</w:t>
      </w:r>
      <w:r w:rsidRPr="00B3471C">
        <w:rPr>
          <w:bCs/>
          <w:i/>
          <w:iCs/>
          <w:color w:val="222222"/>
        </w:rPr>
        <w:t>Meet Me in Saint Louis</w:t>
      </w:r>
      <w:r w:rsidRPr="00B3471C">
        <w:rPr>
          <w:bCs/>
          <w:color w:val="222222"/>
        </w:rPr>
        <w:t>), Vincente Minnelli, MGM, 1944</w:t>
      </w:r>
    </w:p>
    <w:p w14:paraId="192EA331" w14:textId="77777777" w:rsidR="00CB00E6" w:rsidRPr="00B3471C" w:rsidRDefault="00CB00E6" w:rsidP="00362DFE">
      <w:pPr>
        <w:pStyle w:val="gmail-p1"/>
        <w:spacing w:before="0" w:beforeAutospacing="0" w:after="0" w:afterAutospacing="0"/>
        <w:jc w:val="both"/>
        <w:rPr>
          <w:bCs/>
          <w:color w:val="222222"/>
        </w:rPr>
      </w:pPr>
      <w:r w:rsidRPr="00B3471C">
        <w:rPr>
          <w:bCs/>
          <w:i/>
          <w:iCs/>
          <w:color w:val="222222"/>
        </w:rPr>
        <w:t xml:space="preserve">Un Américain à Paris </w:t>
      </w:r>
      <w:r w:rsidRPr="00B3471C">
        <w:rPr>
          <w:bCs/>
          <w:color w:val="222222"/>
        </w:rPr>
        <w:t>(</w:t>
      </w:r>
      <w:r w:rsidRPr="00B3471C">
        <w:rPr>
          <w:bCs/>
          <w:i/>
          <w:iCs/>
          <w:color w:val="222222"/>
        </w:rPr>
        <w:t>An American in Paris</w:t>
      </w:r>
      <w:r w:rsidRPr="00B3471C">
        <w:rPr>
          <w:bCs/>
          <w:color w:val="222222"/>
        </w:rPr>
        <w:t>), Vincente Minnelli, MGM, 1951</w:t>
      </w:r>
    </w:p>
    <w:p w14:paraId="2D3749D9" w14:textId="77777777" w:rsidR="00CB00E6" w:rsidRPr="00B3471C" w:rsidRDefault="00CB00E6" w:rsidP="00362DFE">
      <w:pPr>
        <w:pStyle w:val="gmail-p1"/>
        <w:spacing w:before="0" w:beforeAutospacing="0" w:after="0" w:afterAutospacing="0"/>
        <w:jc w:val="both"/>
        <w:rPr>
          <w:bCs/>
          <w:color w:val="222222"/>
        </w:rPr>
      </w:pPr>
      <w:r w:rsidRPr="00B3471C">
        <w:rPr>
          <w:bCs/>
          <w:i/>
          <w:iCs/>
          <w:color w:val="222222"/>
        </w:rPr>
        <w:t xml:space="preserve">Chantons sous la pluie </w:t>
      </w:r>
      <w:r w:rsidRPr="00B3471C">
        <w:rPr>
          <w:bCs/>
          <w:color w:val="222222"/>
        </w:rPr>
        <w:t>(</w:t>
      </w:r>
      <w:proofErr w:type="spellStart"/>
      <w:r w:rsidRPr="00B3471C">
        <w:rPr>
          <w:bCs/>
          <w:i/>
          <w:iCs/>
          <w:color w:val="222222"/>
        </w:rPr>
        <w:t>Singin</w:t>
      </w:r>
      <w:proofErr w:type="spellEnd"/>
      <w:r w:rsidRPr="00B3471C">
        <w:rPr>
          <w:bCs/>
          <w:i/>
          <w:iCs/>
          <w:color w:val="222222"/>
        </w:rPr>
        <w:t>’ in the Rain</w:t>
      </w:r>
      <w:r w:rsidRPr="00B3471C">
        <w:rPr>
          <w:bCs/>
          <w:color w:val="222222"/>
        </w:rPr>
        <w:t>), Gene Kelly et Stanley Donen, MGM, 1952</w:t>
      </w:r>
    </w:p>
    <w:p w14:paraId="3D18C267" w14:textId="77777777" w:rsidR="00CB00E6" w:rsidRPr="00B3471C" w:rsidRDefault="00CB00E6" w:rsidP="00362DFE">
      <w:pPr>
        <w:pStyle w:val="gmail-p1"/>
        <w:spacing w:before="0" w:beforeAutospacing="0" w:after="0" w:afterAutospacing="0"/>
        <w:jc w:val="both"/>
        <w:rPr>
          <w:bCs/>
          <w:color w:val="222222"/>
        </w:rPr>
      </w:pPr>
      <w:r w:rsidRPr="00B3471C">
        <w:rPr>
          <w:bCs/>
          <w:i/>
          <w:iCs/>
          <w:color w:val="222222"/>
        </w:rPr>
        <w:t xml:space="preserve">Tous en scène </w:t>
      </w:r>
      <w:r w:rsidRPr="00B3471C">
        <w:rPr>
          <w:bCs/>
          <w:color w:val="222222"/>
        </w:rPr>
        <w:t>(</w:t>
      </w:r>
      <w:r w:rsidRPr="00B3471C">
        <w:rPr>
          <w:bCs/>
          <w:i/>
          <w:iCs/>
          <w:color w:val="222222"/>
        </w:rPr>
        <w:t>The Band Wagon</w:t>
      </w:r>
      <w:r w:rsidRPr="00B3471C">
        <w:rPr>
          <w:bCs/>
          <w:color w:val="222222"/>
        </w:rPr>
        <w:t>), Vincente Minnelli, MGM, 1953</w:t>
      </w:r>
    </w:p>
    <w:p w14:paraId="79E6C893" w14:textId="77777777" w:rsidR="00CB00E6" w:rsidRPr="00B3471C" w:rsidRDefault="00CB00E6" w:rsidP="00362DFE">
      <w:pPr>
        <w:pStyle w:val="gmail-p1"/>
        <w:spacing w:before="0" w:beforeAutospacing="0" w:after="0" w:afterAutospacing="0"/>
        <w:jc w:val="both"/>
        <w:rPr>
          <w:bCs/>
          <w:color w:val="222222"/>
        </w:rPr>
      </w:pPr>
      <w:r w:rsidRPr="00B3471C">
        <w:rPr>
          <w:bCs/>
          <w:i/>
          <w:iCs/>
          <w:color w:val="222222"/>
        </w:rPr>
        <w:t xml:space="preserve">Une étoile est née </w:t>
      </w:r>
      <w:r w:rsidRPr="00B3471C">
        <w:rPr>
          <w:bCs/>
          <w:color w:val="222222"/>
        </w:rPr>
        <w:t>(</w:t>
      </w:r>
      <w:r w:rsidRPr="00B3471C">
        <w:rPr>
          <w:bCs/>
          <w:i/>
          <w:iCs/>
          <w:color w:val="222222"/>
        </w:rPr>
        <w:t>A Star Is Born</w:t>
      </w:r>
      <w:r w:rsidRPr="00B3471C">
        <w:rPr>
          <w:bCs/>
          <w:color w:val="222222"/>
        </w:rPr>
        <w:t>), George Cukor, Warner, 1954</w:t>
      </w:r>
    </w:p>
    <w:p w14:paraId="25A9A378" w14:textId="77777777" w:rsidR="00CB00E6" w:rsidRPr="00B3471C" w:rsidRDefault="00CB00E6" w:rsidP="00362DFE">
      <w:pPr>
        <w:pStyle w:val="gmail-p1"/>
        <w:spacing w:before="0" w:beforeAutospacing="0" w:after="0" w:afterAutospacing="0"/>
        <w:jc w:val="both"/>
        <w:rPr>
          <w:bCs/>
          <w:color w:val="222222"/>
        </w:rPr>
      </w:pPr>
      <w:r w:rsidRPr="00B3471C">
        <w:rPr>
          <w:bCs/>
          <w:i/>
          <w:iCs/>
          <w:color w:val="222222"/>
        </w:rPr>
        <w:t xml:space="preserve">Pique-nique en pyjama </w:t>
      </w:r>
      <w:r w:rsidRPr="00B3471C">
        <w:rPr>
          <w:bCs/>
          <w:color w:val="222222"/>
        </w:rPr>
        <w:t>(</w:t>
      </w:r>
      <w:r w:rsidRPr="00B3471C">
        <w:rPr>
          <w:bCs/>
          <w:i/>
          <w:iCs/>
          <w:color w:val="222222"/>
        </w:rPr>
        <w:t xml:space="preserve">The </w:t>
      </w:r>
      <w:proofErr w:type="spellStart"/>
      <w:r w:rsidRPr="00B3471C">
        <w:rPr>
          <w:bCs/>
          <w:i/>
          <w:iCs/>
          <w:color w:val="222222"/>
        </w:rPr>
        <w:t>Pajama</w:t>
      </w:r>
      <w:proofErr w:type="spellEnd"/>
      <w:r w:rsidRPr="00B3471C">
        <w:rPr>
          <w:bCs/>
          <w:i/>
          <w:iCs/>
          <w:color w:val="222222"/>
        </w:rPr>
        <w:t xml:space="preserve"> Game</w:t>
      </w:r>
      <w:r w:rsidRPr="00B3471C">
        <w:rPr>
          <w:bCs/>
          <w:color w:val="222222"/>
        </w:rPr>
        <w:t>), George Abbott et Stanley Donen, Warner, 1957</w:t>
      </w:r>
    </w:p>
    <w:p w14:paraId="18160CF9" w14:textId="77777777" w:rsidR="00CB00E6" w:rsidRPr="00B3471C" w:rsidRDefault="00CB00E6" w:rsidP="00362DFE">
      <w:pPr>
        <w:pStyle w:val="gmail-p1"/>
        <w:spacing w:before="0" w:beforeAutospacing="0" w:after="0" w:afterAutospacing="0"/>
        <w:jc w:val="both"/>
        <w:rPr>
          <w:bCs/>
          <w:color w:val="222222"/>
        </w:rPr>
      </w:pPr>
    </w:p>
    <w:p w14:paraId="77F0F401" w14:textId="77777777" w:rsidR="00CB00E6" w:rsidRPr="00B3471C" w:rsidRDefault="00CB00E6" w:rsidP="00362DFE">
      <w:pPr>
        <w:pStyle w:val="gmail-p1"/>
        <w:spacing w:before="0" w:beforeAutospacing="0" w:after="0" w:afterAutospacing="0"/>
        <w:jc w:val="both"/>
        <w:rPr>
          <w:bCs/>
          <w:color w:val="222222"/>
        </w:rPr>
      </w:pPr>
      <w:r w:rsidRPr="00B3471C">
        <w:rPr>
          <w:b/>
          <w:color w:val="222222"/>
        </w:rPr>
        <w:t>Modalités d’évaluation</w:t>
      </w:r>
      <w:r w:rsidRPr="00B3471C">
        <w:rPr>
          <w:bCs/>
          <w:color w:val="222222"/>
        </w:rPr>
        <w:t xml:space="preserve"> :</w:t>
      </w:r>
    </w:p>
    <w:p w14:paraId="440524C9" w14:textId="71CDBA27" w:rsidR="00CB00E6" w:rsidRPr="00B3471C" w:rsidRDefault="00CB00E6" w:rsidP="00362DFE">
      <w:pPr>
        <w:pStyle w:val="gmail-p1"/>
        <w:spacing w:before="0" w:beforeAutospacing="0" w:after="0" w:afterAutospacing="0"/>
        <w:jc w:val="both"/>
        <w:rPr>
          <w:bCs/>
          <w:color w:val="222222"/>
        </w:rPr>
      </w:pPr>
      <w:r w:rsidRPr="00B3471C">
        <w:rPr>
          <w:bCs/>
          <w:color w:val="222222"/>
        </w:rPr>
        <w:t>Contrôle continu : une analyse de séquence. Partiel : une question de dissertation.</w:t>
      </w:r>
    </w:p>
    <w:p w14:paraId="171C70DB" w14:textId="77777777" w:rsidR="00CB00E6" w:rsidRPr="00B3471C" w:rsidRDefault="00CB00E6" w:rsidP="00362DFE">
      <w:pPr>
        <w:pStyle w:val="gmail-p1"/>
        <w:spacing w:before="0" w:beforeAutospacing="0" w:after="0" w:afterAutospacing="0"/>
        <w:jc w:val="both"/>
        <w:rPr>
          <w:b/>
          <w:color w:val="222222"/>
        </w:rPr>
      </w:pPr>
    </w:p>
    <w:p w14:paraId="04B28BC3" w14:textId="7AA79CE2" w:rsidR="00A046C8" w:rsidRPr="00A046C8" w:rsidRDefault="00A046C8" w:rsidP="00A046C8">
      <w:pPr>
        <w:pStyle w:val="gmail-p1"/>
        <w:spacing w:before="0" w:beforeAutospacing="0" w:after="0" w:afterAutospacing="0"/>
        <w:jc w:val="center"/>
        <w:rPr>
          <w:rFonts w:eastAsia="MS PMincho"/>
          <w:bCs/>
        </w:rPr>
      </w:pPr>
      <w:r w:rsidRPr="00A046C8">
        <w:rPr>
          <w:rFonts w:eastAsia="MS PMincho"/>
          <w:bCs/>
        </w:rPr>
        <w:t>*****</w:t>
      </w:r>
    </w:p>
    <w:p w14:paraId="0ED4DC8A" w14:textId="2D4C7644" w:rsidR="004D2FB4" w:rsidRPr="001472F6" w:rsidRDefault="00DC4B75" w:rsidP="001472F6">
      <w:pPr>
        <w:pStyle w:val="Paragraphedeliste"/>
        <w:numPr>
          <w:ilvl w:val="0"/>
          <w:numId w:val="3"/>
        </w:numPr>
        <w:rPr>
          <w:rFonts w:ascii="Times New Roman" w:eastAsia="Times New Roman" w:hAnsi="Times New Roman" w:cs="Times New Roman"/>
          <w:sz w:val="20"/>
          <w:szCs w:val="20"/>
          <w:lang w:val="fr-FR"/>
        </w:rPr>
      </w:pPr>
      <w:r w:rsidRPr="00B3471C">
        <w:rPr>
          <w:rFonts w:ascii="Times New Roman" w:eastAsia="MS PMincho" w:hAnsi="Times New Roman" w:cs="Times New Roman"/>
          <w:b/>
          <w:sz w:val="20"/>
          <w:szCs w:val="20"/>
          <w:lang w:val="fr-FR"/>
        </w:rPr>
        <w:t>Gr</w:t>
      </w:r>
      <w:r w:rsidR="001472F6">
        <w:rPr>
          <w:rFonts w:ascii="Times New Roman" w:eastAsia="MS PMincho" w:hAnsi="Times New Roman" w:cs="Times New Roman"/>
          <w:b/>
          <w:sz w:val="20"/>
          <w:szCs w:val="20"/>
          <w:lang w:val="fr-FR"/>
        </w:rPr>
        <w:t>.</w:t>
      </w:r>
      <w:r w:rsidRPr="00B3471C">
        <w:rPr>
          <w:rFonts w:ascii="Times New Roman" w:eastAsia="MS PMincho" w:hAnsi="Times New Roman" w:cs="Times New Roman"/>
          <w:b/>
          <w:sz w:val="20"/>
          <w:szCs w:val="20"/>
          <w:lang w:val="fr-FR"/>
        </w:rPr>
        <w:t xml:space="preserve"> 3 </w:t>
      </w:r>
      <w:r w:rsidR="004D2FB4" w:rsidRPr="00B3471C">
        <w:rPr>
          <w:rFonts w:ascii="Times New Roman" w:eastAsia="MS PMincho" w:hAnsi="Times New Roman" w:cs="Times New Roman"/>
          <w:b/>
          <w:sz w:val="20"/>
          <w:szCs w:val="20"/>
          <w:lang w:val="fr-FR"/>
        </w:rPr>
        <w:t>Cécile Gornet</w:t>
      </w:r>
      <w:r w:rsidR="00817A0D">
        <w:rPr>
          <w:rFonts w:ascii="Times New Roman" w:eastAsia="MS PMincho" w:hAnsi="Times New Roman" w:cs="Times New Roman"/>
          <w:b/>
          <w:sz w:val="20"/>
          <w:szCs w:val="20"/>
          <w:lang w:val="fr-FR"/>
        </w:rPr>
        <w:t xml:space="preserve"> </w:t>
      </w:r>
      <w:r w:rsidR="001472F6">
        <w:rPr>
          <w:rFonts w:ascii="Times New Roman" w:eastAsia="MS PMincho" w:hAnsi="Times New Roman" w:cs="Times New Roman"/>
          <w:b/>
          <w:sz w:val="20"/>
          <w:szCs w:val="20"/>
          <w:lang w:val="fr-FR"/>
        </w:rPr>
        <w:t xml:space="preserve">- </w:t>
      </w:r>
      <w:r w:rsidR="00817A0D" w:rsidRPr="00817A0D">
        <w:rPr>
          <w:rFonts w:ascii="Times New Roman" w:eastAsia="Times New Roman" w:hAnsi="Times New Roman" w:cs="Times New Roman"/>
          <w:sz w:val="20"/>
          <w:szCs w:val="20"/>
          <w:lang w:val="fr-FR"/>
        </w:rPr>
        <w:t>Mercredi</w:t>
      </w:r>
      <w:r w:rsidR="00817A0D">
        <w:rPr>
          <w:rFonts w:ascii="Times New Roman" w:eastAsia="Times New Roman" w:hAnsi="Times New Roman" w:cs="Times New Roman"/>
          <w:sz w:val="20"/>
          <w:szCs w:val="20"/>
          <w:lang w:val="fr-FR"/>
        </w:rPr>
        <w:t xml:space="preserve"> </w:t>
      </w:r>
      <w:r w:rsidR="00817A0D" w:rsidRPr="00817A0D">
        <w:rPr>
          <w:rFonts w:ascii="Times New Roman" w:eastAsia="Times New Roman" w:hAnsi="Times New Roman" w:cs="Times New Roman"/>
          <w:sz w:val="20"/>
          <w:szCs w:val="20"/>
          <w:lang w:val="fr-FR"/>
        </w:rPr>
        <w:t xml:space="preserve">13h-15h </w:t>
      </w:r>
      <w:r w:rsidR="001472F6">
        <w:rPr>
          <w:rFonts w:ascii="Times New Roman" w:eastAsia="Times New Roman" w:hAnsi="Times New Roman" w:cs="Times New Roman"/>
          <w:sz w:val="20"/>
          <w:szCs w:val="20"/>
          <w:lang w:val="fr-FR"/>
        </w:rPr>
        <w:t xml:space="preserve"> </w:t>
      </w:r>
      <w:r w:rsidR="00817A0D" w:rsidRPr="00817A0D">
        <w:rPr>
          <w:rFonts w:ascii="Times New Roman" w:eastAsia="Times New Roman" w:hAnsi="Times New Roman" w:cs="Times New Roman"/>
          <w:sz w:val="20"/>
          <w:szCs w:val="20"/>
          <w:lang w:val="fr-FR"/>
        </w:rPr>
        <w:t>432</w:t>
      </w:r>
    </w:p>
    <w:p w14:paraId="171D5375" w14:textId="77777777" w:rsidR="004D2FB4" w:rsidRPr="00A308F5" w:rsidRDefault="004D2FB4" w:rsidP="00362DFE">
      <w:pPr>
        <w:pStyle w:val="gmail-p1"/>
        <w:spacing w:before="0" w:beforeAutospacing="0" w:after="0" w:afterAutospacing="0"/>
        <w:jc w:val="both"/>
        <w:rPr>
          <w:rFonts w:eastAsia="MS PMincho"/>
          <w:b/>
          <w:i/>
          <w:iCs/>
        </w:rPr>
      </w:pPr>
      <w:r w:rsidRPr="00A308F5">
        <w:rPr>
          <w:rFonts w:eastAsia="MS PMincho"/>
          <w:b/>
        </w:rPr>
        <w:t xml:space="preserve">Étude d’un cinéaste : </w:t>
      </w:r>
      <w:r w:rsidRPr="00A308F5">
        <w:rPr>
          <w:rFonts w:eastAsia="MS PMincho"/>
          <w:b/>
          <w:i/>
          <w:iCs/>
        </w:rPr>
        <w:t>John Ford</w:t>
      </w:r>
    </w:p>
    <w:p w14:paraId="2DE854DA" w14:textId="77777777" w:rsidR="007A27D9" w:rsidRPr="00A308F5" w:rsidRDefault="007A27D9" w:rsidP="00362DFE">
      <w:pPr>
        <w:pStyle w:val="NormalWeb"/>
        <w:spacing w:before="0" w:beforeAutospacing="0" w:after="0" w:afterAutospacing="0"/>
        <w:jc w:val="both"/>
        <w:rPr>
          <w:sz w:val="20"/>
          <w:szCs w:val="20"/>
        </w:rPr>
      </w:pPr>
      <w:r w:rsidRPr="00A308F5">
        <w:rPr>
          <w:sz w:val="20"/>
          <w:szCs w:val="20"/>
        </w:rPr>
        <w:t xml:space="preserve">Le cours sera </w:t>
      </w:r>
      <w:proofErr w:type="spellStart"/>
      <w:r w:rsidRPr="00A308F5">
        <w:rPr>
          <w:sz w:val="20"/>
          <w:szCs w:val="20"/>
        </w:rPr>
        <w:t>consacre</w:t>
      </w:r>
      <w:proofErr w:type="spellEnd"/>
      <w:r w:rsidRPr="00A308F5">
        <w:rPr>
          <w:sz w:val="20"/>
          <w:szCs w:val="20"/>
        </w:rPr>
        <w:t xml:space="preserve">́ au cinéaste </w:t>
      </w:r>
      <w:proofErr w:type="spellStart"/>
      <w:r w:rsidRPr="00A308F5">
        <w:rPr>
          <w:sz w:val="20"/>
          <w:szCs w:val="20"/>
        </w:rPr>
        <w:t>américain</w:t>
      </w:r>
      <w:proofErr w:type="spellEnd"/>
      <w:r w:rsidRPr="00A308F5">
        <w:rPr>
          <w:sz w:val="20"/>
          <w:szCs w:val="20"/>
        </w:rPr>
        <w:t xml:space="preserve"> John Ford (1894-1973), dont la </w:t>
      </w:r>
      <w:proofErr w:type="spellStart"/>
      <w:r w:rsidRPr="00A308F5">
        <w:rPr>
          <w:sz w:val="20"/>
          <w:szCs w:val="20"/>
        </w:rPr>
        <w:t>carrière</w:t>
      </w:r>
      <w:proofErr w:type="spellEnd"/>
      <w:r w:rsidRPr="00A308F5">
        <w:rPr>
          <w:sz w:val="20"/>
          <w:szCs w:val="20"/>
        </w:rPr>
        <w:t xml:space="preserve"> s’</w:t>
      </w:r>
      <w:proofErr w:type="spellStart"/>
      <w:r w:rsidRPr="00A308F5">
        <w:rPr>
          <w:sz w:val="20"/>
          <w:szCs w:val="20"/>
        </w:rPr>
        <w:t>étend</w:t>
      </w:r>
      <w:proofErr w:type="spellEnd"/>
      <w:r w:rsidRPr="00A308F5">
        <w:rPr>
          <w:sz w:val="20"/>
          <w:szCs w:val="20"/>
        </w:rPr>
        <w:t xml:space="preserve"> de 1917 à 1966. On </w:t>
      </w:r>
      <w:proofErr w:type="spellStart"/>
      <w:r w:rsidRPr="00A308F5">
        <w:rPr>
          <w:sz w:val="20"/>
          <w:szCs w:val="20"/>
        </w:rPr>
        <w:t>étudiera</w:t>
      </w:r>
      <w:proofErr w:type="spellEnd"/>
      <w:r w:rsidRPr="00A308F5">
        <w:rPr>
          <w:sz w:val="20"/>
          <w:szCs w:val="20"/>
        </w:rPr>
        <w:t xml:space="preserve"> son travail dans le contexte de l’industrie </w:t>
      </w:r>
      <w:proofErr w:type="spellStart"/>
      <w:r w:rsidRPr="00A308F5">
        <w:rPr>
          <w:sz w:val="20"/>
          <w:szCs w:val="20"/>
        </w:rPr>
        <w:t>cinématographique</w:t>
      </w:r>
      <w:proofErr w:type="spellEnd"/>
      <w:r w:rsidRPr="00A308F5">
        <w:rPr>
          <w:sz w:val="20"/>
          <w:szCs w:val="20"/>
        </w:rPr>
        <w:t xml:space="preserve"> hollywoodienne, pour se pencher en particulier sur le rapport que ses westerns entretiennent avec l’histoire des </w:t>
      </w:r>
      <w:proofErr w:type="spellStart"/>
      <w:r w:rsidRPr="00A308F5">
        <w:rPr>
          <w:sz w:val="20"/>
          <w:szCs w:val="20"/>
        </w:rPr>
        <w:t>États-Unis</w:t>
      </w:r>
      <w:proofErr w:type="spellEnd"/>
      <w:r w:rsidRPr="00A308F5">
        <w:rPr>
          <w:sz w:val="20"/>
          <w:szCs w:val="20"/>
        </w:rPr>
        <w:t xml:space="preserve"> et pour analyser les traits singuliers de sa mise en </w:t>
      </w:r>
      <w:proofErr w:type="spellStart"/>
      <w:r w:rsidRPr="00A308F5">
        <w:rPr>
          <w:sz w:val="20"/>
          <w:szCs w:val="20"/>
        </w:rPr>
        <w:t>scène</w:t>
      </w:r>
      <w:proofErr w:type="spellEnd"/>
      <w:r w:rsidRPr="00A308F5">
        <w:rPr>
          <w:sz w:val="20"/>
          <w:szCs w:val="20"/>
        </w:rPr>
        <w:t xml:space="preserve">, à travers une comparaison entre les scripts et les films. </w:t>
      </w:r>
    </w:p>
    <w:p w14:paraId="450C054A" w14:textId="77777777" w:rsidR="007A27D9" w:rsidRPr="00A308F5" w:rsidRDefault="007A27D9" w:rsidP="00362DFE">
      <w:pPr>
        <w:pStyle w:val="NormalWeb"/>
        <w:spacing w:before="0" w:beforeAutospacing="0" w:after="0" w:afterAutospacing="0"/>
        <w:jc w:val="both"/>
        <w:rPr>
          <w:b/>
          <w:bCs/>
          <w:sz w:val="20"/>
          <w:szCs w:val="20"/>
        </w:rPr>
      </w:pPr>
    </w:p>
    <w:p w14:paraId="7933B668" w14:textId="77777777" w:rsidR="007A27D9" w:rsidRPr="00A308F5" w:rsidRDefault="007A27D9" w:rsidP="00362DFE">
      <w:pPr>
        <w:pStyle w:val="NormalWeb"/>
        <w:spacing w:before="0" w:beforeAutospacing="0" w:after="0" w:afterAutospacing="0"/>
        <w:jc w:val="both"/>
        <w:rPr>
          <w:sz w:val="20"/>
          <w:szCs w:val="20"/>
          <w:lang w:val="en-US"/>
        </w:rPr>
      </w:pPr>
      <w:proofErr w:type="spellStart"/>
      <w:r w:rsidRPr="00A308F5">
        <w:rPr>
          <w:b/>
          <w:bCs/>
          <w:sz w:val="20"/>
          <w:szCs w:val="20"/>
          <w:lang w:val="en-US"/>
        </w:rPr>
        <w:lastRenderedPageBreak/>
        <w:t>Bibliographie</w:t>
      </w:r>
      <w:proofErr w:type="spellEnd"/>
      <w:r w:rsidRPr="00A308F5">
        <w:rPr>
          <w:b/>
          <w:bCs/>
          <w:sz w:val="20"/>
          <w:szCs w:val="20"/>
          <w:lang w:val="en-US"/>
        </w:rPr>
        <w:t xml:space="preserve"> : </w:t>
      </w:r>
    </w:p>
    <w:p w14:paraId="4FFBC6B6" w14:textId="6AEC7C22" w:rsidR="007A27D9" w:rsidRPr="00A308F5" w:rsidRDefault="007A27D9" w:rsidP="00362DFE">
      <w:pPr>
        <w:pStyle w:val="NormalWeb"/>
        <w:spacing w:before="0" w:beforeAutospacing="0" w:after="0" w:afterAutospacing="0"/>
        <w:jc w:val="both"/>
        <w:rPr>
          <w:sz w:val="20"/>
          <w:szCs w:val="20"/>
          <w:lang w:val="en-US"/>
        </w:rPr>
      </w:pPr>
      <w:r w:rsidRPr="00A308F5">
        <w:rPr>
          <w:smallCaps/>
          <w:sz w:val="20"/>
          <w:szCs w:val="20"/>
          <w:lang w:val="en-US"/>
        </w:rPr>
        <w:t>Bordwell</w:t>
      </w:r>
      <w:r w:rsidRPr="00A308F5">
        <w:rPr>
          <w:sz w:val="20"/>
          <w:szCs w:val="20"/>
          <w:lang w:val="en-US"/>
        </w:rPr>
        <w:t xml:space="preserve">, D., </w:t>
      </w:r>
      <w:r w:rsidRPr="00A308F5">
        <w:rPr>
          <w:smallCaps/>
          <w:sz w:val="20"/>
          <w:szCs w:val="20"/>
          <w:lang w:val="en-US"/>
        </w:rPr>
        <w:t>Staiger</w:t>
      </w:r>
      <w:r w:rsidRPr="00A308F5">
        <w:rPr>
          <w:sz w:val="20"/>
          <w:szCs w:val="20"/>
          <w:lang w:val="en-US"/>
        </w:rPr>
        <w:t xml:space="preserve">, J., </w:t>
      </w:r>
      <w:r w:rsidRPr="00A308F5">
        <w:rPr>
          <w:smallCaps/>
          <w:sz w:val="20"/>
          <w:szCs w:val="20"/>
          <w:lang w:val="en-US"/>
        </w:rPr>
        <w:t>Thomson</w:t>
      </w:r>
      <w:r w:rsidRPr="00A308F5">
        <w:rPr>
          <w:sz w:val="20"/>
          <w:szCs w:val="20"/>
          <w:lang w:val="en-US"/>
        </w:rPr>
        <w:t xml:space="preserve">, K., </w:t>
      </w:r>
      <w:r w:rsidRPr="00A308F5">
        <w:rPr>
          <w:i/>
          <w:iCs/>
          <w:sz w:val="20"/>
          <w:szCs w:val="20"/>
          <w:lang w:val="en-US"/>
        </w:rPr>
        <w:t>The Classical Hollywood Cinema. Film Style and Mode of Production to 1960</w:t>
      </w:r>
      <w:r w:rsidRPr="00A308F5">
        <w:rPr>
          <w:sz w:val="20"/>
          <w:szCs w:val="20"/>
          <w:lang w:val="en-US"/>
        </w:rPr>
        <w:t>, New York, Columbia University Press, 1985</w:t>
      </w:r>
    </w:p>
    <w:p w14:paraId="09031D78" w14:textId="2D22887E" w:rsidR="007A27D9" w:rsidRPr="00286C97" w:rsidRDefault="007A27D9" w:rsidP="00362DFE">
      <w:pPr>
        <w:pStyle w:val="NormalWeb"/>
        <w:spacing w:before="0" w:beforeAutospacing="0" w:after="0" w:afterAutospacing="0"/>
        <w:jc w:val="both"/>
        <w:rPr>
          <w:sz w:val="20"/>
          <w:szCs w:val="20"/>
        </w:rPr>
      </w:pPr>
      <w:r w:rsidRPr="00286C97">
        <w:rPr>
          <w:smallCaps/>
          <w:sz w:val="20"/>
          <w:szCs w:val="20"/>
        </w:rPr>
        <w:t>Bourget</w:t>
      </w:r>
      <w:r w:rsidRPr="00286C97">
        <w:rPr>
          <w:sz w:val="20"/>
          <w:szCs w:val="20"/>
        </w:rPr>
        <w:t xml:space="preserve">, Jean-Loup, </w:t>
      </w:r>
      <w:r w:rsidRPr="00286C97">
        <w:rPr>
          <w:i/>
          <w:iCs/>
          <w:sz w:val="20"/>
          <w:szCs w:val="20"/>
        </w:rPr>
        <w:t>John Ford</w:t>
      </w:r>
      <w:r w:rsidRPr="00286C97">
        <w:rPr>
          <w:sz w:val="20"/>
          <w:szCs w:val="20"/>
        </w:rPr>
        <w:t>, Paris, Rivages, 1990</w:t>
      </w:r>
    </w:p>
    <w:p w14:paraId="578E46E7" w14:textId="106281B0" w:rsidR="007A27D9" w:rsidRPr="00A308F5" w:rsidRDefault="007A27D9" w:rsidP="00362DFE">
      <w:pPr>
        <w:pStyle w:val="NormalWeb"/>
        <w:spacing w:before="0" w:beforeAutospacing="0" w:after="0" w:afterAutospacing="0"/>
        <w:jc w:val="both"/>
        <w:rPr>
          <w:sz w:val="20"/>
          <w:szCs w:val="20"/>
          <w:lang w:val="en-US"/>
        </w:rPr>
      </w:pPr>
      <w:r w:rsidRPr="00A308F5">
        <w:rPr>
          <w:smallCaps/>
          <w:sz w:val="20"/>
          <w:szCs w:val="20"/>
          <w:lang w:val="en-US"/>
        </w:rPr>
        <w:t>Gallagher</w:t>
      </w:r>
      <w:r w:rsidRPr="00A308F5">
        <w:rPr>
          <w:sz w:val="20"/>
          <w:szCs w:val="20"/>
          <w:lang w:val="en-US"/>
        </w:rPr>
        <w:t xml:space="preserve">, Tag, </w:t>
      </w:r>
      <w:r w:rsidRPr="00A308F5">
        <w:rPr>
          <w:i/>
          <w:iCs/>
          <w:sz w:val="20"/>
          <w:szCs w:val="20"/>
          <w:lang w:val="en-US"/>
        </w:rPr>
        <w:t>John Ford. The Man and His Films</w:t>
      </w:r>
      <w:r w:rsidRPr="00A308F5">
        <w:rPr>
          <w:sz w:val="20"/>
          <w:szCs w:val="20"/>
          <w:lang w:val="en-US"/>
        </w:rPr>
        <w:t>, Berkeley, University of California Press, 1986</w:t>
      </w:r>
    </w:p>
    <w:p w14:paraId="0843029C" w14:textId="1A3F097C" w:rsidR="007A27D9" w:rsidRPr="00A308F5" w:rsidRDefault="007A27D9" w:rsidP="00362DFE">
      <w:pPr>
        <w:pStyle w:val="NormalWeb"/>
        <w:spacing w:before="0" w:beforeAutospacing="0" w:after="0" w:afterAutospacing="0"/>
        <w:jc w:val="both"/>
        <w:rPr>
          <w:sz w:val="20"/>
          <w:szCs w:val="20"/>
        </w:rPr>
      </w:pPr>
      <w:r w:rsidRPr="00A308F5">
        <w:rPr>
          <w:smallCaps/>
          <w:sz w:val="20"/>
          <w:szCs w:val="20"/>
        </w:rPr>
        <w:t>Gornet</w:t>
      </w:r>
      <w:r w:rsidRPr="00A308F5">
        <w:rPr>
          <w:sz w:val="20"/>
          <w:szCs w:val="20"/>
        </w:rPr>
        <w:t xml:space="preserve">, Cécile, </w:t>
      </w:r>
      <w:r w:rsidRPr="00A308F5">
        <w:rPr>
          <w:i/>
          <w:iCs/>
          <w:sz w:val="20"/>
          <w:szCs w:val="20"/>
        </w:rPr>
        <w:t>L’écriture de l’histoire au miroir du cinéma. Les westerns de John Ford</w:t>
      </w:r>
      <w:r w:rsidRPr="00A308F5">
        <w:rPr>
          <w:sz w:val="20"/>
          <w:szCs w:val="20"/>
        </w:rPr>
        <w:t>, Paris, Classiques Garnier, coll. Recherches cinématographiques, 2017</w:t>
      </w:r>
    </w:p>
    <w:p w14:paraId="0DC7C35D" w14:textId="7892E55B" w:rsidR="007A27D9" w:rsidRPr="00A308F5" w:rsidRDefault="007A27D9" w:rsidP="00362DFE">
      <w:pPr>
        <w:pStyle w:val="NormalWeb"/>
        <w:spacing w:before="0" w:beforeAutospacing="0" w:after="0" w:afterAutospacing="0"/>
        <w:jc w:val="both"/>
        <w:rPr>
          <w:sz w:val="20"/>
          <w:szCs w:val="20"/>
        </w:rPr>
      </w:pPr>
      <w:proofErr w:type="spellStart"/>
      <w:r w:rsidRPr="00A308F5">
        <w:rPr>
          <w:smallCaps/>
          <w:sz w:val="20"/>
          <w:szCs w:val="20"/>
        </w:rPr>
        <w:t>Mcbride</w:t>
      </w:r>
      <w:proofErr w:type="spellEnd"/>
      <w:r w:rsidRPr="00A308F5">
        <w:rPr>
          <w:sz w:val="20"/>
          <w:szCs w:val="20"/>
        </w:rPr>
        <w:t xml:space="preserve">, Joseph, </w:t>
      </w:r>
      <w:proofErr w:type="spellStart"/>
      <w:r w:rsidRPr="00A308F5">
        <w:rPr>
          <w:i/>
          <w:iCs/>
          <w:sz w:val="20"/>
          <w:szCs w:val="20"/>
        </w:rPr>
        <w:t>Searching</w:t>
      </w:r>
      <w:proofErr w:type="spellEnd"/>
      <w:r w:rsidRPr="00A308F5">
        <w:rPr>
          <w:i/>
          <w:iCs/>
          <w:sz w:val="20"/>
          <w:szCs w:val="20"/>
        </w:rPr>
        <w:t xml:space="preserve"> for John Ford</w:t>
      </w:r>
      <w:r w:rsidRPr="00A308F5">
        <w:rPr>
          <w:sz w:val="20"/>
          <w:szCs w:val="20"/>
        </w:rPr>
        <w:t xml:space="preserve">, New York, Saint-Martin </w:t>
      </w:r>
      <w:proofErr w:type="spellStart"/>
      <w:r w:rsidRPr="00A308F5">
        <w:rPr>
          <w:sz w:val="20"/>
          <w:szCs w:val="20"/>
        </w:rPr>
        <w:t>Press</w:t>
      </w:r>
      <w:proofErr w:type="spellEnd"/>
      <w:r w:rsidRPr="00A308F5">
        <w:rPr>
          <w:sz w:val="20"/>
          <w:szCs w:val="20"/>
        </w:rPr>
        <w:t xml:space="preserve">, 2001 ; traduction </w:t>
      </w:r>
      <w:proofErr w:type="spellStart"/>
      <w:r w:rsidRPr="00A308F5">
        <w:rPr>
          <w:sz w:val="20"/>
          <w:szCs w:val="20"/>
        </w:rPr>
        <w:t>française</w:t>
      </w:r>
      <w:proofErr w:type="spellEnd"/>
      <w:r w:rsidRPr="00A308F5">
        <w:rPr>
          <w:sz w:val="20"/>
          <w:szCs w:val="20"/>
        </w:rPr>
        <w:t xml:space="preserve"> : </w:t>
      </w:r>
      <w:r w:rsidRPr="00A308F5">
        <w:rPr>
          <w:i/>
          <w:iCs/>
          <w:sz w:val="20"/>
          <w:szCs w:val="20"/>
        </w:rPr>
        <w:t>À la recherche de John Ford</w:t>
      </w:r>
      <w:r w:rsidRPr="00A308F5">
        <w:rPr>
          <w:sz w:val="20"/>
          <w:szCs w:val="20"/>
        </w:rPr>
        <w:t xml:space="preserve">, Lyon, Institut </w:t>
      </w:r>
      <w:proofErr w:type="spellStart"/>
      <w:r w:rsidRPr="00A308F5">
        <w:rPr>
          <w:sz w:val="20"/>
          <w:szCs w:val="20"/>
        </w:rPr>
        <w:t>Lumière-Actes</w:t>
      </w:r>
      <w:proofErr w:type="spellEnd"/>
      <w:r w:rsidRPr="00A308F5">
        <w:rPr>
          <w:sz w:val="20"/>
          <w:szCs w:val="20"/>
        </w:rPr>
        <w:t xml:space="preserve"> Sud, 2007</w:t>
      </w:r>
    </w:p>
    <w:p w14:paraId="439E6C19" w14:textId="77777777" w:rsidR="007A27D9" w:rsidRPr="00A308F5" w:rsidRDefault="007A27D9" w:rsidP="00362DFE">
      <w:pPr>
        <w:pStyle w:val="NormalWeb"/>
        <w:spacing w:before="0" w:beforeAutospacing="0" w:after="0" w:afterAutospacing="0"/>
        <w:jc w:val="both"/>
        <w:rPr>
          <w:sz w:val="20"/>
          <w:szCs w:val="20"/>
        </w:rPr>
      </w:pPr>
    </w:p>
    <w:p w14:paraId="0A86D526" w14:textId="3675BD2F" w:rsidR="007A27D9" w:rsidRPr="001472F6" w:rsidRDefault="007A27D9" w:rsidP="00362DFE">
      <w:pPr>
        <w:pStyle w:val="NormalWeb"/>
        <w:spacing w:before="0" w:beforeAutospacing="0" w:after="0" w:afterAutospacing="0"/>
        <w:jc w:val="both"/>
        <w:rPr>
          <w:sz w:val="20"/>
          <w:szCs w:val="20"/>
          <w:lang w:val="en-US"/>
        </w:rPr>
      </w:pPr>
      <w:r w:rsidRPr="00A308F5">
        <w:rPr>
          <w:sz w:val="20"/>
          <w:szCs w:val="20"/>
        </w:rPr>
        <w:t xml:space="preserve"> </w:t>
      </w:r>
      <w:proofErr w:type="spellStart"/>
      <w:r w:rsidRPr="00A308F5">
        <w:rPr>
          <w:b/>
          <w:bCs/>
          <w:sz w:val="20"/>
          <w:szCs w:val="20"/>
          <w:lang w:val="en-US"/>
        </w:rPr>
        <w:t>Filmographie</w:t>
      </w:r>
      <w:proofErr w:type="spellEnd"/>
      <w:r w:rsidRPr="00A308F5">
        <w:rPr>
          <w:b/>
          <w:bCs/>
          <w:sz w:val="20"/>
          <w:szCs w:val="20"/>
          <w:lang w:val="en-US"/>
        </w:rPr>
        <w:t xml:space="preserve"> : </w:t>
      </w:r>
    </w:p>
    <w:p w14:paraId="71ABC095" w14:textId="16562607" w:rsidR="007A27D9" w:rsidRPr="00A308F5" w:rsidRDefault="007A27D9" w:rsidP="00362DFE">
      <w:pPr>
        <w:pStyle w:val="NormalWeb"/>
        <w:spacing w:before="0" w:beforeAutospacing="0" w:after="0" w:afterAutospacing="0"/>
        <w:jc w:val="both"/>
        <w:rPr>
          <w:sz w:val="20"/>
          <w:szCs w:val="20"/>
          <w:lang w:val="en-US"/>
        </w:rPr>
      </w:pPr>
      <w:r w:rsidRPr="00A308F5">
        <w:rPr>
          <w:i/>
          <w:iCs/>
          <w:sz w:val="20"/>
          <w:szCs w:val="20"/>
          <w:lang w:val="en-US"/>
        </w:rPr>
        <w:t xml:space="preserve">Steamboat Round The Bend </w:t>
      </w:r>
      <w:r w:rsidRPr="00A308F5">
        <w:rPr>
          <w:sz w:val="20"/>
          <w:szCs w:val="20"/>
          <w:lang w:val="en-US"/>
        </w:rPr>
        <w:t>(Fox-20</w:t>
      </w:r>
      <w:r w:rsidRPr="00A308F5">
        <w:rPr>
          <w:sz w:val="20"/>
          <w:szCs w:val="20"/>
          <w:vertAlign w:val="superscript"/>
          <w:lang w:val="en-US"/>
        </w:rPr>
        <w:t>th</w:t>
      </w:r>
      <w:r w:rsidRPr="00A308F5">
        <w:rPr>
          <w:position w:val="8"/>
          <w:sz w:val="20"/>
          <w:szCs w:val="20"/>
          <w:lang w:val="en-US"/>
        </w:rPr>
        <w:t xml:space="preserve"> </w:t>
      </w:r>
      <w:r w:rsidRPr="00A308F5">
        <w:rPr>
          <w:sz w:val="20"/>
          <w:szCs w:val="20"/>
          <w:lang w:val="en-US"/>
        </w:rPr>
        <w:t>Century-Fox, 1935)</w:t>
      </w:r>
    </w:p>
    <w:p w14:paraId="650813A8" w14:textId="7A96C0F2" w:rsidR="007A27D9" w:rsidRPr="00A308F5" w:rsidRDefault="007A27D9" w:rsidP="00362DFE">
      <w:pPr>
        <w:pStyle w:val="NormalWeb"/>
        <w:spacing w:before="0" w:beforeAutospacing="0" w:after="0" w:afterAutospacing="0"/>
        <w:jc w:val="both"/>
        <w:rPr>
          <w:sz w:val="20"/>
          <w:szCs w:val="20"/>
          <w:lang w:val="en-US"/>
        </w:rPr>
      </w:pPr>
      <w:r w:rsidRPr="00A308F5">
        <w:rPr>
          <w:i/>
          <w:iCs/>
          <w:sz w:val="20"/>
          <w:szCs w:val="20"/>
          <w:lang w:val="en-US"/>
        </w:rPr>
        <w:t xml:space="preserve">Stagecoach </w:t>
      </w:r>
      <w:r w:rsidRPr="00A308F5">
        <w:rPr>
          <w:sz w:val="20"/>
          <w:szCs w:val="20"/>
          <w:lang w:val="en-US"/>
        </w:rPr>
        <w:t>(</w:t>
      </w:r>
      <w:r w:rsidRPr="00A308F5">
        <w:rPr>
          <w:i/>
          <w:iCs/>
          <w:sz w:val="20"/>
          <w:szCs w:val="20"/>
          <w:lang w:val="en-US"/>
        </w:rPr>
        <w:t xml:space="preserve">La </w:t>
      </w:r>
      <w:proofErr w:type="spellStart"/>
      <w:r w:rsidRPr="00A308F5">
        <w:rPr>
          <w:i/>
          <w:iCs/>
          <w:sz w:val="20"/>
          <w:szCs w:val="20"/>
          <w:lang w:val="en-US"/>
        </w:rPr>
        <w:t>Chevauchée</w:t>
      </w:r>
      <w:proofErr w:type="spellEnd"/>
      <w:r w:rsidRPr="00A308F5">
        <w:rPr>
          <w:i/>
          <w:iCs/>
          <w:sz w:val="20"/>
          <w:szCs w:val="20"/>
          <w:lang w:val="en-US"/>
        </w:rPr>
        <w:t xml:space="preserve"> fantastique</w:t>
      </w:r>
      <w:r w:rsidRPr="00A308F5">
        <w:rPr>
          <w:sz w:val="20"/>
          <w:szCs w:val="20"/>
          <w:lang w:val="en-US"/>
        </w:rPr>
        <w:t>, Walter Wanger/United Artists, 1939)</w:t>
      </w:r>
    </w:p>
    <w:p w14:paraId="01E6F3DE" w14:textId="18095D21" w:rsidR="007A27D9" w:rsidRPr="00A308F5" w:rsidRDefault="007A27D9" w:rsidP="00362DFE">
      <w:pPr>
        <w:pStyle w:val="NormalWeb"/>
        <w:spacing w:before="0" w:beforeAutospacing="0" w:after="0" w:afterAutospacing="0"/>
        <w:jc w:val="both"/>
        <w:rPr>
          <w:sz w:val="20"/>
          <w:szCs w:val="20"/>
          <w:lang w:val="en-US"/>
        </w:rPr>
      </w:pPr>
      <w:r w:rsidRPr="00A308F5">
        <w:rPr>
          <w:i/>
          <w:iCs/>
          <w:sz w:val="20"/>
          <w:szCs w:val="20"/>
          <w:lang w:val="en-US"/>
        </w:rPr>
        <w:t xml:space="preserve">Young Mr. Lincoln </w:t>
      </w:r>
      <w:r w:rsidRPr="00A308F5">
        <w:rPr>
          <w:sz w:val="20"/>
          <w:szCs w:val="20"/>
          <w:lang w:val="en-US"/>
        </w:rPr>
        <w:t>(</w:t>
      </w:r>
      <w:r w:rsidRPr="00A308F5">
        <w:rPr>
          <w:i/>
          <w:iCs/>
          <w:sz w:val="20"/>
          <w:szCs w:val="20"/>
          <w:lang w:val="en-US"/>
        </w:rPr>
        <w:t xml:space="preserve">Vers </w:t>
      </w:r>
      <w:proofErr w:type="spellStart"/>
      <w:r w:rsidRPr="00A308F5">
        <w:rPr>
          <w:i/>
          <w:iCs/>
          <w:sz w:val="20"/>
          <w:szCs w:val="20"/>
          <w:lang w:val="en-US"/>
        </w:rPr>
        <w:t>sa</w:t>
      </w:r>
      <w:proofErr w:type="spellEnd"/>
      <w:r w:rsidRPr="00A308F5">
        <w:rPr>
          <w:i/>
          <w:iCs/>
          <w:sz w:val="20"/>
          <w:szCs w:val="20"/>
          <w:lang w:val="en-US"/>
        </w:rPr>
        <w:t xml:space="preserve"> </w:t>
      </w:r>
      <w:proofErr w:type="spellStart"/>
      <w:r w:rsidRPr="00A308F5">
        <w:rPr>
          <w:i/>
          <w:iCs/>
          <w:sz w:val="20"/>
          <w:szCs w:val="20"/>
          <w:lang w:val="en-US"/>
        </w:rPr>
        <w:t>destinée</w:t>
      </w:r>
      <w:proofErr w:type="spellEnd"/>
      <w:r w:rsidRPr="00A308F5">
        <w:rPr>
          <w:sz w:val="20"/>
          <w:szCs w:val="20"/>
          <w:lang w:val="en-US"/>
        </w:rPr>
        <w:t>, 20</w:t>
      </w:r>
      <w:r w:rsidRPr="00A308F5">
        <w:rPr>
          <w:sz w:val="20"/>
          <w:szCs w:val="20"/>
          <w:vertAlign w:val="superscript"/>
          <w:lang w:val="en-US"/>
        </w:rPr>
        <w:t>th</w:t>
      </w:r>
      <w:r w:rsidRPr="00A308F5">
        <w:rPr>
          <w:sz w:val="20"/>
          <w:szCs w:val="20"/>
          <w:lang w:val="en-US"/>
        </w:rPr>
        <w:t xml:space="preserve"> Century-Fox, 1939)</w:t>
      </w:r>
    </w:p>
    <w:p w14:paraId="14264B57" w14:textId="3B44FA30" w:rsidR="007A27D9" w:rsidRPr="00A308F5" w:rsidRDefault="007A27D9" w:rsidP="00362DFE">
      <w:pPr>
        <w:pStyle w:val="NormalWeb"/>
        <w:spacing w:before="0" w:beforeAutospacing="0" w:after="0" w:afterAutospacing="0"/>
        <w:jc w:val="both"/>
        <w:rPr>
          <w:sz w:val="20"/>
          <w:szCs w:val="20"/>
          <w:lang w:val="en-US"/>
        </w:rPr>
      </w:pPr>
      <w:r w:rsidRPr="00A308F5">
        <w:rPr>
          <w:i/>
          <w:iCs/>
          <w:sz w:val="20"/>
          <w:szCs w:val="20"/>
          <w:lang w:val="en-US"/>
        </w:rPr>
        <w:t xml:space="preserve">The Grapes of Wrath </w:t>
      </w:r>
      <w:r w:rsidRPr="00A308F5">
        <w:rPr>
          <w:sz w:val="20"/>
          <w:szCs w:val="20"/>
          <w:lang w:val="en-US"/>
        </w:rPr>
        <w:t>(</w:t>
      </w:r>
      <w:r w:rsidRPr="00A308F5">
        <w:rPr>
          <w:i/>
          <w:iCs/>
          <w:sz w:val="20"/>
          <w:szCs w:val="20"/>
          <w:lang w:val="en-US"/>
        </w:rPr>
        <w:t xml:space="preserve">Les Raisins de la </w:t>
      </w:r>
      <w:proofErr w:type="spellStart"/>
      <w:r w:rsidRPr="00A308F5">
        <w:rPr>
          <w:i/>
          <w:iCs/>
          <w:sz w:val="20"/>
          <w:szCs w:val="20"/>
          <w:lang w:val="en-US"/>
        </w:rPr>
        <w:t>colère</w:t>
      </w:r>
      <w:proofErr w:type="spellEnd"/>
      <w:r w:rsidRPr="00A308F5">
        <w:rPr>
          <w:sz w:val="20"/>
          <w:szCs w:val="20"/>
          <w:lang w:val="en-US"/>
        </w:rPr>
        <w:t>, 20</w:t>
      </w:r>
      <w:r w:rsidRPr="00A308F5">
        <w:rPr>
          <w:sz w:val="20"/>
          <w:szCs w:val="20"/>
          <w:vertAlign w:val="superscript"/>
          <w:lang w:val="en-US"/>
        </w:rPr>
        <w:t>th</w:t>
      </w:r>
      <w:r w:rsidRPr="00A308F5">
        <w:rPr>
          <w:sz w:val="20"/>
          <w:szCs w:val="20"/>
          <w:lang w:val="en-US"/>
        </w:rPr>
        <w:t xml:space="preserve"> Century-Fox, 1940)</w:t>
      </w:r>
    </w:p>
    <w:p w14:paraId="1C250B39" w14:textId="6531F02E" w:rsidR="007A27D9" w:rsidRPr="00A308F5" w:rsidRDefault="007A27D9" w:rsidP="00362DFE">
      <w:pPr>
        <w:pStyle w:val="NormalWeb"/>
        <w:spacing w:before="0" w:beforeAutospacing="0" w:after="0" w:afterAutospacing="0"/>
        <w:jc w:val="both"/>
        <w:rPr>
          <w:sz w:val="20"/>
          <w:szCs w:val="20"/>
          <w:lang w:val="en-US"/>
        </w:rPr>
      </w:pPr>
      <w:r w:rsidRPr="00A308F5">
        <w:rPr>
          <w:i/>
          <w:iCs/>
          <w:sz w:val="20"/>
          <w:szCs w:val="20"/>
          <w:lang w:val="en-US"/>
        </w:rPr>
        <w:t xml:space="preserve">How Green Was my Valley </w:t>
      </w:r>
      <w:r w:rsidRPr="00A308F5">
        <w:rPr>
          <w:sz w:val="20"/>
          <w:szCs w:val="20"/>
          <w:lang w:val="en-US"/>
        </w:rPr>
        <w:t>(</w:t>
      </w:r>
      <w:proofErr w:type="spellStart"/>
      <w:r w:rsidRPr="00A308F5">
        <w:rPr>
          <w:i/>
          <w:iCs/>
          <w:sz w:val="20"/>
          <w:szCs w:val="20"/>
          <w:lang w:val="en-US"/>
        </w:rPr>
        <w:t>Qu’elle</w:t>
      </w:r>
      <w:proofErr w:type="spellEnd"/>
      <w:r w:rsidRPr="00A308F5">
        <w:rPr>
          <w:i/>
          <w:iCs/>
          <w:sz w:val="20"/>
          <w:szCs w:val="20"/>
          <w:lang w:val="en-US"/>
        </w:rPr>
        <w:t xml:space="preserve"> </w:t>
      </w:r>
      <w:proofErr w:type="spellStart"/>
      <w:r w:rsidRPr="00A308F5">
        <w:rPr>
          <w:i/>
          <w:iCs/>
          <w:sz w:val="20"/>
          <w:szCs w:val="20"/>
          <w:lang w:val="en-US"/>
        </w:rPr>
        <w:t>était</w:t>
      </w:r>
      <w:proofErr w:type="spellEnd"/>
      <w:r w:rsidRPr="00A308F5">
        <w:rPr>
          <w:i/>
          <w:iCs/>
          <w:sz w:val="20"/>
          <w:szCs w:val="20"/>
          <w:lang w:val="en-US"/>
        </w:rPr>
        <w:t xml:space="preserve"> verte ma </w:t>
      </w:r>
      <w:proofErr w:type="spellStart"/>
      <w:r w:rsidRPr="00A308F5">
        <w:rPr>
          <w:i/>
          <w:iCs/>
          <w:sz w:val="20"/>
          <w:szCs w:val="20"/>
          <w:lang w:val="en-US"/>
        </w:rPr>
        <w:t>vallée</w:t>
      </w:r>
      <w:proofErr w:type="spellEnd"/>
      <w:r w:rsidRPr="00A308F5">
        <w:rPr>
          <w:sz w:val="20"/>
          <w:szCs w:val="20"/>
          <w:lang w:val="en-US"/>
        </w:rPr>
        <w:t>, 20</w:t>
      </w:r>
      <w:r w:rsidRPr="00A308F5">
        <w:rPr>
          <w:sz w:val="20"/>
          <w:szCs w:val="20"/>
          <w:vertAlign w:val="superscript"/>
          <w:lang w:val="en-US"/>
        </w:rPr>
        <w:t>th</w:t>
      </w:r>
      <w:r w:rsidRPr="00A308F5">
        <w:rPr>
          <w:sz w:val="20"/>
          <w:szCs w:val="20"/>
          <w:lang w:val="en-US"/>
        </w:rPr>
        <w:t xml:space="preserve"> Century-Fox, 1941)</w:t>
      </w:r>
    </w:p>
    <w:p w14:paraId="542C402E" w14:textId="45F51A35" w:rsidR="007A27D9" w:rsidRPr="00A308F5" w:rsidRDefault="007A27D9" w:rsidP="00362DFE">
      <w:pPr>
        <w:pStyle w:val="NormalWeb"/>
        <w:spacing w:before="0" w:beforeAutospacing="0" w:after="0" w:afterAutospacing="0"/>
        <w:jc w:val="both"/>
        <w:rPr>
          <w:sz w:val="20"/>
          <w:szCs w:val="20"/>
          <w:lang w:val="en-US"/>
        </w:rPr>
      </w:pPr>
      <w:r w:rsidRPr="00A308F5">
        <w:rPr>
          <w:i/>
          <w:iCs/>
          <w:sz w:val="20"/>
          <w:szCs w:val="20"/>
          <w:lang w:val="en-US"/>
        </w:rPr>
        <w:t xml:space="preserve">My Darling Clementine </w:t>
      </w:r>
      <w:r w:rsidRPr="00A308F5">
        <w:rPr>
          <w:sz w:val="20"/>
          <w:szCs w:val="20"/>
          <w:lang w:val="en-US"/>
        </w:rPr>
        <w:t>(</w:t>
      </w:r>
      <w:r w:rsidRPr="00A308F5">
        <w:rPr>
          <w:i/>
          <w:iCs/>
          <w:sz w:val="20"/>
          <w:szCs w:val="20"/>
          <w:lang w:val="en-US"/>
        </w:rPr>
        <w:t xml:space="preserve">La Poursuite </w:t>
      </w:r>
      <w:proofErr w:type="spellStart"/>
      <w:r w:rsidRPr="00A308F5">
        <w:rPr>
          <w:i/>
          <w:iCs/>
          <w:sz w:val="20"/>
          <w:szCs w:val="20"/>
          <w:lang w:val="en-US"/>
        </w:rPr>
        <w:t>infernale</w:t>
      </w:r>
      <w:proofErr w:type="spellEnd"/>
      <w:r w:rsidRPr="00A308F5">
        <w:rPr>
          <w:sz w:val="20"/>
          <w:szCs w:val="20"/>
          <w:lang w:val="en-US"/>
        </w:rPr>
        <w:t>, 20</w:t>
      </w:r>
      <w:r w:rsidRPr="00A308F5">
        <w:rPr>
          <w:sz w:val="20"/>
          <w:szCs w:val="20"/>
          <w:vertAlign w:val="superscript"/>
          <w:lang w:val="en-US"/>
        </w:rPr>
        <w:t>th</w:t>
      </w:r>
      <w:r w:rsidRPr="00A308F5">
        <w:rPr>
          <w:sz w:val="20"/>
          <w:szCs w:val="20"/>
          <w:lang w:val="en-US"/>
        </w:rPr>
        <w:t xml:space="preserve"> Century-Fox, 1946)</w:t>
      </w:r>
    </w:p>
    <w:p w14:paraId="40A70093" w14:textId="5097258D" w:rsidR="007A27D9" w:rsidRPr="00A308F5" w:rsidRDefault="007A27D9" w:rsidP="00362DFE">
      <w:pPr>
        <w:pStyle w:val="NormalWeb"/>
        <w:spacing w:before="0" w:beforeAutospacing="0" w:after="0" w:afterAutospacing="0"/>
        <w:jc w:val="both"/>
        <w:rPr>
          <w:sz w:val="20"/>
          <w:szCs w:val="20"/>
        </w:rPr>
      </w:pPr>
      <w:r w:rsidRPr="00A308F5">
        <w:rPr>
          <w:i/>
          <w:iCs/>
          <w:sz w:val="20"/>
          <w:szCs w:val="20"/>
        </w:rPr>
        <w:t xml:space="preserve">Fort Apache </w:t>
      </w:r>
      <w:r w:rsidRPr="00A308F5">
        <w:rPr>
          <w:sz w:val="20"/>
          <w:szCs w:val="20"/>
        </w:rPr>
        <w:t>(</w:t>
      </w:r>
      <w:r w:rsidRPr="00A308F5">
        <w:rPr>
          <w:i/>
          <w:iCs/>
          <w:sz w:val="20"/>
          <w:szCs w:val="20"/>
        </w:rPr>
        <w:t>Le Massacre de Fort Apache</w:t>
      </w:r>
      <w:r w:rsidRPr="00A308F5">
        <w:rPr>
          <w:sz w:val="20"/>
          <w:szCs w:val="20"/>
        </w:rPr>
        <w:t xml:space="preserve">, </w:t>
      </w:r>
      <w:proofErr w:type="spellStart"/>
      <w:r w:rsidRPr="00A308F5">
        <w:rPr>
          <w:sz w:val="20"/>
          <w:szCs w:val="20"/>
        </w:rPr>
        <w:t>Argosy</w:t>
      </w:r>
      <w:proofErr w:type="spellEnd"/>
      <w:r w:rsidRPr="00A308F5">
        <w:rPr>
          <w:sz w:val="20"/>
          <w:szCs w:val="20"/>
        </w:rPr>
        <w:t>/RKO, 1948)</w:t>
      </w:r>
    </w:p>
    <w:p w14:paraId="61CDD567" w14:textId="7C7DB2C3" w:rsidR="007A27D9" w:rsidRPr="00A308F5" w:rsidRDefault="007A27D9" w:rsidP="00362DFE">
      <w:pPr>
        <w:pStyle w:val="NormalWeb"/>
        <w:spacing w:before="0" w:beforeAutospacing="0" w:after="0" w:afterAutospacing="0"/>
        <w:jc w:val="both"/>
        <w:rPr>
          <w:sz w:val="20"/>
          <w:szCs w:val="20"/>
        </w:rPr>
      </w:pPr>
      <w:r w:rsidRPr="00A308F5">
        <w:rPr>
          <w:i/>
          <w:iCs/>
          <w:sz w:val="20"/>
          <w:szCs w:val="20"/>
        </w:rPr>
        <w:t xml:space="preserve">Wagon Master </w:t>
      </w:r>
      <w:r w:rsidRPr="00A308F5">
        <w:rPr>
          <w:sz w:val="20"/>
          <w:szCs w:val="20"/>
        </w:rPr>
        <w:t>(</w:t>
      </w:r>
      <w:r w:rsidRPr="00A308F5">
        <w:rPr>
          <w:i/>
          <w:iCs/>
          <w:sz w:val="20"/>
          <w:szCs w:val="20"/>
        </w:rPr>
        <w:t>Le Convoi des braves</w:t>
      </w:r>
      <w:r w:rsidRPr="00A308F5">
        <w:rPr>
          <w:sz w:val="20"/>
          <w:szCs w:val="20"/>
        </w:rPr>
        <w:t xml:space="preserve">, </w:t>
      </w:r>
      <w:proofErr w:type="spellStart"/>
      <w:r w:rsidRPr="00A308F5">
        <w:rPr>
          <w:sz w:val="20"/>
          <w:szCs w:val="20"/>
        </w:rPr>
        <w:t>Argosy</w:t>
      </w:r>
      <w:proofErr w:type="spellEnd"/>
      <w:r w:rsidRPr="00A308F5">
        <w:rPr>
          <w:sz w:val="20"/>
          <w:szCs w:val="20"/>
        </w:rPr>
        <w:t>/RKO, 1950)</w:t>
      </w:r>
    </w:p>
    <w:p w14:paraId="3080ADA1" w14:textId="15DF1B5E" w:rsidR="007A27D9" w:rsidRPr="00A308F5" w:rsidRDefault="007A27D9" w:rsidP="00362DFE">
      <w:pPr>
        <w:pStyle w:val="NormalWeb"/>
        <w:spacing w:before="0" w:beforeAutospacing="0" w:after="0" w:afterAutospacing="0"/>
        <w:jc w:val="both"/>
        <w:rPr>
          <w:sz w:val="20"/>
          <w:szCs w:val="20"/>
          <w:lang w:val="en-US"/>
        </w:rPr>
      </w:pPr>
      <w:r w:rsidRPr="00A308F5">
        <w:rPr>
          <w:i/>
          <w:iCs/>
          <w:sz w:val="20"/>
          <w:szCs w:val="20"/>
          <w:lang w:val="en-US"/>
        </w:rPr>
        <w:t xml:space="preserve">The Quiet Man </w:t>
      </w:r>
      <w:r w:rsidRPr="00A308F5">
        <w:rPr>
          <w:sz w:val="20"/>
          <w:szCs w:val="20"/>
          <w:lang w:val="en-US"/>
        </w:rPr>
        <w:t>(</w:t>
      </w:r>
      <w:r w:rsidRPr="00A308F5">
        <w:rPr>
          <w:i/>
          <w:iCs/>
          <w:sz w:val="20"/>
          <w:szCs w:val="20"/>
          <w:lang w:val="en-US"/>
        </w:rPr>
        <w:t xml:space="preserve">L’Homme </w:t>
      </w:r>
      <w:proofErr w:type="spellStart"/>
      <w:r w:rsidRPr="00A308F5">
        <w:rPr>
          <w:i/>
          <w:iCs/>
          <w:sz w:val="20"/>
          <w:szCs w:val="20"/>
          <w:lang w:val="en-US"/>
        </w:rPr>
        <w:t>tranquille</w:t>
      </w:r>
      <w:proofErr w:type="spellEnd"/>
      <w:r w:rsidRPr="00A308F5">
        <w:rPr>
          <w:sz w:val="20"/>
          <w:szCs w:val="20"/>
          <w:lang w:val="en-US"/>
        </w:rPr>
        <w:t>, Argosy/Republic, 1952)</w:t>
      </w:r>
    </w:p>
    <w:p w14:paraId="5391D1D4" w14:textId="748392CC" w:rsidR="007A27D9" w:rsidRPr="00A308F5" w:rsidRDefault="007A27D9" w:rsidP="00362DFE">
      <w:pPr>
        <w:pStyle w:val="NormalWeb"/>
        <w:spacing w:before="0" w:beforeAutospacing="0" w:after="0" w:afterAutospacing="0"/>
        <w:jc w:val="both"/>
        <w:rPr>
          <w:sz w:val="20"/>
          <w:szCs w:val="20"/>
          <w:lang w:val="en-US"/>
        </w:rPr>
      </w:pPr>
      <w:r w:rsidRPr="00A308F5">
        <w:rPr>
          <w:i/>
          <w:iCs/>
          <w:sz w:val="20"/>
          <w:szCs w:val="20"/>
          <w:lang w:val="en-US"/>
        </w:rPr>
        <w:t xml:space="preserve">The Searchers </w:t>
      </w:r>
      <w:r w:rsidRPr="00A308F5">
        <w:rPr>
          <w:sz w:val="20"/>
          <w:szCs w:val="20"/>
          <w:lang w:val="en-US"/>
        </w:rPr>
        <w:t>(</w:t>
      </w:r>
      <w:r w:rsidRPr="00A308F5">
        <w:rPr>
          <w:i/>
          <w:iCs/>
          <w:sz w:val="20"/>
          <w:szCs w:val="20"/>
          <w:lang w:val="en-US"/>
        </w:rPr>
        <w:t xml:space="preserve">La </w:t>
      </w:r>
      <w:proofErr w:type="spellStart"/>
      <w:r w:rsidRPr="00A308F5">
        <w:rPr>
          <w:i/>
          <w:iCs/>
          <w:sz w:val="20"/>
          <w:szCs w:val="20"/>
          <w:lang w:val="en-US"/>
        </w:rPr>
        <w:t>Prisonnière</w:t>
      </w:r>
      <w:proofErr w:type="spellEnd"/>
      <w:r w:rsidRPr="00A308F5">
        <w:rPr>
          <w:i/>
          <w:iCs/>
          <w:sz w:val="20"/>
          <w:szCs w:val="20"/>
          <w:lang w:val="en-US"/>
        </w:rPr>
        <w:t xml:space="preserve"> du </w:t>
      </w:r>
      <w:proofErr w:type="spellStart"/>
      <w:r w:rsidRPr="00A308F5">
        <w:rPr>
          <w:i/>
          <w:iCs/>
          <w:sz w:val="20"/>
          <w:szCs w:val="20"/>
          <w:lang w:val="en-US"/>
        </w:rPr>
        <w:t>désert</w:t>
      </w:r>
      <w:proofErr w:type="spellEnd"/>
      <w:r w:rsidRPr="00A308F5">
        <w:rPr>
          <w:sz w:val="20"/>
          <w:szCs w:val="20"/>
          <w:lang w:val="en-US"/>
        </w:rPr>
        <w:t>, C.V. Whitney Pictures/Warner, 1956)</w:t>
      </w:r>
    </w:p>
    <w:p w14:paraId="1C2B91C7" w14:textId="7A85DF47" w:rsidR="007A27D9" w:rsidRPr="00A308F5" w:rsidRDefault="007A27D9" w:rsidP="00362DFE">
      <w:pPr>
        <w:pStyle w:val="NormalWeb"/>
        <w:spacing w:before="0" w:beforeAutospacing="0" w:after="0" w:afterAutospacing="0"/>
        <w:jc w:val="both"/>
        <w:rPr>
          <w:sz w:val="20"/>
          <w:szCs w:val="20"/>
          <w:lang w:val="en-US"/>
        </w:rPr>
      </w:pPr>
      <w:r w:rsidRPr="00A308F5">
        <w:rPr>
          <w:i/>
          <w:iCs/>
          <w:sz w:val="20"/>
          <w:szCs w:val="20"/>
          <w:lang w:val="en-US"/>
        </w:rPr>
        <w:t xml:space="preserve">The Man Who Shot Liberty Valance </w:t>
      </w:r>
      <w:r w:rsidRPr="00A308F5">
        <w:rPr>
          <w:sz w:val="20"/>
          <w:szCs w:val="20"/>
          <w:lang w:val="en-US"/>
        </w:rPr>
        <w:t>(</w:t>
      </w:r>
      <w:r w:rsidRPr="00A308F5">
        <w:rPr>
          <w:i/>
          <w:iCs/>
          <w:sz w:val="20"/>
          <w:szCs w:val="20"/>
          <w:lang w:val="en-US"/>
        </w:rPr>
        <w:t xml:space="preserve">L’Homme qui </w:t>
      </w:r>
      <w:proofErr w:type="spellStart"/>
      <w:r w:rsidRPr="00A308F5">
        <w:rPr>
          <w:i/>
          <w:iCs/>
          <w:sz w:val="20"/>
          <w:szCs w:val="20"/>
          <w:lang w:val="en-US"/>
        </w:rPr>
        <w:t>tua</w:t>
      </w:r>
      <w:proofErr w:type="spellEnd"/>
      <w:r w:rsidRPr="00A308F5">
        <w:rPr>
          <w:i/>
          <w:iCs/>
          <w:sz w:val="20"/>
          <w:szCs w:val="20"/>
          <w:lang w:val="en-US"/>
        </w:rPr>
        <w:t xml:space="preserve"> Liberty Valance</w:t>
      </w:r>
      <w:r w:rsidRPr="00A308F5">
        <w:rPr>
          <w:sz w:val="20"/>
          <w:szCs w:val="20"/>
          <w:lang w:val="en-US"/>
        </w:rPr>
        <w:t>, John Ford Productions/Paramount, 1962)</w:t>
      </w:r>
    </w:p>
    <w:p w14:paraId="4E843803" w14:textId="5BA6B9D1" w:rsidR="007A27D9" w:rsidRPr="00A308F5" w:rsidRDefault="007A27D9" w:rsidP="00362DFE">
      <w:pPr>
        <w:pStyle w:val="NormalWeb"/>
        <w:spacing w:before="0" w:beforeAutospacing="0" w:after="0" w:afterAutospacing="0"/>
        <w:jc w:val="both"/>
        <w:rPr>
          <w:sz w:val="20"/>
          <w:szCs w:val="20"/>
        </w:rPr>
      </w:pPr>
      <w:r w:rsidRPr="00A308F5">
        <w:rPr>
          <w:i/>
          <w:iCs/>
          <w:sz w:val="20"/>
          <w:szCs w:val="20"/>
        </w:rPr>
        <w:t>Cheyenne Autumn</w:t>
      </w:r>
      <w:r w:rsidRPr="00A308F5">
        <w:rPr>
          <w:sz w:val="20"/>
          <w:szCs w:val="20"/>
        </w:rPr>
        <w:t xml:space="preserve"> (</w:t>
      </w:r>
      <w:r w:rsidRPr="00A308F5">
        <w:rPr>
          <w:i/>
          <w:iCs/>
          <w:sz w:val="20"/>
          <w:szCs w:val="20"/>
        </w:rPr>
        <w:t>Les Cheyennes</w:t>
      </w:r>
      <w:r w:rsidRPr="00A308F5">
        <w:rPr>
          <w:sz w:val="20"/>
          <w:szCs w:val="20"/>
        </w:rPr>
        <w:t>, Ford-Smith Productions/Warner, 1964)</w:t>
      </w:r>
    </w:p>
    <w:p w14:paraId="4165B830" w14:textId="77777777" w:rsidR="007A27D9" w:rsidRPr="00A308F5" w:rsidRDefault="007A27D9" w:rsidP="00362DFE">
      <w:pPr>
        <w:pStyle w:val="NormalWeb"/>
        <w:spacing w:before="0" w:beforeAutospacing="0" w:after="0" w:afterAutospacing="0"/>
        <w:jc w:val="both"/>
        <w:rPr>
          <w:b/>
          <w:bCs/>
          <w:sz w:val="20"/>
          <w:szCs w:val="20"/>
        </w:rPr>
      </w:pPr>
    </w:p>
    <w:p w14:paraId="21A90FA5" w14:textId="26F7BE02" w:rsidR="007A27D9" w:rsidRPr="001472F6" w:rsidRDefault="007A27D9" w:rsidP="00362DFE">
      <w:pPr>
        <w:pStyle w:val="NormalWeb"/>
        <w:spacing w:before="0" w:beforeAutospacing="0" w:after="0" w:afterAutospacing="0"/>
        <w:jc w:val="both"/>
        <w:rPr>
          <w:b/>
          <w:bCs/>
          <w:sz w:val="20"/>
          <w:szCs w:val="20"/>
        </w:rPr>
      </w:pPr>
      <w:proofErr w:type="spellStart"/>
      <w:r w:rsidRPr="00A308F5">
        <w:rPr>
          <w:b/>
          <w:bCs/>
          <w:sz w:val="20"/>
          <w:szCs w:val="20"/>
        </w:rPr>
        <w:t>Modalités</w:t>
      </w:r>
      <w:proofErr w:type="spellEnd"/>
      <w:r w:rsidRPr="00A308F5">
        <w:rPr>
          <w:b/>
          <w:bCs/>
          <w:sz w:val="20"/>
          <w:szCs w:val="20"/>
        </w:rPr>
        <w:t xml:space="preserve"> d’</w:t>
      </w:r>
      <w:proofErr w:type="spellStart"/>
      <w:r w:rsidRPr="00A308F5">
        <w:rPr>
          <w:b/>
          <w:bCs/>
          <w:sz w:val="20"/>
          <w:szCs w:val="20"/>
        </w:rPr>
        <w:t>évaluation</w:t>
      </w:r>
      <w:proofErr w:type="spellEnd"/>
      <w:r w:rsidRPr="00A308F5">
        <w:rPr>
          <w:b/>
          <w:bCs/>
          <w:sz w:val="20"/>
          <w:szCs w:val="20"/>
        </w:rPr>
        <w:t xml:space="preserve"> : </w:t>
      </w:r>
    </w:p>
    <w:p w14:paraId="6DC9E882" w14:textId="77777777" w:rsidR="007A27D9" w:rsidRPr="00A308F5" w:rsidRDefault="007A27D9" w:rsidP="00362DFE">
      <w:pPr>
        <w:pStyle w:val="NormalWeb"/>
        <w:spacing w:before="0" w:beforeAutospacing="0" w:after="0" w:afterAutospacing="0"/>
        <w:jc w:val="both"/>
        <w:rPr>
          <w:sz w:val="20"/>
          <w:szCs w:val="20"/>
        </w:rPr>
      </w:pPr>
      <w:proofErr w:type="spellStart"/>
      <w:r w:rsidRPr="00A308F5">
        <w:rPr>
          <w:sz w:val="20"/>
          <w:szCs w:val="20"/>
        </w:rPr>
        <w:t>Contrôle</w:t>
      </w:r>
      <w:proofErr w:type="spellEnd"/>
      <w:r w:rsidRPr="00A308F5">
        <w:rPr>
          <w:sz w:val="20"/>
          <w:szCs w:val="20"/>
        </w:rPr>
        <w:t xml:space="preserve"> continu : analyse de </w:t>
      </w:r>
      <w:proofErr w:type="spellStart"/>
      <w:r w:rsidRPr="00A308F5">
        <w:rPr>
          <w:sz w:val="20"/>
          <w:szCs w:val="20"/>
        </w:rPr>
        <w:t>séquence</w:t>
      </w:r>
      <w:proofErr w:type="spellEnd"/>
    </w:p>
    <w:p w14:paraId="75E9AC93" w14:textId="77777777" w:rsidR="007A27D9" w:rsidRPr="00A308F5" w:rsidRDefault="007A27D9" w:rsidP="00362DFE">
      <w:pPr>
        <w:pStyle w:val="NormalWeb"/>
        <w:spacing w:before="0" w:beforeAutospacing="0" w:after="0" w:afterAutospacing="0"/>
        <w:jc w:val="both"/>
        <w:rPr>
          <w:sz w:val="20"/>
          <w:szCs w:val="20"/>
        </w:rPr>
      </w:pPr>
      <w:r w:rsidRPr="00A308F5">
        <w:rPr>
          <w:sz w:val="20"/>
          <w:szCs w:val="20"/>
        </w:rPr>
        <w:t xml:space="preserve">Partiel : analyse de </w:t>
      </w:r>
      <w:proofErr w:type="spellStart"/>
      <w:r w:rsidRPr="00A308F5">
        <w:rPr>
          <w:sz w:val="20"/>
          <w:szCs w:val="20"/>
        </w:rPr>
        <w:t>séquence</w:t>
      </w:r>
      <w:proofErr w:type="spellEnd"/>
    </w:p>
    <w:p w14:paraId="40AECBFC" w14:textId="368BD7F3" w:rsidR="00F01F86" w:rsidRPr="00B3471C" w:rsidRDefault="00F01F86" w:rsidP="00362DFE">
      <w:pPr>
        <w:pStyle w:val="NormalWeb"/>
        <w:spacing w:before="0" w:beforeAutospacing="0" w:after="0" w:afterAutospacing="0"/>
        <w:jc w:val="both"/>
        <w:rPr>
          <w:sz w:val="20"/>
          <w:szCs w:val="20"/>
        </w:rPr>
      </w:pPr>
      <w:r w:rsidRPr="00B3471C">
        <w:rPr>
          <w:sz w:val="20"/>
          <w:szCs w:val="20"/>
        </w:rPr>
        <w:t xml:space="preserve"> </w:t>
      </w:r>
    </w:p>
    <w:p w14:paraId="221DE844" w14:textId="77777777" w:rsidR="00FD38E5" w:rsidRPr="00B3471C" w:rsidRDefault="00FD38E5" w:rsidP="00362DFE">
      <w:pPr>
        <w:pStyle w:val="gmail-p1"/>
        <w:spacing w:before="0" w:beforeAutospacing="0" w:after="0" w:afterAutospacing="0"/>
        <w:jc w:val="center"/>
        <w:rPr>
          <w:bCs/>
          <w:color w:val="222222"/>
        </w:rPr>
      </w:pPr>
      <w:r w:rsidRPr="00B3471C">
        <w:rPr>
          <w:bCs/>
          <w:color w:val="222222"/>
        </w:rPr>
        <w:t>*****</w:t>
      </w:r>
    </w:p>
    <w:p w14:paraId="603D4DEB" w14:textId="77777777" w:rsidR="00D1543A" w:rsidRPr="00B3471C" w:rsidRDefault="00D1543A" w:rsidP="00362DFE">
      <w:pPr>
        <w:pStyle w:val="gmail-p1"/>
        <w:spacing w:before="0" w:beforeAutospacing="0" w:after="0" w:afterAutospacing="0"/>
        <w:jc w:val="both"/>
        <w:rPr>
          <w:rFonts w:eastAsia="MS PMincho"/>
        </w:rPr>
      </w:pPr>
    </w:p>
    <w:p w14:paraId="60326DD4" w14:textId="77777777" w:rsidR="001B3724" w:rsidRPr="00B3471C" w:rsidRDefault="001B3724" w:rsidP="00362DFE">
      <w:pPr>
        <w:pStyle w:val="gmail-p1"/>
        <w:spacing w:before="0" w:beforeAutospacing="0" w:after="0" w:afterAutospacing="0"/>
        <w:jc w:val="both"/>
        <w:rPr>
          <w:rFonts w:eastAsia="MS PMincho"/>
        </w:rPr>
      </w:pPr>
    </w:p>
    <w:p w14:paraId="0FBE4CEB" w14:textId="540EA152" w:rsidR="001B3724" w:rsidRPr="00A308F5" w:rsidRDefault="001B3724" w:rsidP="001472F6">
      <w:pPr>
        <w:pBdr>
          <w:bottom w:val="single" w:sz="6" w:space="1" w:color="auto"/>
        </w:pBdr>
        <w:tabs>
          <w:tab w:val="left" w:pos="6210"/>
          <w:tab w:val="left" w:pos="7350"/>
        </w:tabs>
        <w:rPr>
          <w:b/>
          <w:bCs/>
          <w:sz w:val="20"/>
          <w:szCs w:val="20"/>
        </w:rPr>
      </w:pPr>
      <w:r w:rsidRPr="00A308F5">
        <w:rPr>
          <w:b/>
          <w:bCs/>
          <w:sz w:val="20"/>
          <w:szCs w:val="20"/>
        </w:rPr>
        <w:t xml:space="preserve">EP D3 060425 Pratiques </w:t>
      </w:r>
      <w:proofErr w:type="spellStart"/>
      <w:r w:rsidRPr="00A308F5">
        <w:rPr>
          <w:b/>
          <w:bCs/>
          <w:sz w:val="20"/>
          <w:szCs w:val="20"/>
        </w:rPr>
        <w:t>intermédiales</w:t>
      </w:r>
      <w:proofErr w:type="spellEnd"/>
      <w:r w:rsidR="003E5292" w:rsidRPr="00A308F5">
        <w:rPr>
          <w:b/>
          <w:bCs/>
          <w:sz w:val="20"/>
          <w:szCs w:val="20"/>
        </w:rPr>
        <w:t xml:space="preserve"> </w:t>
      </w:r>
      <w:r w:rsidR="003E5292" w:rsidRPr="00A308F5">
        <w:rPr>
          <w:rFonts w:eastAsia="MS PMincho"/>
          <w:b/>
          <w:sz w:val="20"/>
          <w:szCs w:val="20"/>
        </w:rPr>
        <w:t>(3 ECTS)</w:t>
      </w:r>
    </w:p>
    <w:p w14:paraId="0D317141" w14:textId="77777777" w:rsidR="0061451F" w:rsidRPr="00B3471C" w:rsidRDefault="0061451F" w:rsidP="00362DFE">
      <w:pPr>
        <w:tabs>
          <w:tab w:val="left" w:pos="6210"/>
          <w:tab w:val="left" w:pos="7350"/>
        </w:tabs>
        <w:jc w:val="right"/>
        <w:rPr>
          <w:sz w:val="20"/>
          <w:szCs w:val="20"/>
        </w:rPr>
      </w:pPr>
    </w:p>
    <w:p w14:paraId="267B08A5" w14:textId="77777777" w:rsidR="001B3724" w:rsidRPr="00B3471C" w:rsidRDefault="001B3724" w:rsidP="00362DFE">
      <w:pPr>
        <w:tabs>
          <w:tab w:val="left" w:pos="6210"/>
          <w:tab w:val="left" w:pos="7350"/>
        </w:tabs>
        <w:rPr>
          <w:sz w:val="20"/>
          <w:szCs w:val="20"/>
        </w:rPr>
      </w:pPr>
    </w:p>
    <w:p w14:paraId="546F5D3C" w14:textId="62BE8797" w:rsidR="00BA6CA2" w:rsidRPr="008E4D09" w:rsidRDefault="001B3724" w:rsidP="00BA6CA2">
      <w:pPr>
        <w:rPr>
          <w:sz w:val="20"/>
          <w:szCs w:val="20"/>
        </w:rPr>
      </w:pPr>
      <w:r w:rsidRPr="00B3471C">
        <w:rPr>
          <w:b/>
          <w:bCs/>
          <w:sz w:val="20"/>
          <w:szCs w:val="20"/>
        </w:rPr>
        <w:t>Gr.</w:t>
      </w:r>
      <w:r w:rsidR="00BA6CA2">
        <w:rPr>
          <w:b/>
          <w:bCs/>
          <w:sz w:val="20"/>
          <w:szCs w:val="20"/>
        </w:rPr>
        <w:t>1</w:t>
      </w:r>
      <w:r w:rsidRPr="00B3471C">
        <w:rPr>
          <w:b/>
          <w:bCs/>
          <w:sz w:val="20"/>
          <w:szCs w:val="20"/>
        </w:rPr>
        <w:t xml:space="preserve"> </w:t>
      </w:r>
      <w:r w:rsidR="00E9445F" w:rsidRPr="00BA6CA2">
        <w:rPr>
          <w:b/>
          <w:bCs/>
          <w:sz w:val="20"/>
          <w:szCs w:val="20"/>
        </w:rPr>
        <w:t xml:space="preserve">Louis </w:t>
      </w:r>
      <w:r w:rsidR="00E9445F" w:rsidRPr="00BA6CA2">
        <w:rPr>
          <w:b/>
          <w:bCs/>
          <w:caps/>
          <w:sz w:val="20"/>
          <w:szCs w:val="20"/>
        </w:rPr>
        <w:t>Sorin</w:t>
      </w:r>
      <w:r w:rsidR="00E9445F" w:rsidRPr="00BA6CA2">
        <w:rPr>
          <w:b/>
          <w:bCs/>
          <w:sz w:val="20"/>
          <w:szCs w:val="20"/>
        </w:rPr>
        <w:t xml:space="preserve"> </w:t>
      </w:r>
      <w:r w:rsidR="00BA6CA2" w:rsidRPr="00BA6CA2">
        <w:rPr>
          <w:b/>
          <w:bCs/>
          <w:sz w:val="20"/>
          <w:szCs w:val="20"/>
        </w:rPr>
        <w:t xml:space="preserve">et </w:t>
      </w:r>
      <w:r w:rsidR="00E9445F" w:rsidRPr="00BA6CA2">
        <w:rPr>
          <w:b/>
          <w:bCs/>
          <w:sz w:val="20"/>
          <w:szCs w:val="20"/>
        </w:rPr>
        <w:t xml:space="preserve">Juliette </w:t>
      </w:r>
      <w:r w:rsidR="00E9445F" w:rsidRPr="00BA6CA2">
        <w:rPr>
          <w:b/>
          <w:bCs/>
          <w:caps/>
          <w:sz w:val="20"/>
          <w:szCs w:val="20"/>
        </w:rPr>
        <w:t>Gaudin</w:t>
      </w:r>
      <w:r w:rsidR="00BA6CA2" w:rsidRPr="008E4D09">
        <w:rPr>
          <w:sz w:val="20"/>
          <w:szCs w:val="20"/>
        </w:rPr>
        <w:t xml:space="preserve"> - en intensif la semaine du 18/01 334</w:t>
      </w:r>
    </w:p>
    <w:p w14:paraId="4F58A761" w14:textId="77777777" w:rsidR="00BA6CA2" w:rsidRPr="00286C97" w:rsidRDefault="00BA6CA2" w:rsidP="00BA6CA2">
      <w:pPr>
        <w:tabs>
          <w:tab w:val="left" w:pos="6210"/>
          <w:tab w:val="left" w:pos="7350"/>
        </w:tabs>
        <w:rPr>
          <w:sz w:val="20"/>
          <w:szCs w:val="20"/>
        </w:rPr>
      </w:pPr>
      <w:r w:rsidRPr="00286C97">
        <w:rPr>
          <w:sz w:val="20"/>
          <w:szCs w:val="20"/>
        </w:rPr>
        <w:t>Lundi 9h-12h/ 13h-15h</w:t>
      </w:r>
    </w:p>
    <w:p w14:paraId="171A1340" w14:textId="77777777" w:rsidR="00BA6CA2" w:rsidRPr="00286C97" w:rsidRDefault="00BA6CA2" w:rsidP="00BA6CA2">
      <w:pPr>
        <w:tabs>
          <w:tab w:val="left" w:pos="6210"/>
          <w:tab w:val="left" w:pos="7350"/>
        </w:tabs>
        <w:rPr>
          <w:sz w:val="20"/>
          <w:szCs w:val="20"/>
        </w:rPr>
      </w:pPr>
      <w:r w:rsidRPr="00286C97">
        <w:rPr>
          <w:sz w:val="20"/>
          <w:szCs w:val="20"/>
        </w:rPr>
        <w:t>Mardi 9h-12h/ 13h-15h</w:t>
      </w:r>
    </w:p>
    <w:p w14:paraId="5E613E03" w14:textId="77777777" w:rsidR="00BA6CA2" w:rsidRPr="00286C97" w:rsidRDefault="00BA6CA2" w:rsidP="00BA6CA2">
      <w:pPr>
        <w:tabs>
          <w:tab w:val="left" w:pos="6210"/>
          <w:tab w:val="left" w:pos="7350"/>
        </w:tabs>
        <w:rPr>
          <w:sz w:val="20"/>
          <w:szCs w:val="20"/>
        </w:rPr>
      </w:pPr>
      <w:r w:rsidRPr="00286C97">
        <w:rPr>
          <w:sz w:val="20"/>
          <w:szCs w:val="20"/>
        </w:rPr>
        <w:t>Mercredi 9h-12h/13h-15h</w:t>
      </w:r>
    </w:p>
    <w:p w14:paraId="5394E908" w14:textId="77777777" w:rsidR="00BA6CA2" w:rsidRPr="00286C97" w:rsidRDefault="00BA6CA2" w:rsidP="00BA6CA2">
      <w:pPr>
        <w:tabs>
          <w:tab w:val="left" w:pos="6210"/>
          <w:tab w:val="left" w:pos="7350"/>
        </w:tabs>
        <w:rPr>
          <w:sz w:val="20"/>
          <w:szCs w:val="20"/>
        </w:rPr>
      </w:pPr>
      <w:r w:rsidRPr="00286C97">
        <w:rPr>
          <w:sz w:val="20"/>
          <w:szCs w:val="20"/>
        </w:rPr>
        <w:t>Jeudi 9h-12h/ 13h-15h</w:t>
      </w:r>
    </w:p>
    <w:p w14:paraId="462C2D87" w14:textId="2804B156" w:rsidR="00E9445F" w:rsidRPr="00BA6CA2" w:rsidRDefault="00BA6CA2" w:rsidP="00BA6CA2">
      <w:pPr>
        <w:tabs>
          <w:tab w:val="left" w:pos="6210"/>
          <w:tab w:val="left" w:pos="7350"/>
        </w:tabs>
        <w:rPr>
          <w:color w:val="F4B083"/>
          <w:sz w:val="20"/>
          <w:szCs w:val="20"/>
        </w:rPr>
      </w:pPr>
      <w:r w:rsidRPr="008E4D09">
        <w:rPr>
          <w:sz w:val="20"/>
          <w:szCs w:val="20"/>
        </w:rPr>
        <w:t>Vendredi 9h-13h</w:t>
      </w:r>
    </w:p>
    <w:p w14:paraId="4DAF3FE0" w14:textId="573246A5" w:rsidR="001472F6" w:rsidRPr="00AD4011" w:rsidRDefault="001472F6" w:rsidP="00362DFE">
      <w:pPr>
        <w:rPr>
          <w:sz w:val="20"/>
          <w:szCs w:val="20"/>
          <w:lang w:val="it-IT"/>
        </w:rPr>
      </w:pPr>
      <w:r w:rsidRPr="00AD4011">
        <w:rPr>
          <w:b/>
          <w:bCs/>
          <w:sz w:val="20"/>
          <w:szCs w:val="20"/>
          <w:lang w:val="it-IT"/>
        </w:rPr>
        <w:t>Performance / installation </w:t>
      </w:r>
    </w:p>
    <w:p w14:paraId="590765C0" w14:textId="27DB6CAF" w:rsidR="001B3724" w:rsidRPr="00AD4011" w:rsidRDefault="001B3724" w:rsidP="00362DFE">
      <w:pPr>
        <w:tabs>
          <w:tab w:val="left" w:pos="6210"/>
          <w:tab w:val="left" w:pos="7350"/>
        </w:tabs>
        <w:rPr>
          <w:sz w:val="20"/>
          <w:szCs w:val="20"/>
          <w:lang w:val="it-IT"/>
        </w:rPr>
      </w:pPr>
      <w:r w:rsidRPr="00AD4011">
        <w:rPr>
          <w:sz w:val="20"/>
          <w:szCs w:val="20"/>
          <w:lang w:val="it-IT"/>
        </w:rPr>
        <w:tab/>
      </w:r>
    </w:p>
    <w:p w14:paraId="67C79D0F" w14:textId="77777777" w:rsidR="00DF6584" w:rsidRPr="00AD4011" w:rsidRDefault="00DF6584" w:rsidP="00362DFE">
      <w:pPr>
        <w:tabs>
          <w:tab w:val="left" w:pos="6210"/>
          <w:tab w:val="left" w:pos="7350"/>
        </w:tabs>
        <w:rPr>
          <w:sz w:val="20"/>
          <w:szCs w:val="20"/>
          <w:lang w:val="it-IT"/>
        </w:rPr>
      </w:pPr>
    </w:p>
    <w:p w14:paraId="7A7DA529" w14:textId="6723D29E" w:rsidR="00A74820" w:rsidRDefault="001B3724" w:rsidP="00362DFE">
      <w:pPr>
        <w:tabs>
          <w:tab w:val="left" w:pos="6210"/>
          <w:tab w:val="left" w:pos="7350"/>
        </w:tabs>
        <w:rPr>
          <w:b/>
          <w:bCs/>
          <w:sz w:val="20"/>
          <w:szCs w:val="20"/>
          <w:lang w:val="it-IT"/>
        </w:rPr>
      </w:pPr>
      <w:r w:rsidRPr="00C17DEF">
        <w:rPr>
          <w:b/>
          <w:bCs/>
          <w:sz w:val="20"/>
          <w:szCs w:val="20"/>
          <w:lang w:val="it-IT"/>
        </w:rPr>
        <w:t>Gr.</w:t>
      </w:r>
      <w:r w:rsidR="00A74820" w:rsidRPr="00C17DEF">
        <w:rPr>
          <w:b/>
          <w:bCs/>
          <w:sz w:val="20"/>
          <w:szCs w:val="20"/>
          <w:lang w:val="it-IT"/>
        </w:rPr>
        <w:t xml:space="preserve">2 </w:t>
      </w:r>
      <w:r w:rsidR="00B75247" w:rsidRPr="00461DB9">
        <w:rPr>
          <w:b/>
          <w:bCs/>
          <w:sz w:val="20"/>
          <w:szCs w:val="20"/>
          <w:lang w:val="it-IT"/>
        </w:rPr>
        <w:t>Barbara Bragato </w:t>
      </w:r>
      <w:r w:rsidR="00BA6CA2" w:rsidRPr="00C17DEF">
        <w:rPr>
          <w:b/>
          <w:bCs/>
          <w:sz w:val="20"/>
          <w:szCs w:val="20"/>
          <w:lang w:val="it-IT"/>
        </w:rPr>
        <w:t xml:space="preserve">- </w:t>
      </w:r>
      <w:r w:rsidR="00B75247" w:rsidRPr="00C17DEF">
        <w:rPr>
          <w:sz w:val="20"/>
          <w:szCs w:val="20"/>
          <w:lang w:val="it-IT"/>
        </w:rPr>
        <w:t xml:space="preserve">Mardi 12h - 14h </w:t>
      </w:r>
      <w:r w:rsidR="00BA6CA2" w:rsidRPr="00C17DEF">
        <w:rPr>
          <w:sz w:val="20"/>
          <w:szCs w:val="20"/>
          <w:lang w:val="it-IT"/>
        </w:rPr>
        <w:t xml:space="preserve"> </w:t>
      </w:r>
      <w:r w:rsidR="00B75247" w:rsidRPr="00C17DEF">
        <w:rPr>
          <w:sz w:val="20"/>
          <w:szCs w:val="20"/>
          <w:lang w:val="it-IT"/>
        </w:rPr>
        <w:t>146</w:t>
      </w:r>
      <w:r w:rsidR="00B75247" w:rsidRPr="00C17DEF">
        <w:rPr>
          <w:b/>
          <w:bCs/>
          <w:sz w:val="20"/>
          <w:szCs w:val="20"/>
          <w:lang w:val="it-IT"/>
        </w:rPr>
        <w:t xml:space="preserve"> </w:t>
      </w:r>
      <w:r w:rsidRPr="00C17DEF">
        <w:rPr>
          <w:b/>
          <w:bCs/>
          <w:sz w:val="20"/>
          <w:szCs w:val="20"/>
          <w:lang w:val="it-IT"/>
        </w:rPr>
        <w:t xml:space="preserve"> </w:t>
      </w:r>
    </w:p>
    <w:p w14:paraId="31347EFE" w14:textId="648BED84" w:rsidR="00461DB9" w:rsidRPr="00286C97" w:rsidRDefault="00461DB9" w:rsidP="00362DFE">
      <w:pPr>
        <w:tabs>
          <w:tab w:val="left" w:pos="6210"/>
          <w:tab w:val="left" w:pos="7350"/>
        </w:tabs>
        <w:rPr>
          <w:b/>
          <w:bCs/>
          <w:sz w:val="20"/>
          <w:szCs w:val="20"/>
        </w:rPr>
      </w:pPr>
      <w:r w:rsidRPr="00286C97">
        <w:rPr>
          <w:b/>
          <w:bCs/>
          <w:sz w:val="20"/>
          <w:szCs w:val="20"/>
        </w:rPr>
        <w:t xml:space="preserve">Photographie </w:t>
      </w:r>
    </w:p>
    <w:p w14:paraId="5F4D168C" w14:textId="67080B62" w:rsidR="003A08D8" w:rsidRPr="00B3471C" w:rsidRDefault="008D136D" w:rsidP="00362DFE">
      <w:pPr>
        <w:tabs>
          <w:tab w:val="left" w:pos="6210"/>
          <w:tab w:val="left" w:pos="7350"/>
        </w:tabs>
        <w:jc w:val="both"/>
        <w:rPr>
          <w:sz w:val="20"/>
          <w:szCs w:val="20"/>
        </w:rPr>
      </w:pPr>
      <w:r w:rsidRPr="00B3471C">
        <w:rPr>
          <w:sz w:val="20"/>
          <w:szCs w:val="20"/>
        </w:rPr>
        <w:t>Ce cours vise à introduire les élèves aux notions de narration et de séquence d’images à travers la pratique de la photographie argentique, tout en explorant les liens possibles entre image et texte.</w:t>
      </w:r>
    </w:p>
    <w:p w14:paraId="5664FE9B" w14:textId="77777777" w:rsidR="00BA6CA2" w:rsidRDefault="008D136D" w:rsidP="00362DFE">
      <w:pPr>
        <w:tabs>
          <w:tab w:val="left" w:pos="6210"/>
          <w:tab w:val="left" w:pos="7350"/>
        </w:tabs>
        <w:jc w:val="both"/>
        <w:rPr>
          <w:sz w:val="20"/>
          <w:szCs w:val="20"/>
        </w:rPr>
      </w:pPr>
      <w:r w:rsidRPr="00B3471C">
        <w:rPr>
          <w:sz w:val="20"/>
          <w:szCs w:val="20"/>
        </w:rPr>
        <w:t>Apparue dans les années 1880, la photographie séquentielle sert à l'époque des finalités scientifiques, plus</w:t>
      </w:r>
      <w:r w:rsidR="009D5596" w:rsidRPr="00B3471C">
        <w:rPr>
          <w:sz w:val="20"/>
          <w:szCs w:val="20"/>
        </w:rPr>
        <w:t xml:space="preserve"> </w:t>
      </w:r>
      <w:r w:rsidRPr="00B3471C">
        <w:rPr>
          <w:sz w:val="20"/>
          <w:szCs w:val="20"/>
        </w:rPr>
        <w:t>particulièrement l'observation du mouvement. Dans l'entre-deux-guerres, elle s'attire les faveurs de certains reporters, qui voient en elle le support le plus approprié au compte-rendu journalistique. Dans la seconde moitié du vingtième siècle, la séquence photographique se trouve exploitée non plus seulement pour sa structure chronologique, mais aussi pour ses potentialités narratives. Elle vient alors répondre à un désir des photographes de raconter des histoires et de produire du récit de fiction.</w:t>
      </w:r>
    </w:p>
    <w:p w14:paraId="72E08051" w14:textId="7B8861B6" w:rsidR="009D5596" w:rsidRPr="00B3471C" w:rsidRDefault="008D136D" w:rsidP="00362DFE">
      <w:pPr>
        <w:tabs>
          <w:tab w:val="left" w:pos="6210"/>
          <w:tab w:val="left" w:pos="7350"/>
        </w:tabs>
        <w:jc w:val="both"/>
        <w:rPr>
          <w:sz w:val="20"/>
          <w:szCs w:val="20"/>
        </w:rPr>
      </w:pPr>
      <w:r w:rsidRPr="00B3471C">
        <w:rPr>
          <w:sz w:val="20"/>
          <w:szCs w:val="20"/>
        </w:rPr>
        <w:br/>
        <w:t>Les axes principaux du cours sont les suivants :</w:t>
      </w:r>
    </w:p>
    <w:p w14:paraId="1B6EB501" w14:textId="2AA97A0D" w:rsidR="009D5596" w:rsidRPr="00B3471C" w:rsidRDefault="009D5596" w:rsidP="00362DFE">
      <w:pPr>
        <w:pStyle w:val="Paragraphedeliste"/>
        <w:numPr>
          <w:ilvl w:val="0"/>
          <w:numId w:val="9"/>
        </w:numPr>
        <w:tabs>
          <w:tab w:val="left" w:pos="6210"/>
          <w:tab w:val="left" w:pos="7350"/>
        </w:tabs>
        <w:ind w:left="0"/>
        <w:jc w:val="both"/>
        <w:rPr>
          <w:rFonts w:ascii="Times New Roman" w:hAnsi="Times New Roman" w:cs="Times New Roman"/>
          <w:sz w:val="20"/>
          <w:szCs w:val="20"/>
          <w:lang w:val="fr-FR"/>
        </w:rPr>
      </w:pPr>
      <w:r w:rsidRPr="00B3471C">
        <w:rPr>
          <w:rFonts w:ascii="Times New Roman" w:hAnsi="Times New Roman" w:cs="Times New Roman"/>
          <w:sz w:val="20"/>
          <w:szCs w:val="20"/>
          <w:lang w:val="fr-FR"/>
        </w:rPr>
        <w:t>Prise de vue argentique.</w:t>
      </w:r>
    </w:p>
    <w:p w14:paraId="270ADADB" w14:textId="29A78A3B" w:rsidR="009D5596" w:rsidRPr="00B3471C" w:rsidRDefault="008D136D" w:rsidP="00362DFE">
      <w:pPr>
        <w:pStyle w:val="Paragraphedeliste"/>
        <w:numPr>
          <w:ilvl w:val="0"/>
          <w:numId w:val="9"/>
        </w:numPr>
        <w:tabs>
          <w:tab w:val="left" w:pos="6210"/>
          <w:tab w:val="left" w:pos="7350"/>
        </w:tabs>
        <w:ind w:left="0"/>
        <w:jc w:val="both"/>
        <w:rPr>
          <w:rFonts w:ascii="Times New Roman" w:hAnsi="Times New Roman" w:cs="Times New Roman"/>
          <w:sz w:val="20"/>
          <w:szCs w:val="20"/>
          <w:lang w:val="fr-FR"/>
        </w:rPr>
      </w:pPr>
      <w:r w:rsidRPr="00B3471C">
        <w:rPr>
          <w:rFonts w:ascii="Times New Roman" w:hAnsi="Times New Roman" w:cs="Times New Roman"/>
          <w:sz w:val="20"/>
          <w:szCs w:val="20"/>
          <w:lang w:val="fr-FR"/>
        </w:rPr>
        <w:t>Travail en laboratoire : développement et tirage en noir et blanc</w:t>
      </w:r>
      <w:r w:rsidR="009D5596" w:rsidRPr="00B3471C">
        <w:rPr>
          <w:rFonts w:ascii="Times New Roman" w:hAnsi="Times New Roman" w:cs="Times New Roman"/>
          <w:sz w:val="20"/>
          <w:szCs w:val="20"/>
          <w:lang w:val="fr-FR"/>
        </w:rPr>
        <w:t>.</w:t>
      </w:r>
    </w:p>
    <w:p w14:paraId="0FB24494" w14:textId="433A4C52" w:rsidR="009D5596" w:rsidRPr="00B3471C" w:rsidRDefault="008D136D" w:rsidP="00362DFE">
      <w:pPr>
        <w:pStyle w:val="Paragraphedeliste"/>
        <w:numPr>
          <w:ilvl w:val="0"/>
          <w:numId w:val="9"/>
        </w:numPr>
        <w:tabs>
          <w:tab w:val="left" w:pos="6210"/>
          <w:tab w:val="left" w:pos="7350"/>
        </w:tabs>
        <w:ind w:left="0"/>
        <w:jc w:val="both"/>
        <w:rPr>
          <w:rFonts w:ascii="Times New Roman" w:hAnsi="Times New Roman" w:cs="Times New Roman"/>
          <w:sz w:val="20"/>
          <w:szCs w:val="20"/>
          <w:lang w:val="fr-FR"/>
        </w:rPr>
      </w:pPr>
      <w:r w:rsidRPr="00B3471C">
        <w:rPr>
          <w:rFonts w:ascii="Times New Roman" w:hAnsi="Times New Roman" w:cs="Times New Roman"/>
          <w:sz w:val="20"/>
          <w:szCs w:val="20"/>
          <w:lang w:val="fr-FR"/>
        </w:rPr>
        <w:t>Travail sur la séquence, la répétition, l’arrêt sur image.</w:t>
      </w:r>
    </w:p>
    <w:p w14:paraId="50E5AB17" w14:textId="3A420D18" w:rsidR="009D5596" w:rsidRPr="00B3471C" w:rsidRDefault="008D136D" w:rsidP="00362DFE">
      <w:pPr>
        <w:pStyle w:val="Paragraphedeliste"/>
        <w:numPr>
          <w:ilvl w:val="0"/>
          <w:numId w:val="9"/>
        </w:numPr>
        <w:tabs>
          <w:tab w:val="left" w:pos="6210"/>
          <w:tab w:val="left" w:pos="7350"/>
        </w:tabs>
        <w:ind w:left="0"/>
        <w:jc w:val="both"/>
        <w:rPr>
          <w:rFonts w:ascii="Times New Roman" w:hAnsi="Times New Roman" w:cs="Times New Roman"/>
          <w:sz w:val="20"/>
          <w:szCs w:val="20"/>
          <w:lang w:val="fr-FR"/>
        </w:rPr>
      </w:pPr>
      <w:r w:rsidRPr="00B3471C">
        <w:rPr>
          <w:rFonts w:ascii="Times New Roman" w:hAnsi="Times New Roman" w:cs="Times New Roman"/>
          <w:sz w:val="20"/>
          <w:szCs w:val="20"/>
          <w:lang w:val="fr-FR"/>
        </w:rPr>
        <w:t>Travail sur la relation entre texte et image.</w:t>
      </w:r>
    </w:p>
    <w:p w14:paraId="038F7234" w14:textId="77777777" w:rsidR="009D5596" w:rsidRPr="00B3471C" w:rsidRDefault="008D136D" w:rsidP="00362DFE">
      <w:pPr>
        <w:tabs>
          <w:tab w:val="left" w:pos="6210"/>
          <w:tab w:val="left" w:pos="7350"/>
        </w:tabs>
        <w:jc w:val="both"/>
        <w:rPr>
          <w:sz w:val="20"/>
          <w:szCs w:val="20"/>
        </w:rPr>
      </w:pPr>
      <w:r w:rsidRPr="00B3471C">
        <w:rPr>
          <w:sz w:val="20"/>
          <w:szCs w:val="20"/>
        </w:rPr>
        <w:lastRenderedPageBreak/>
        <w:br/>
      </w:r>
      <w:r w:rsidRPr="00B3471C">
        <w:rPr>
          <w:sz w:val="20"/>
          <w:szCs w:val="20"/>
        </w:rPr>
        <w:br/>
      </w:r>
      <w:r w:rsidRPr="00B3471C">
        <w:rPr>
          <w:b/>
          <w:bCs/>
          <w:sz w:val="20"/>
          <w:szCs w:val="20"/>
        </w:rPr>
        <w:t>Modalités d’évaluation</w:t>
      </w:r>
      <w:r w:rsidRPr="00B3471C">
        <w:rPr>
          <w:sz w:val="20"/>
          <w:szCs w:val="20"/>
        </w:rPr>
        <w:t xml:space="preserve"> :</w:t>
      </w:r>
    </w:p>
    <w:p w14:paraId="46089AC1" w14:textId="3AAA990A" w:rsidR="009D5596" w:rsidRPr="00B3471C" w:rsidRDefault="008D136D" w:rsidP="00362DFE">
      <w:pPr>
        <w:tabs>
          <w:tab w:val="left" w:pos="6210"/>
          <w:tab w:val="left" w:pos="7350"/>
        </w:tabs>
        <w:jc w:val="both"/>
        <w:rPr>
          <w:sz w:val="20"/>
          <w:szCs w:val="20"/>
        </w:rPr>
      </w:pPr>
      <w:r w:rsidRPr="00B3471C">
        <w:rPr>
          <w:sz w:val="20"/>
          <w:szCs w:val="20"/>
        </w:rPr>
        <w:t>Contrôle continu : devoir maison à rendre en milieu de semestre portant sur une série d’exercices techniques portant sur le tirage argentique.</w:t>
      </w:r>
    </w:p>
    <w:p w14:paraId="6BBDDE67" w14:textId="3DBDD6F2" w:rsidR="009D5596" w:rsidRPr="00B3471C" w:rsidRDefault="008D136D" w:rsidP="00362DFE">
      <w:pPr>
        <w:tabs>
          <w:tab w:val="left" w:pos="6210"/>
          <w:tab w:val="left" w:pos="7350"/>
        </w:tabs>
        <w:jc w:val="both"/>
        <w:rPr>
          <w:sz w:val="20"/>
          <w:szCs w:val="20"/>
        </w:rPr>
      </w:pPr>
      <w:r w:rsidRPr="00B3471C">
        <w:rPr>
          <w:sz w:val="20"/>
          <w:szCs w:val="20"/>
        </w:rPr>
        <w:t xml:space="preserve">Partiel : Réalisation d’une narration photographique séquentielle réalisé par groupes de 3 ou 4 élèves. </w:t>
      </w:r>
    </w:p>
    <w:p w14:paraId="7F07430A" w14:textId="5325C9DC" w:rsidR="001B3724" w:rsidRPr="00B3471C" w:rsidRDefault="008D136D" w:rsidP="00362DFE">
      <w:pPr>
        <w:tabs>
          <w:tab w:val="left" w:pos="6210"/>
          <w:tab w:val="left" w:pos="7350"/>
        </w:tabs>
        <w:jc w:val="both"/>
        <w:rPr>
          <w:sz w:val="20"/>
          <w:szCs w:val="20"/>
        </w:rPr>
      </w:pPr>
      <w:r w:rsidRPr="00B3471C">
        <w:rPr>
          <w:sz w:val="20"/>
          <w:szCs w:val="20"/>
        </w:rPr>
        <w:t>Accrochage et présentation orale.</w:t>
      </w:r>
    </w:p>
    <w:p w14:paraId="2DE3C82E" w14:textId="77777777" w:rsidR="00E75522" w:rsidRPr="00B3471C" w:rsidRDefault="00E75522" w:rsidP="00362DFE">
      <w:pPr>
        <w:tabs>
          <w:tab w:val="left" w:pos="6210"/>
          <w:tab w:val="left" w:pos="7350"/>
        </w:tabs>
        <w:jc w:val="both"/>
        <w:rPr>
          <w:sz w:val="20"/>
          <w:szCs w:val="20"/>
        </w:rPr>
      </w:pPr>
    </w:p>
    <w:p w14:paraId="05E007AD" w14:textId="77777777" w:rsidR="001B3724" w:rsidRPr="00B3471C" w:rsidRDefault="001B3724" w:rsidP="00362DFE">
      <w:pPr>
        <w:tabs>
          <w:tab w:val="left" w:pos="6210"/>
          <w:tab w:val="left" w:pos="7350"/>
        </w:tabs>
        <w:rPr>
          <w:sz w:val="20"/>
          <w:szCs w:val="20"/>
        </w:rPr>
      </w:pPr>
    </w:p>
    <w:p w14:paraId="76502BB6" w14:textId="71D29F1E" w:rsidR="00BA6CA2" w:rsidRPr="00BA6CA2" w:rsidRDefault="001B3724" w:rsidP="00BA6CA2">
      <w:pPr>
        <w:pStyle w:val="Paragraphedeliste"/>
        <w:numPr>
          <w:ilvl w:val="0"/>
          <w:numId w:val="11"/>
        </w:numPr>
        <w:tabs>
          <w:tab w:val="left" w:pos="6210"/>
          <w:tab w:val="left" w:pos="7350"/>
        </w:tabs>
        <w:rPr>
          <w:rFonts w:ascii="Times New Roman" w:hAnsi="Times New Roman" w:cs="Times New Roman"/>
          <w:b/>
          <w:bCs/>
          <w:sz w:val="20"/>
          <w:szCs w:val="20"/>
          <w:lang w:val="fr-FR"/>
        </w:rPr>
      </w:pPr>
      <w:r w:rsidRPr="00B3471C">
        <w:rPr>
          <w:rFonts w:ascii="Times New Roman" w:hAnsi="Times New Roman" w:cs="Times New Roman"/>
          <w:b/>
          <w:bCs/>
          <w:sz w:val="20"/>
          <w:szCs w:val="20"/>
          <w:lang w:val="fr-FR"/>
        </w:rPr>
        <w:t>Gr</w:t>
      </w:r>
      <w:r w:rsidR="00BA6CA2">
        <w:rPr>
          <w:rFonts w:ascii="Times New Roman" w:hAnsi="Times New Roman" w:cs="Times New Roman"/>
          <w:b/>
          <w:bCs/>
          <w:sz w:val="20"/>
          <w:szCs w:val="20"/>
          <w:lang w:val="fr-FR"/>
        </w:rPr>
        <w:t>.</w:t>
      </w:r>
      <w:r w:rsidR="0061451F" w:rsidRPr="00B3471C">
        <w:rPr>
          <w:rFonts w:ascii="Times New Roman" w:hAnsi="Times New Roman" w:cs="Times New Roman"/>
          <w:b/>
          <w:bCs/>
          <w:sz w:val="20"/>
          <w:szCs w:val="20"/>
          <w:lang w:val="fr-FR"/>
        </w:rPr>
        <w:t xml:space="preserve"> </w:t>
      </w:r>
      <w:r w:rsidRPr="00B3471C">
        <w:rPr>
          <w:rFonts w:ascii="Times New Roman" w:hAnsi="Times New Roman" w:cs="Times New Roman"/>
          <w:b/>
          <w:bCs/>
          <w:sz w:val="20"/>
          <w:szCs w:val="20"/>
          <w:lang w:val="fr-FR"/>
        </w:rPr>
        <w:t>3</w:t>
      </w:r>
      <w:r w:rsidR="00BA6CA2">
        <w:rPr>
          <w:rFonts w:ascii="Times New Roman" w:hAnsi="Times New Roman" w:cs="Times New Roman"/>
          <w:b/>
          <w:bCs/>
          <w:sz w:val="20"/>
          <w:szCs w:val="20"/>
          <w:lang w:val="fr-FR"/>
        </w:rPr>
        <w:t xml:space="preserve"> </w:t>
      </w:r>
      <w:r w:rsidRPr="00B3471C">
        <w:rPr>
          <w:rFonts w:ascii="Times New Roman" w:hAnsi="Times New Roman" w:cs="Times New Roman"/>
          <w:b/>
          <w:bCs/>
          <w:sz w:val="20"/>
          <w:szCs w:val="20"/>
          <w:lang w:val="fr-FR"/>
        </w:rPr>
        <w:t xml:space="preserve">Cécile GÉRARD </w:t>
      </w:r>
      <w:r w:rsidR="00BA6CA2">
        <w:rPr>
          <w:rFonts w:ascii="Times New Roman" w:hAnsi="Times New Roman" w:cs="Times New Roman"/>
          <w:b/>
          <w:bCs/>
          <w:sz w:val="20"/>
          <w:szCs w:val="20"/>
          <w:lang w:val="fr-FR"/>
        </w:rPr>
        <w:t xml:space="preserve">- </w:t>
      </w:r>
      <w:r w:rsidR="00FB72D2" w:rsidRPr="00FB72D2">
        <w:rPr>
          <w:rFonts w:ascii="Times New Roman" w:eastAsia="Times New Roman" w:hAnsi="Times New Roman" w:cs="Times New Roman"/>
          <w:sz w:val="20"/>
          <w:szCs w:val="20"/>
          <w:lang w:val="fr-FR"/>
        </w:rPr>
        <w:t>Mardi</w:t>
      </w:r>
      <w:r w:rsidR="00FB72D2">
        <w:rPr>
          <w:rFonts w:ascii="Times New Roman" w:eastAsia="Times New Roman" w:hAnsi="Times New Roman" w:cs="Times New Roman"/>
          <w:sz w:val="20"/>
          <w:szCs w:val="20"/>
          <w:lang w:val="fr-FR"/>
        </w:rPr>
        <w:t xml:space="preserve"> </w:t>
      </w:r>
      <w:r w:rsidR="00FB72D2" w:rsidRPr="00FB72D2">
        <w:rPr>
          <w:rFonts w:ascii="Times New Roman" w:eastAsia="Times New Roman" w:hAnsi="Times New Roman" w:cs="Times New Roman"/>
          <w:sz w:val="20"/>
          <w:szCs w:val="20"/>
          <w:lang w:val="fr-FR"/>
        </w:rPr>
        <w:t xml:space="preserve">11h-13h </w:t>
      </w:r>
      <w:r w:rsidR="00A22EC0">
        <w:rPr>
          <w:rFonts w:ascii="Times New Roman" w:eastAsia="Times New Roman" w:hAnsi="Times New Roman" w:cs="Times New Roman"/>
          <w:sz w:val="20"/>
          <w:szCs w:val="20"/>
          <w:lang w:val="fr-FR"/>
        </w:rPr>
        <w:t>(</w:t>
      </w:r>
      <w:r w:rsidR="00FB72D2" w:rsidRPr="00FB72D2">
        <w:rPr>
          <w:rFonts w:ascii="Times New Roman" w:eastAsia="Times New Roman" w:hAnsi="Times New Roman" w:cs="Times New Roman"/>
          <w:sz w:val="20"/>
          <w:szCs w:val="20"/>
          <w:lang w:val="fr-FR"/>
        </w:rPr>
        <w:t>331</w:t>
      </w:r>
      <w:r w:rsidR="00A22EC0">
        <w:rPr>
          <w:rFonts w:ascii="Times New Roman" w:eastAsia="Times New Roman" w:hAnsi="Times New Roman" w:cs="Times New Roman"/>
          <w:sz w:val="20"/>
          <w:szCs w:val="20"/>
          <w:lang w:val="fr-FR"/>
        </w:rPr>
        <w:t>)</w:t>
      </w:r>
    </w:p>
    <w:p w14:paraId="041D285F" w14:textId="4736F0BD" w:rsidR="003B0DC3" w:rsidRPr="00BA6CA2" w:rsidRDefault="00BA6CA2" w:rsidP="00BA6CA2">
      <w:pPr>
        <w:tabs>
          <w:tab w:val="left" w:pos="6210"/>
          <w:tab w:val="left" w:pos="7350"/>
        </w:tabs>
        <w:rPr>
          <w:b/>
          <w:bCs/>
          <w:sz w:val="20"/>
          <w:szCs w:val="20"/>
        </w:rPr>
      </w:pPr>
      <w:r w:rsidRPr="00B3471C">
        <w:rPr>
          <w:b/>
          <w:bCs/>
          <w:sz w:val="20"/>
          <w:szCs w:val="20"/>
        </w:rPr>
        <w:t>Théâtre</w:t>
      </w:r>
      <w:r w:rsidR="001B3724" w:rsidRPr="00BA6CA2">
        <w:rPr>
          <w:b/>
          <w:bCs/>
          <w:sz w:val="20"/>
          <w:szCs w:val="20"/>
        </w:rPr>
        <w:t xml:space="preserve">  </w:t>
      </w:r>
      <w:r w:rsidR="001B3724" w:rsidRPr="00BA6CA2">
        <w:rPr>
          <w:b/>
          <w:bCs/>
          <w:sz w:val="20"/>
          <w:szCs w:val="20"/>
        </w:rPr>
        <w:tab/>
      </w:r>
    </w:p>
    <w:p w14:paraId="0CAF96AC" w14:textId="7AAE19B5" w:rsidR="001B3724" w:rsidRPr="00B3471C" w:rsidRDefault="003B0DC3" w:rsidP="00362DFE">
      <w:pPr>
        <w:tabs>
          <w:tab w:val="left" w:pos="6210"/>
          <w:tab w:val="left" w:pos="7350"/>
        </w:tabs>
        <w:ind w:right="-766"/>
        <w:rPr>
          <w:sz w:val="20"/>
          <w:szCs w:val="20"/>
        </w:rPr>
      </w:pPr>
      <w:r w:rsidRPr="00B3471C">
        <w:rPr>
          <w:sz w:val="20"/>
          <w:szCs w:val="20"/>
        </w:rPr>
        <w:t>Ce cours reprend et prolonge le travail mené dans le TD du premier semestre.</w:t>
      </w:r>
    </w:p>
    <w:p w14:paraId="0E74647B" w14:textId="77777777" w:rsidR="003B0DC3" w:rsidRPr="00B3471C" w:rsidRDefault="003B0DC3" w:rsidP="00362DFE">
      <w:pPr>
        <w:tabs>
          <w:tab w:val="left" w:pos="6210"/>
          <w:tab w:val="left" w:pos="7350"/>
        </w:tabs>
        <w:ind w:right="-766"/>
        <w:rPr>
          <w:sz w:val="20"/>
          <w:szCs w:val="20"/>
        </w:rPr>
      </w:pPr>
    </w:p>
    <w:p w14:paraId="775FD7AB" w14:textId="77777777" w:rsidR="003B0DC3" w:rsidRPr="00B3471C" w:rsidRDefault="003B0DC3" w:rsidP="00362DFE">
      <w:pPr>
        <w:tabs>
          <w:tab w:val="left" w:pos="6210"/>
          <w:tab w:val="left" w:pos="7350"/>
        </w:tabs>
        <w:ind w:right="-766"/>
        <w:jc w:val="center"/>
        <w:rPr>
          <w:sz w:val="20"/>
          <w:szCs w:val="20"/>
        </w:rPr>
      </w:pPr>
    </w:p>
    <w:p w14:paraId="2828092C" w14:textId="060AE829" w:rsidR="0061451F" w:rsidRPr="00C17DEF" w:rsidRDefault="0061451F" w:rsidP="00362DFE">
      <w:pPr>
        <w:pStyle w:val="Paragraphedeliste"/>
        <w:numPr>
          <w:ilvl w:val="0"/>
          <w:numId w:val="10"/>
        </w:numPr>
        <w:tabs>
          <w:tab w:val="left" w:pos="6210"/>
          <w:tab w:val="left" w:pos="7350"/>
        </w:tabs>
        <w:rPr>
          <w:rFonts w:ascii="Times New Roman" w:eastAsia="Times New Roman" w:hAnsi="Times New Roman" w:cs="Times New Roman"/>
          <w:color w:val="000000"/>
          <w:sz w:val="20"/>
          <w:szCs w:val="20"/>
          <w:lang w:val="it-IT"/>
        </w:rPr>
      </w:pPr>
      <w:r w:rsidRPr="00C17DEF">
        <w:rPr>
          <w:rFonts w:ascii="Times New Roman" w:hAnsi="Times New Roman" w:cs="Times New Roman"/>
          <w:b/>
          <w:bCs/>
          <w:sz w:val="20"/>
          <w:szCs w:val="20"/>
          <w:lang w:val="it-IT"/>
        </w:rPr>
        <w:t>Gr</w:t>
      </w:r>
      <w:r w:rsidR="00BA6CA2" w:rsidRPr="00C17DEF">
        <w:rPr>
          <w:rFonts w:ascii="Times New Roman" w:hAnsi="Times New Roman" w:cs="Times New Roman"/>
          <w:b/>
          <w:bCs/>
          <w:sz w:val="20"/>
          <w:szCs w:val="20"/>
          <w:lang w:val="it-IT"/>
        </w:rPr>
        <w:t>.</w:t>
      </w:r>
      <w:r w:rsidRPr="00C17DEF">
        <w:rPr>
          <w:rFonts w:ascii="Times New Roman" w:hAnsi="Times New Roman" w:cs="Times New Roman"/>
          <w:b/>
          <w:bCs/>
          <w:sz w:val="20"/>
          <w:szCs w:val="20"/>
          <w:lang w:val="it-IT"/>
        </w:rPr>
        <w:t xml:space="preserve"> </w:t>
      </w:r>
      <w:r w:rsidR="001B3724" w:rsidRPr="00C17DEF">
        <w:rPr>
          <w:rFonts w:ascii="Times New Roman" w:hAnsi="Times New Roman" w:cs="Times New Roman"/>
          <w:b/>
          <w:bCs/>
          <w:sz w:val="20"/>
          <w:szCs w:val="20"/>
          <w:lang w:val="it-IT"/>
        </w:rPr>
        <w:t>4  Stéphane DELORME</w:t>
      </w:r>
      <w:r w:rsidR="00675598" w:rsidRPr="00C17DEF">
        <w:rPr>
          <w:rFonts w:ascii="Times New Roman" w:hAnsi="Times New Roman" w:cs="Times New Roman"/>
          <w:b/>
          <w:bCs/>
          <w:sz w:val="20"/>
          <w:szCs w:val="20"/>
          <w:lang w:val="it-IT"/>
        </w:rPr>
        <w:t xml:space="preserve"> </w:t>
      </w:r>
      <w:r w:rsidR="00BA6CA2" w:rsidRPr="00C17DEF">
        <w:rPr>
          <w:rFonts w:ascii="Times New Roman" w:hAnsi="Times New Roman" w:cs="Times New Roman"/>
          <w:b/>
          <w:bCs/>
          <w:sz w:val="20"/>
          <w:szCs w:val="20"/>
          <w:lang w:val="it-IT"/>
        </w:rPr>
        <w:t xml:space="preserve">- </w:t>
      </w:r>
      <w:r w:rsidR="00675598" w:rsidRPr="00C17DEF">
        <w:rPr>
          <w:rFonts w:ascii="Times New Roman" w:eastAsia="Times New Roman" w:hAnsi="Times New Roman" w:cs="Times New Roman"/>
          <w:color w:val="000000"/>
          <w:sz w:val="20"/>
          <w:szCs w:val="20"/>
          <w:lang w:val="it-IT"/>
        </w:rPr>
        <w:t xml:space="preserve">Lundi 9h -11h </w:t>
      </w:r>
      <w:r w:rsidR="00BA6CA2" w:rsidRPr="00C17DEF">
        <w:rPr>
          <w:rFonts w:ascii="Times New Roman" w:eastAsia="Times New Roman" w:hAnsi="Times New Roman" w:cs="Times New Roman"/>
          <w:color w:val="000000"/>
          <w:sz w:val="20"/>
          <w:szCs w:val="20"/>
          <w:lang w:val="it-IT"/>
        </w:rPr>
        <w:t xml:space="preserve"> </w:t>
      </w:r>
      <w:r w:rsidR="00A22EC0">
        <w:rPr>
          <w:rFonts w:ascii="Times New Roman" w:eastAsia="Times New Roman" w:hAnsi="Times New Roman" w:cs="Times New Roman"/>
          <w:color w:val="000000"/>
          <w:sz w:val="20"/>
          <w:szCs w:val="20"/>
          <w:lang w:val="it-IT"/>
        </w:rPr>
        <w:t>(</w:t>
      </w:r>
      <w:r w:rsidR="00AD4011">
        <w:rPr>
          <w:rFonts w:ascii="Times New Roman" w:eastAsia="Times New Roman" w:hAnsi="Times New Roman" w:cs="Times New Roman"/>
          <w:color w:val="000000"/>
          <w:sz w:val="20"/>
          <w:szCs w:val="20"/>
          <w:lang w:val="it-IT"/>
        </w:rPr>
        <w:t>230</w:t>
      </w:r>
      <w:r w:rsidR="00A22EC0">
        <w:rPr>
          <w:rFonts w:ascii="Times New Roman" w:eastAsia="Times New Roman" w:hAnsi="Times New Roman" w:cs="Times New Roman"/>
          <w:color w:val="000000"/>
          <w:sz w:val="20"/>
          <w:szCs w:val="20"/>
          <w:lang w:val="it-IT"/>
        </w:rPr>
        <w:t>)</w:t>
      </w:r>
    </w:p>
    <w:p w14:paraId="78271E32" w14:textId="6376286D" w:rsidR="001B3724" w:rsidRPr="00BA6CA2" w:rsidRDefault="008519EE" w:rsidP="00362DFE">
      <w:pPr>
        <w:pStyle w:val="gmail-p1"/>
        <w:spacing w:before="0" w:beforeAutospacing="0" w:after="0" w:afterAutospacing="0"/>
        <w:jc w:val="both"/>
        <w:rPr>
          <w:rFonts w:eastAsia="MS PMincho"/>
        </w:rPr>
      </w:pPr>
      <w:r w:rsidRPr="00BA6CA2">
        <w:rPr>
          <w:rFonts w:eastAsia="MS PMincho"/>
        </w:rPr>
        <w:t xml:space="preserve">Gr. 4 </w:t>
      </w:r>
      <w:r w:rsidR="0061451F" w:rsidRPr="00BA6CA2">
        <w:rPr>
          <w:i/>
        </w:rPr>
        <w:t>réservé aux étudiants de la double licence cinéma/gestion</w:t>
      </w:r>
    </w:p>
    <w:p w14:paraId="0991DE6E" w14:textId="0638B101" w:rsidR="008519EE" w:rsidRDefault="008519EE" w:rsidP="00362DFE">
      <w:pPr>
        <w:pStyle w:val="gmail-p1"/>
        <w:spacing w:before="0" w:beforeAutospacing="0" w:after="0" w:afterAutospacing="0"/>
        <w:jc w:val="both"/>
        <w:rPr>
          <w:rFonts w:eastAsia="MS PMincho"/>
        </w:rPr>
      </w:pPr>
      <w:r w:rsidRPr="00BA6CA2">
        <w:rPr>
          <w:rFonts w:eastAsia="MS PMincho"/>
        </w:rPr>
        <w:t>Gr. 4 bis (10 places pour les étudiants de la licence cinéma)</w:t>
      </w:r>
    </w:p>
    <w:p w14:paraId="1BE38B3F" w14:textId="77777777" w:rsidR="00A22EC0" w:rsidRDefault="00A22EC0" w:rsidP="00362DFE">
      <w:pPr>
        <w:pStyle w:val="gmail-p1"/>
        <w:spacing w:before="0" w:beforeAutospacing="0" w:after="0" w:afterAutospacing="0"/>
        <w:jc w:val="both"/>
        <w:rPr>
          <w:b/>
          <w:bCs/>
        </w:rPr>
      </w:pPr>
    </w:p>
    <w:p w14:paraId="47EB3081" w14:textId="34257418" w:rsidR="00BA6CA2" w:rsidRPr="00BA6CA2" w:rsidRDefault="00BA6CA2" w:rsidP="00362DFE">
      <w:pPr>
        <w:pStyle w:val="gmail-p1"/>
        <w:spacing w:before="0" w:beforeAutospacing="0" w:after="0" w:afterAutospacing="0"/>
        <w:jc w:val="both"/>
        <w:rPr>
          <w:rFonts w:eastAsia="Times New Roman"/>
          <w:color w:val="000000"/>
          <w:lang w:eastAsia="fr-FR"/>
        </w:rPr>
      </w:pPr>
      <w:r w:rsidRPr="00B3471C">
        <w:rPr>
          <w:b/>
          <w:bCs/>
        </w:rPr>
        <w:t>Critique</w:t>
      </w:r>
    </w:p>
    <w:p w14:paraId="1567444C" w14:textId="77777777" w:rsidR="005F7DA3" w:rsidRPr="00B3471C" w:rsidRDefault="005F7DA3" w:rsidP="00362DFE">
      <w:pPr>
        <w:widowControl w:val="0"/>
        <w:autoSpaceDE w:val="0"/>
        <w:autoSpaceDN w:val="0"/>
        <w:adjustRightInd w:val="0"/>
        <w:jc w:val="both"/>
        <w:rPr>
          <w:color w:val="000000"/>
          <w:sz w:val="20"/>
          <w:szCs w:val="20"/>
        </w:rPr>
      </w:pPr>
      <w:r w:rsidRPr="00B3471C">
        <w:rPr>
          <w:color w:val="000000"/>
          <w:sz w:val="20"/>
          <w:szCs w:val="20"/>
        </w:rPr>
        <w:t xml:space="preserve">Comment écrire un texte critique ? Comment transmettre ce qu’on a ressenti face à un film ? Dans cet atelier, nous repartirons de grands principes qui guident à la fois </w:t>
      </w:r>
      <w:r w:rsidRPr="00B3471C">
        <w:rPr>
          <w:i/>
          <w:iCs/>
          <w:color w:val="000000"/>
          <w:sz w:val="20"/>
          <w:szCs w:val="20"/>
        </w:rPr>
        <w:t xml:space="preserve">le geste </w:t>
      </w:r>
      <w:r w:rsidRPr="00B3471C">
        <w:rPr>
          <w:color w:val="000000"/>
          <w:sz w:val="20"/>
          <w:szCs w:val="20"/>
        </w:rPr>
        <w:t xml:space="preserve">critique (affirmation d’une subjectivité, fidélité à ses émotions, clarté du jugement) et </w:t>
      </w:r>
      <w:r w:rsidRPr="00B3471C">
        <w:rPr>
          <w:i/>
          <w:iCs/>
          <w:color w:val="000000"/>
          <w:sz w:val="20"/>
          <w:szCs w:val="20"/>
        </w:rPr>
        <w:t xml:space="preserve">l’écriture </w:t>
      </w:r>
      <w:r w:rsidRPr="00B3471C">
        <w:rPr>
          <w:color w:val="000000"/>
          <w:sz w:val="20"/>
          <w:szCs w:val="20"/>
        </w:rPr>
        <w:t>critique (rigueur argumentative, contextualisation, éloquence, plaisir des mots). Le cours permettra de mettre en pratique ces propositions de méthode. L’exercice portera le plus souvent sur les films à l’affiche. Le cours a lieu les deux semestres. Idéalement il est préférable de suivre cette formation à la critique toute l’année. Il est possible néanmoins de ne choisir le cours que pour un seul semestre. Le premier semestre donnera une base historique et théorique, tout en commençant le travail d’écriture. Le second sera majoritairement dédié à l’écriture, tout en alternant avec des prolongements théoriques.</w:t>
      </w:r>
    </w:p>
    <w:p w14:paraId="22F53600" w14:textId="77777777" w:rsidR="00A22EC0" w:rsidRDefault="00A22EC0" w:rsidP="00362DFE">
      <w:pPr>
        <w:widowControl w:val="0"/>
        <w:autoSpaceDE w:val="0"/>
        <w:autoSpaceDN w:val="0"/>
        <w:adjustRightInd w:val="0"/>
        <w:jc w:val="both"/>
        <w:rPr>
          <w:b/>
          <w:bCs/>
          <w:color w:val="000000"/>
          <w:sz w:val="20"/>
          <w:szCs w:val="20"/>
        </w:rPr>
      </w:pPr>
    </w:p>
    <w:p w14:paraId="35B3C8D7" w14:textId="6B792E61" w:rsidR="005F7DA3" w:rsidRPr="00B3471C" w:rsidRDefault="005F7DA3" w:rsidP="00362DFE">
      <w:pPr>
        <w:widowControl w:val="0"/>
        <w:autoSpaceDE w:val="0"/>
        <w:autoSpaceDN w:val="0"/>
        <w:adjustRightInd w:val="0"/>
        <w:jc w:val="both"/>
        <w:rPr>
          <w:color w:val="000000"/>
          <w:sz w:val="20"/>
          <w:szCs w:val="20"/>
        </w:rPr>
      </w:pPr>
      <w:r w:rsidRPr="00B3471C">
        <w:rPr>
          <w:b/>
          <w:bCs/>
          <w:color w:val="000000"/>
          <w:sz w:val="20"/>
          <w:szCs w:val="20"/>
        </w:rPr>
        <w:t xml:space="preserve">Modalités d’évaluation : </w:t>
      </w:r>
    </w:p>
    <w:p w14:paraId="4D2CA08B" w14:textId="77777777" w:rsidR="005F7DA3" w:rsidRPr="00B3471C" w:rsidRDefault="005F7DA3" w:rsidP="00362DFE">
      <w:pPr>
        <w:widowControl w:val="0"/>
        <w:autoSpaceDE w:val="0"/>
        <w:autoSpaceDN w:val="0"/>
        <w:adjustRightInd w:val="0"/>
        <w:jc w:val="both"/>
        <w:rPr>
          <w:color w:val="000000"/>
          <w:sz w:val="20"/>
          <w:szCs w:val="20"/>
        </w:rPr>
      </w:pPr>
      <w:r w:rsidRPr="00B3471C">
        <w:rPr>
          <w:color w:val="000000"/>
          <w:sz w:val="20"/>
          <w:szCs w:val="20"/>
        </w:rPr>
        <w:t xml:space="preserve">Écriture d’un texte critique sur un film (au milieu du semestre et à la fin du semestre). </w:t>
      </w:r>
    </w:p>
    <w:p w14:paraId="52535D3C" w14:textId="77777777" w:rsidR="003B0DC3" w:rsidRPr="00B3471C" w:rsidRDefault="003B0DC3" w:rsidP="00362DFE">
      <w:pPr>
        <w:widowControl w:val="0"/>
        <w:autoSpaceDE w:val="0"/>
        <w:autoSpaceDN w:val="0"/>
        <w:adjustRightInd w:val="0"/>
        <w:jc w:val="both"/>
        <w:rPr>
          <w:color w:val="000000"/>
          <w:sz w:val="20"/>
          <w:szCs w:val="20"/>
        </w:rPr>
      </w:pPr>
    </w:p>
    <w:p w14:paraId="5CD53618" w14:textId="78C11845" w:rsidR="005F7DA3" w:rsidRPr="00B3471C" w:rsidRDefault="005F7DA3" w:rsidP="00362DFE">
      <w:pPr>
        <w:pStyle w:val="gmail-p1"/>
        <w:spacing w:before="0" w:beforeAutospacing="0" w:after="0" w:afterAutospacing="0"/>
        <w:jc w:val="center"/>
        <w:rPr>
          <w:rFonts w:eastAsia="MS PMincho"/>
        </w:rPr>
      </w:pPr>
      <w:r w:rsidRPr="00B3471C">
        <w:rPr>
          <w:rFonts w:eastAsia="MS PMincho"/>
        </w:rPr>
        <w:t>*****</w:t>
      </w:r>
    </w:p>
    <w:p w14:paraId="76DFD488" w14:textId="77777777" w:rsidR="005F7DA3" w:rsidRPr="00B3471C" w:rsidRDefault="005F7DA3" w:rsidP="00362DFE">
      <w:pPr>
        <w:pStyle w:val="gmail-p1"/>
        <w:spacing w:before="0" w:beforeAutospacing="0" w:after="0" w:afterAutospacing="0"/>
        <w:jc w:val="both"/>
        <w:rPr>
          <w:rFonts w:eastAsia="MS PMincho"/>
        </w:rPr>
      </w:pPr>
    </w:p>
    <w:p w14:paraId="2C535EC4" w14:textId="77777777" w:rsidR="005F7DA3" w:rsidRPr="00B3471C" w:rsidRDefault="005F7DA3" w:rsidP="00362DFE">
      <w:pPr>
        <w:pStyle w:val="gmail-p1"/>
        <w:spacing w:before="0" w:beforeAutospacing="0" w:after="0" w:afterAutospacing="0"/>
        <w:jc w:val="both"/>
        <w:rPr>
          <w:rFonts w:eastAsia="MS PMincho"/>
        </w:rPr>
      </w:pPr>
    </w:p>
    <w:p w14:paraId="4300A981" w14:textId="7D94B282" w:rsidR="00783499" w:rsidRPr="00BA6CA2" w:rsidRDefault="00783499" w:rsidP="00675598">
      <w:pPr>
        <w:pBdr>
          <w:bottom w:val="single" w:sz="4" w:space="1" w:color="auto"/>
        </w:pBdr>
        <w:rPr>
          <w:rFonts w:eastAsia="MS PMincho"/>
          <w:b/>
          <w:color w:val="000000" w:themeColor="text1"/>
          <w:sz w:val="20"/>
          <w:szCs w:val="20"/>
        </w:rPr>
      </w:pPr>
      <w:r w:rsidRPr="00BA6CA2">
        <w:rPr>
          <w:rFonts w:eastAsia="MS PMincho"/>
          <w:b/>
          <w:color w:val="000000" w:themeColor="text1"/>
          <w:sz w:val="20"/>
          <w:szCs w:val="20"/>
        </w:rPr>
        <w:t xml:space="preserve">EP </w:t>
      </w:r>
      <w:r w:rsidR="00123F78" w:rsidRPr="00BA6CA2">
        <w:rPr>
          <w:rFonts w:eastAsia="MS PMincho"/>
          <w:b/>
          <w:color w:val="000000" w:themeColor="text1"/>
          <w:sz w:val="20"/>
          <w:szCs w:val="20"/>
        </w:rPr>
        <w:t>D3062419</w:t>
      </w:r>
      <w:r w:rsidRPr="00BA6CA2">
        <w:rPr>
          <w:rFonts w:eastAsia="MS PMincho"/>
          <w:b/>
          <w:color w:val="000000" w:themeColor="text1"/>
          <w:sz w:val="20"/>
          <w:szCs w:val="20"/>
        </w:rPr>
        <w:t>– Réalisation d’un projet audiovisuel (3 ECTS)</w:t>
      </w:r>
    </w:p>
    <w:p w14:paraId="0B739761" w14:textId="77777777" w:rsidR="00783499" w:rsidRPr="00B3471C" w:rsidRDefault="00783499" w:rsidP="00362DFE">
      <w:pPr>
        <w:pStyle w:val="gmail-p1"/>
        <w:spacing w:before="0" w:beforeAutospacing="0" w:after="0" w:afterAutospacing="0"/>
        <w:jc w:val="both"/>
        <w:rPr>
          <w:rFonts w:eastAsia="MS PMincho"/>
        </w:rPr>
      </w:pPr>
    </w:p>
    <w:p w14:paraId="6C830BB9" w14:textId="77777777" w:rsidR="00783499" w:rsidRPr="00B3471C" w:rsidRDefault="00783499" w:rsidP="00362DFE">
      <w:pPr>
        <w:pStyle w:val="gmail-p1"/>
        <w:spacing w:before="0" w:beforeAutospacing="0" w:after="0" w:afterAutospacing="0"/>
        <w:jc w:val="both"/>
        <w:rPr>
          <w:rFonts w:eastAsia="MS PMincho"/>
          <w:color w:val="EE0000"/>
        </w:rPr>
      </w:pPr>
      <w:r w:rsidRPr="00B3471C">
        <w:rPr>
          <w:rFonts w:eastAsia="MS PMincho"/>
          <w:color w:val="EE0000"/>
        </w:rPr>
        <w:t xml:space="preserve">Cours annuel : pour le suivi des projets, il est recommandé, dans la mesure du possible, de vous inscrire avec le.la même </w:t>
      </w:r>
      <w:proofErr w:type="spellStart"/>
      <w:r w:rsidRPr="00B3471C">
        <w:rPr>
          <w:rFonts w:eastAsia="MS PMincho"/>
          <w:color w:val="EE0000"/>
        </w:rPr>
        <w:t>enseignant.e</w:t>
      </w:r>
      <w:proofErr w:type="spellEnd"/>
      <w:r w:rsidRPr="00B3471C">
        <w:rPr>
          <w:rFonts w:eastAsia="MS PMincho"/>
          <w:color w:val="EE0000"/>
        </w:rPr>
        <w:t xml:space="preserve"> aux deux semestres.</w:t>
      </w:r>
    </w:p>
    <w:p w14:paraId="7A65ADD7" w14:textId="77777777" w:rsidR="00783499" w:rsidRPr="00B3471C" w:rsidRDefault="00783499" w:rsidP="00362DFE">
      <w:pPr>
        <w:pStyle w:val="gmail-p1"/>
        <w:spacing w:before="0" w:beforeAutospacing="0" w:after="0" w:afterAutospacing="0"/>
        <w:jc w:val="both"/>
        <w:rPr>
          <w:rFonts w:eastAsia="MS PMincho"/>
        </w:rPr>
      </w:pPr>
    </w:p>
    <w:p w14:paraId="29CB1834" w14:textId="3C39F496" w:rsidR="00783499" w:rsidRDefault="00783499" w:rsidP="00362DFE">
      <w:pPr>
        <w:pStyle w:val="gmail-p1"/>
        <w:numPr>
          <w:ilvl w:val="0"/>
          <w:numId w:val="3"/>
        </w:numPr>
        <w:spacing w:before="0" w:beforeAutospacing="0" w:after="0" w:afterAutospacing="0"/>
        <w:jc w:val="both"/>
        <w:rPr>
          <w:rFonts w:eastAsia="MS PMincho"/>
        </w:rPr>
      </w:pPr>
      <w:r w:rsidRPr="00166F56">
        <w:rPr>
          <w:rFonts w:eastAsia="MS PMincho"/>
          <w:b/>
          <w:bCs/>
        </w:rPr>
        <w:t>Gr</w:t>
      </w:r>
      <w:r w:rsidR="00BA6CA2" w:rsidRPr="00166F56">
        <w:rPr>
          <w:rFonts w:eastAsia="MS PMincho"/>
          <w:b/>
          <w:bCs/>
        </w:rPr>
        <w:t>.</w:t>
      </w:r>
      <w:r w:rsidRPr="00166F56">
        <w:rPr>
          <w:rFonts w:eastAsia="MS PMincho"/>
          <w:b/>
          <w:bCs/>
        </w:rPr>
        <w:t xml:space="preserve"> 1 </w:t>
      </w:r>
      <w:r w:rsidR="008307F8" w:rsidRPr="00166F56">
        <w:rPr>
          <w:b/>
          <w:bCs/>
        </w:rPr>
        <w:t>Martin ARBELAEZ</w:t>
      </w:r>
      <w:r w:rsidR="008307F8" w:rsidRPr="00166F56">
        <w:t> </w:t>
      </w:r>
      <w:r w:rsidR="00675598" w:rsidRPr="00166F56">
        <w:t xml:space="preserve">  </w:t>
      </w:r>
      <w:r w:rsidR="00BA6CA2">
        <w:rPr>
          <w:rFonts w:eastAsia="MS PMincho"/>
        </w:rPr>
        <w:t xml:space="preserve">- </w:t>
      </w:r>
      <w:r w:rsidR="00675598" w:rsidRPr="002D1288">
        <w:rPr>
          <w:rFonts w:eastAsia="MS PMincho"/>
        </w:rPr>
        <w:t xml:space="preserve">Vendredi 11h </w:t>
      </w:r>
      <w:r w:rsidR="00BA6CA2">
        <w:rPr>
          <w:rFonts w:eastAsia="MS PMincho"/>
        </w:rPr>
        <w:t>-</w:t>
      </w:r>
      <w:r w:rsidR="00675598" w:rsidRPr="002D1288">
        <w:rPr>
          <w:rFonts w:eastAsia="MS PMincho"/>
        </w:rPr>
        <w:t xml:space="preserve"> 14h </w:t>
      </w:r>
      <w:r w:rsidR="00BA6CA2">
        <w:rPr>
          <w:rFonts w:eastAsia="MS PMincho"/>
        </w:rPr>
        <w:t xml:space="preserve"> </w:t>
      </w:r>
      <w:r w:rsidR="00675598" w:rsidRPr="002D1288">
        <w:rPr>
          <w:rFonts w:eastAsia="MS PMincho"/>
        </w:rPr>
        <w:t>334</w:t>
      </w:r>
      <w:r w:rsidR="00BA6CA2">
        <w:rPr>
          <w:rFonts w:eastAsia="MS PMincho"/>
        </w:rPr>
        <w:t xml:space="preserve"> </w:t>
      </w:r>
    </w:p>
    <w:p w14:paraId="134BB0FC" w14:textId="0B8F3DC0" w:rsidR="00BA6CA2" w:rsidRPr="002D1288" w:rsidRDefault="00BA6CA2" w:rsidP="00BA6CA2">
      <w:pPr>
        <w:pStyle w:val="gmail-p1"/>
        <w:spacing w:before="0" w:beforeAutospacing="0" w:after="0" w:afterAutospacing="0"/>
        <w:jc w:val="both"/>
        <w:rPr>
          <w:rFonts w:eastAsia="MS PMincho"/>
        </w:rPr>
      </w:pPr>
      <w:r w:rsidRPr="00BA6CA2">
        <w:rPr>
          <w:rFonts w:eastAsia="MS PMincho"/>
          <w:b/>
          <w:bCs/>
        </w:rPr>
        <w:t>Fiction</w:t>
      </w:r>
    </w:p>
    <w:p w14:paraId="5A9EF0D3" w14:textId="266D481D" w:rsidR="00166F56" w:rsidRPr="00B3471C" w:rsidRDefault="00166F56" w:rsidP="00166F56">
      <w:pPr>
        <w:pStyle w:val="gmail-p1"/>
        <w:spacing w:before="0" w:beforeAutospacing="0" w:after="0" w:afterAutospacing="0"/>
        <w:jc w:val="both"/>
        <w:rPr>
          <w:rFonts w:eastAsia="MS PMincho"/>
        </w:rPr>
      </w:pPr>
      <w:r w:rsidRPr="00B3471C">
        <w:rPr>
          <w:rFonts w:eastAsia="MS PMincho"/>
          <w:i/>
          <w:iCs/>
        </w:rPr>
        <w:t>Voir le descriptif du 1er semestre</w:t>
      </w:r>
      <w:r>
        <w:rPr>
          <w:rFonts w:eastAsia="MS PMincho"/>
          <w:i/>
          <w:iCs/>
        </w:rPr>
        <w:t xml:space="preserve"> du Groupe 4 </w:t>
      </w:r>
      <w:r w:rsidRPr="00166F56">
        <w:rPr>
          <w:rFonts w:eastAsia="MS PMincho"/>
        </w:rPr>
        <w:t>dispensé par</w:t>
      </w:r>
      <w:r w:rsidRPr="00B3471C">
        <w:rPr>
          <w:rFonts w:eastAsia="MS PMincho"/>
          <w:b/>
          <w:bCs/>
        </w:rPr>
        <w:t xml:space="preserve"> </w:t>
      </w:r>
      <w:r w:rsidRPr="00A00548">
        <w:rPr>
          <w:b/>
          <w:bCs/>
        </w:rPr>
        <w:t xml:space="preserve">Paula RODRÍGUEZ POLANCO </w:t>
      </w:r>
      <w:r>
        <w:rPr>
          <w:b/>
          <w:bCs/>
        </w:rPr>
        <w:t xml:space="preserve"> </w:t>
      </w:r>
    </w:p>
    <w:p w14:paraId="42ED5D6D" w14:textId="77777777" w:rsidR="00293C90" w:rsidRPr="00B3471C" w:rsidRDefault="00293C90" w:rsidP="00362DFE">
      <w:pPr>
        <w:jc w:val="both"/>
        <w:rPr>
          <w:rFonts w:eastAsia="MS PMincho"/>
          <w:sz w:val="20"/>
          <w:szCs w:val="20"/>
        </w:rPr>
      </w:pPr>
    </w:p>
    <w:p w14:paraId="4011173F" w14:textId="2D455A84" w:rsidR="00783499" w:rsidRPr="00675598" w:rsidRDefault="00783499" w:rsidP="00362DFE">
      <w:pPr>
        <w:pStyle w:val="gmail-p1"/>
        <w:numPr>
          <w:ilvl w:val="0"/>
          <w:numId w:val="3"/>
        </w:numPr>
        <w:spacing w:before="0" w:beforeAutospacing="0" w:after="0" w:afterAutospacing="0"/>
        <w:jc w:val="both"/>
        <w:rPr>
          <w:rFonts w:eastAsia="MS PMincho"/>
        </w:rPr>
      </w:pPr>
      <w:r w:rsidRPr="00B3471C">
        <w:rPr>
          <w:rFonts w:eastAsia="MS PMincho"/>
          <w:b/>
          <w:bCs/>
        </w:rPr>
        <w:t>Gr</w:t>
      </w:r>
      <w:r w:rsidR="00BA6CA2">
        <w:rPr>
          <w:rFonts w:eastAsia="MS PMincho"/>
          <w:b/>
          <w:bCs/>
        </w:rPr>
        <w:t>.</w:t>
      </w:r>
      <w:r w:rsidRPr="00B3471C">
        <w:rPr>
          <w:rFonts w:eastAsia="MS PMincho"/>
          <w:b/>
          <w:bCs/>
        </w:rPr>
        <w:t xml:space="preserve"> 2</w:t>
      </w:r>
      <w:r w:rsidR="002E5E89" w:rsidRPr="00B3471C">
        <w:t xml:space="preserve"> </w:t>
      </w:r>
      <w:r w:rsidRPr="00B3471C">
        <w:rPr>
          <w:rFonts w:eastAsia="MS PMincho"/>
          <w:b/>
          <w:bCs/>
        </w:rPr>
        <w:t xml:space="preserve">Rémi </w:t>
      </w:r>
      <w:r w:rsidRPr="00BA6CA2">
        <w:rPr>
          <w:rFonts w:eastAsia="MS PMincho"/>
          <w:b/>
          <w:bCs/>
          <w:caps/>
        </w:rPr>
        <w:t>Lainé</w:t>
      </w:r>
      <w:r w:rsidRPr="00B3471C">
        <w:rPr>
          <w:rFonts w:eastAsia="MS PMincho"/>
          <w:b/>
          <w:bCs/>
        </w:rPr>
        <w:t xml:space="preserve"> et Aymeric </w:t>
      </w:r>
      <w:r w:rsidRPr="00BA6CA2">
        <w:rPr>
          <w:rFonts w:eastAsia="MS PMincho"/>
          <w:b/>
          <w:bCs/>
          <w:caps/>
        </w:rPr>
        <w:t>Colletta</w:t>
      </w:r>
      <w:r w:rsidR="00675598">
        <w:rPr>
          <w:rFonts w:eastAsia="MS PMincho"/>
          <w:b/>
          <w:bCs/>
        </w:rPr>
        <w:t xml:space="preserve"> </w:t>
      </w:r>
      <w:r w:rsidR="00BA6CA2">
        <w:rPr>
          <w:rFonts w:eastAsia="MS PMincho"/>
          <w:b/>
          <w:bCs/>
        </w:rPr>
        <w:t xml:space="preserve">- </w:t>
      </w:r>
      <w:r w:rsidR="00675598" w:rsidRPr="00675598">
        <w:rPr>
          <w:rFonts w:eastAsia="MS PMincho"/>
        </w:rPr>
        <w:t>Mercredi</w:t>
      </w:r>
      <w:r w:rsidR="00675598">
        <w:rPr>
          <w:rFonts w:eastAsia="MS PMincho"/>
        </w:rPr>
        <w:t xml:space="preserve">  </w:t>
      </w:r>
      <w:r w:rsidR="00675598" w:rsidRPr="00675598">
        <w:rPr>
          <w:rFonts w:eastAsia="MS PMincho"/>
        </w:rPr>
        <w:t xml:space="preserve">9h </w:t>
      </w:r>
      <w:r w:rsidR="00BA6CA2">
        <w:rPr>
          <w:rFonts w:eastAsia="MS PMincho"/>
        </w:rPr>
        <w:t>-</w:t>
      </w:r>
      <w:r w:rsidR="00675598" w:rsidRPr="00675598">
        <w:rPr>
          <w:rFonts w:eastAsia="MS PMincho"/>
        </w:rPr>
        <w:t xml:space="preserve"> 12h </w:t>
      </w:r>
      <w:r w:rsidR="00BA6CA2">
        <w:rPr>
          <w:rFonts w:eastAsia="MS PMincho"/>
        </w:rPr>
        <w:t xml:space="preserve"> </w:t>
      </w:r>
      <w:r w:rsidR="00675598" w:rsidRPr="00675598">
        <w:rPr>
          <w:rFonts w:eastAsia="MS PMincho"/>
        </w:rPr>
        <w:t>334</w:t>
      </w:r>
    </w:p>
    <w:p w14:paraId="6AB59218" w14:textId="77777777" w:rsidR="00783499" w:rsidRPr="00B3471C" w:rsidRDefault="00783499" w:rsidP="00362DFE">
      <w:pPr>
        <w:pStyle w:val="gmail-p1"/>
        <w:spacing w:before="0" w:beforeAutospacing="0" w:after="0" w:afterAutospacing="0"/>
        <w:jc w:val="both"/>
        <w:rPr>
          <w:rFonts w:eastAsia="MS PMincho"/>
          <w:b/>
          <w:bCs/>
        </w:rPr>
      </w:pPr>
      <w:r w:rsidRPr="00B3471C">
        <w:rPr>
          <w:rFonts w:eastAsia="MS PMincho"/>
          <w:b/>
          <w:bCs/>
        </w:rPr>
        <w:t>Atelier documentaire</w:t>
      </w:r>
    </w:p>
    <w:p w14:paraId="52B28420" w14:textId="3AEE4536" w:rsidR="00783499" w:rsidRPr="00B3471C" w:rsidRDefault="00783499" w:rsidP="00362DFE">
      <w:pPr>
        <w:pStyle w:val="gmail-p1"/>
        <w:spacing w:before="0" w:beforeAutospacing="0" w:after="0" w:afterAutospacing="0"/>
        <w:jc w:val="both"/>
        <w:rPr>
          <w:rFonts w:eastAsia="MS PMincho"/>
        </w:rPr>
      </w:pPr>
      <w:r w:rsidRPr="00B3471C">
        <w:rPr>
          <w:rFonts w:eastAsia="MS PMincho"/>
          <w:i/>
          <w:iCs/>
        </w:rPr>
        <w:t>Voir le descriptif du 1er semestre</w:t>
      </w:r>
      <w:r w:rsidR="002E5E89" w:rsidRPr="00B3471C">
        <w:rPr>
          <w:rFonts w:eastAsia="MS PMincho"/>
          <w:i/>
          <w:iCs/>
        </w:rPr>
        <w:t>.</w:t>
      </w:r>
    </w:p>
    <w:p w14:paraId="25839E90" w14:textId="77777777" w:rsidR="00783499" w:rsidRPr="00B3471C" w:rsidRDefault="00783499" w:rsidP="00362DFE">
      <w:pPr>
        <w:pStyle w:val="gmail-p1"/>
        <w:spacing w:before="0" w:beforeAutospacing="0" w:after="0" w:afterAutospacing="0"/>
        <w:jc w:val="both"/>
        <w:rPr>
          <w:rFonts w:eastAsia="MS PMincho"/>
        </w:rPr>
      </w:pPr>
      <w:r w:rsidRPr="00B3471C">
        <w:rPr>
          <w:rFonts w:eastAsia="MS PMincho"/>
        </w:rPr>
        <w:t>Le semestre sera consacré à la réalisation des projets mis en œuvre au premier semestre.</w:t>
      </w:r>
    </w:p>
    <w:p w14:paraId="4566B31C" w14:textId="77777777" w:rsidR="00783499" w:rsidRPr="00B3471C" w:rsidRDefault="00783499" w:rsidP="00362DFE">
      <w:pPr>
        <w:pStyle w:val="gmail-p1"/>
        <w:spacing w:before="0" w:beforeAutospacing="0" w:after="0" w:afterAutospacing="0"/>
        <w:jc w:val="both"/>
        <w:rPr>
          <w:rFonts w:eastAsia="MS PMincho"/>
        </w:rPr>
      </w:pPr>
    </w:p>
    <w:p w14:paraId="52FE80B6" w14:textId="2BB0D938" w:rsidR="00783499" w:rsidRPr="00BA6CA2" w:rsidRDefault="00783499" w:rsidP="00362DFE">
      <w:pPr>
        <w:pStyle w:val="gmail-p1"/>
        <w:numPr>
          <w:ilvl w:val="0"/>
          <w:numId w:val="3"/>
        </w:numPr>
        <w:spacing w:before="0" w:beforeAutospacing="0" w:after="0" w:afterAutospacing="0"/>
        <w:jc w:val="both"/>
        <w:rPr>
          <w:rFonts w:eastAsia="MS PMincho"/>
          <w:b/>
          <w:bCs/>
        </w:rPr>
      </w:pPr>
      <w:r w:rsidRPr="00B3471C">
        <w:rPr>
          <w:rFonts w:eastAsia="MS PMincho"/>
          <w:b/>
          <w:bCs/>
        </w:rPr>
        <w:t xml:space="preserve">Gr 3 Lucie </w:t>
      </w:r>
      <w:r w:rsidRPr="00BA6CA2">
        <w:rPr>
          <w:rFonts w:eastAsia="MS PMincho"/>
          <w:b/>
          <w:bCs/>
          <w:caps/>
        </w:rPr>
        <w:t>Szechter</w:t>
      </w:r>
      <w:r w:rsidR="002E5E89" w:rsidRPr="00B3471C">
        <w:rPr>
          <w:rFonts w:eastAsia="MS PMincho"/>
          <w:b/>
          <w:bCs/>
        </w:rPr>
        <w:t xml:space="preserve"> et </w:t>
      </w:r>
      <w:r w:rsidR="002E5E89" w:rsidRPr="00B3471C">
        <w:rPr>
          <w:b/>
          <w:bCs/>
        </w:rPr>
        <w:t xml:space="preserve">Benjamin </w:t>
      </w:r>
      <w:r w:rsidR="002E5E89" w:rsidRPr="00BA6CA2">
        <w:rPr>
          <w:b/>
          <w:bCs/>
          <w:caps/>
        </w:rPr>
        <w:t>Cataliotti</w:t>
      </w:r>
      <w:r w:rsidR="00BA6CA2">
        <w:rPr>
          <w:b/>
          <w:bCs/>
        </w:rPr>
        <w:t xml:space="preserve"> - </w:t>
      </w:r>
      <w:r w:rsidR="00F17342" w:rsidRPr="00F17342">
        <w:rPr>
          <w:rFonts w:eastAsia="Times New Roman"/>
          <w:lang w:eastAsia="fr-FR"/>
        </w:rPr>
        <w:t>Lundi</w:t>
      </w:r>
      <w:r w:rsidR="00F17342">
        <w:rPr>
          <w:rFonts w:eastAsia="Times New Roman"/>
          <w:lang w:eastAsia="fr-FR"/>
        </w:rPr>
        <w:t xml:space="preserve">  </w:t>
      </w:r>
      <w:r w:rsidR="00F17342" w:rsidRPr="00F17342">
        <w:rPr>
          <w:rFonts w:eastAsia="Times New Roman"/>
          <w:lang w:eastAsia="fr-FR"/>
        </w:rPr>
        <w:t>14 h – 17 h (334)</w:t>
      </w:r>
    </w:p>
    <w:p w14:paraId="089CAEF2" w14:textId="0F1DDB25" w:rsidR="00783499" w:rsidRPr="00B3471C" w:rsidRDefault="00BA6CA2" w:rsidP="00362DFE">
      <w:pPr>
        <w:jc w:val="both"/>
        <w:rPr>
          <w:rFonts w:eastAsia="MS PMincho"/>
          <w:iCs/>
          <w:sz w:val="20"/>
          <w:szCs w:val="20"/>
        </w:rPr>
      </w:pPr>
      <w:r w:rsidRPr="00B3471C">
        <w:rPr>
          <w:rFonts w:eastAsia="MS PMincho"/>
          <w:b/>
          <w:bCs/>
          <w:iCs/>
          <w:sz w:val="20"/>
          <w:szCs w:val="20"/>
        </w:rPr>
        <w:t xml:space="preserve">Fiction et documentaire </w:t>
      </w:r>
      <w:r>
        <w:rPr>
          <w:rFonts w:eastAsia="MS PMincho"/>
          <w:b/>
          <w:bCs/>
          <w:iCs/>
          <w:sz w:val="20"/>
          <w:szCs w:val="20"/>
        </w:rPr>
        <w:t xml:space="preserve">- </w:t>
      </w:r>
      <w:r w:rsidR="00783499" w:rsidRPr="00B3471C">
        <w:rPr>
          <w:rFonts w:eastAsia="MS PMincho"/>
          <w:b/>
          <w:bCs/>
          <w:iCs/>
          <w:sz w:val="20"/>
          <w:szCs w:val="20"/>
        </w:rPr>
        <w:t>Faire corps</w:t>
      </w:r>
    </w:p>
    <w:p w14:paraId="02B3BF60" w14:textId="3A89F43D" w:rsidR="00783499" w:rsidRPr="00BA6CA2" w:rsidRDefault="00783499" w:rsidP="00362DFE">
      <w:pPr>
        <w:jc w:val="both"/>
        <w:rPr>
          <w:i/>
          <w:iCs/>
          <w:sz w:val="20"/>
          <w:szCs w:val="20"/>
        </w:rPr>
      </w:pPr>
      <w:r w:rsidRPr="00B3471C">
        <w:rPr>
          <w:i/>
          <w:iCs/>
          <w:sz w:val="20"/>
          <w:szCs w:val="20"/>
        </w:rPr>
        <w:t>Voir le descriptif du 1er semestre</w:t>
      </w:r>
      <w:r w:rsidR="002E5E89" w:rsidRPr="00B3471C">
        <w:rPr>
          <w:i/>
          <w:iCs/>
          <w:sz w:val="20"/>
          <w:szCs w:val="20"/>
        </w:rPr>
        <w:t>.</w:t>
      </w:r>
    </w:p>
    <w:p w14:paraId="44C16C03" w14:textId="77777777" w:rsidR="00783499" w:rsidRPr="00B3471C" w:rsidRDefault="00783499" w:rsidP="00362DFE">
      <w:pPr>
        <w:jc w:val="both"/>
        <w:rPr>
          <w:sz w:val="20"/>
          <w:szCs w:val="20"/>
          <w:u w:val="single"/>
        </w:rPr>
      </w:pPr>
      <w:r w:rsidRPr="00B3471C">
        <w:rPr>
          <w:sz w:val="20"/>
          <w:szCs w:val="20"/>
          <w:u w:val="single"/>
        </w:rPr>
        <w:t>Deuxième semestre</w:t>
      </w:r>
    </w:p>
    <w:p w14:paraId="4B599A64" w14:textId="77777777" w:rsidR="00783499" w:rsidRPr="00B3471C" w:rsidRDefault="00783499" w:rsidP="00362DFE">
      <w:pPr>
        <w:jc w:val="both"/>
        <w:rPr>
          <w:sz w:val="20"/>
          <w:szCs w:val="20"/>
        </w:rPr>
      </w:pPr>
      <w:r w:rsidRPr="00B3471C">
        <w:rPr>
          <w:sz w:val="20"/>
          <w:szCs w:val="20"/>
        </w:rPr>
        <w:t xml:space="preserve">En groupe, les </w:t>
      </w:r>
      <w:proofErr w:type="spellStart"/>
      <w:r w:rsidRPr="00B3471C">
        <w:rPr>
          <w:sz w:val="20"/>
          <w:szCs w:val="20"/>
        </w:rPr>
        <w:t>étudiant·e·s</w:t>
      </w:r>
      <w:proofErr w:type="spellEnd"/>
      <w:r w:rsidRPr="00B3471C">
        <w:rPr>
          <w:sz w:val="20"/>
          <w:szCs w:val="20"/>
        </w:rPr>
        <w:t xml:space="preserve"> se prépareront pour le tournage puis le montage (image et son) de leur film. Nous nous intéresserons à la question du casting et à la direction d’acteurs–actrices (fiction comme documentaire) : avec qui souhaite-t-on faire ce film et quelle approche s’offre à nous pour rendre cette relation possible ? Nous verrons également certaines bases du travail d’</w:t>
      </w:r>
      <w:proofErr w:type="spellStart"/>
      <w:r w:rsidRPr="00B3471C">
        <w:rPr>
          <w:sz w:val="20"/>
          <w:szCs w:val="20"/>
        </w:rPr>
        <w:t>assistant·e·s</w:t>
      </w:r>
      <w:proofErr w:type="spellEnd"/>
      <w:r w:rsidRPr="00B3471C">
        <w:rPr>
          <w:sz w:val="20"/>
          <w:szCs w:val="20"/>
        </w:rPr>
        <w:t xml:space="preserve"> réalisateur–réalisatrices afin d’anticiper l’organisation des tournages. Enfin, nous ferons des projections-étapes afin d’offrir à chaque équipe un regard sur le montage en cours.</w:t>
      </w:r>
    </w:p>
    <w:p w14:paraId="4784BD01" w14:textId="77777777" w:rsidR="00783499" w:rsidRPr="00B3471C" w:rsidRDefault="00783499" w:rsidP="00362DFE">
      <w:pPr>
        <w:jc w:val="both"/>
        <w:rPr>
          <w:b/>
          <w:bCs/>
          <w:sz w:val="20"/>
          <w:szCs w:val="20"/>
        </w:rPr>
      </w:pPr>
    </w:p>
    <w:p w14:paraId="4A539E90" w14:textId="77777777" w:rsidR="00783499" w:rsidRPr="00B3471C" w:rsidRDefault="00783499" w:rsidP="00362DFE">
      <w:pPr>
        <w:jc w:val="both"/>
        <w:rPr>
          <w:i/>
          <w:iCs/>
          <w:sz w:val="20"/>
          <w:szCs w:val="20"/>
        </w:rPr>
      </w:pPr>
      <w:r w:rsidRPr="00B3471C">
        <w:rPr>
          <w:b/>
          <w:bCs/>
          <w:sz w:val="20"/>
          <w:szCs w:val="20"/>
        </w:rPr>
        <w:t>Bibliographie et filmographie</w:t>
      </w:r>
      <w:r w:rsidRPr="00B3471C">
        <w:rPr>
          <w:sz w:val="20"/>
          <w:szCs w:val="20"/>
        </w:rPr>
        <w:t xml:space="preserve"> : </w:t>
      </w:r>
      <w:r w:rsidRPr="00B3471C">
        <w:rPr>
          <w:i/>
          <w:iCs/>
          <w:sz w:val="20"/>
          <w:szCs w:val="20"/>
        </w:rPr>
        <w:t>Voir le descriptif du 1er semestre.</w:t>
      </w:r>
    </w:p>
    <w:p w14:paraId="04F6D3EE" w14:textId="77777777" w:rsidR="00783499" w:rsidRPr="00B3471C" w:rsidRDefault="00783499" w:rsidP="00362DFE">
      <w:pPr>
        <w:jc w:val="both"/>
        <w:rPr>
          <w:sz w:val="20"/>
          <w:szCs w:val="20"/>
        </w:rPr>
      </w:pPr>
    </w:p>
    <w:p w14:paraId="0C2D0E3B" w14:textId="77777777" w:rsidR="00783499" w:rsidRPr="00B3471C" w:rsidRDefault="00783499" w:rsidP="00362DFE">
      <w:pPr>
        <w:jc w:val="both"/>
        <w:rPr>
          <w:b/>
          <w:bCs/>
          <w:sz w:val="20"/>
          <w:szCs w:val="20"/>
        </w:rPr>
      </w:pPr>
      <w:r w:rsidRPr="00B3471C">
        <w:rPr>
          <w:b/>
          <w:bCs/>
          <w:sz w:val="20"/>
          <w:szCs w:val="20"/>
        </w:rPr>
        <w:lastRenderedPageBreak/>
        <w:t>Modalités d’évaluation :</w:t>
      </w:r>
    </w:p>
    <w:p w14:paraId="3787ACD3" w14:textId="77777777" w:rsidR="00783499" w:rsidRPr="00B3471C" w:rsidRDefault="00783499" w:rsidP="00362DFE">
      <w:pPr>
        <w:jc w:val="both"/>
        <w:rPr>
          <w:sz w:val="20"/>
          <w:szCs w:val="20"/>
        </w:rPr>
      </w:pPr>
      <w:r w:rsidRPr="00B3471C">
        <w:rPr>
          <w:sz w:val="20"/>
          <w:szCs w:val="20"/>
        </w:rPr>
        <w:t>Première évaluation de contrôle continu : un exercice écrit, critique et individuel, à propos des intentions et de l’avancement du travail en cours ;</w:t>
      </w:r>
    </w:p>
    <w:p w14:paraId="6AFDE7C0" w14:textId="77777777" w:rsidR="00783499" w:rsidRPr="00B3471C" w:rsidRDefault="00783499" w:rsidP="00362DFE">
      <w:pPr>
        <w:jc w:val="both"/>
        <w:rPr>
          <w:sz w:val="20"/>
          <w:szCs w:val="20"/>
        </w:rPr>
      </w:pPr>
      <w:r w:rsidRPr="00B3471C">
        <w:rPr>
          <w:sz w:val="20"/>
          <w:szCs w:val="20"/>
        </w:rPr>
        <w:t>Deuxième évaluation : le film terminé qui sera projeté en fin de semestre.</w:t>
      </w:r>
    </w:p>
    <w:p w14:paraId="29B0AD6F" w14:textId="4413A513" w:rsidR="00783499" w:rsidRDefault="00783499" w:rsidP="00362DFE">
      <w:pPr>
        <w:pStyle w:val="gmail-p1"/>
        <w:spacing w:before="0" w:beforeAutospacing="0" w:after="0" w:afterAutospacing="0"/>
        <w:jc w:val="both"/>
        <w:rPr>
          <w:rFonts w:eastAsia="MS PMincho"/>
          <w:b/>
          <w:bCs/>
        </w:rPr>
      </w:pPr>
    </w:p>
    <w:p w14:paraId="40B0A89D" w14:textId="77777777" w:rsidR="00DC1B30" w:rsidRPr="00B3471C" w:rsidRDefault="00DC1B30" w:rsidP="00362DFE">
      <w:pPr>
        <w:pStyle w:val="gmail-p1"/>
        <w:spacing w:before="0" w:beforeAutospacing="0" w:after="0" w:afterAutospacing="0"/>
        <w:jc w:val="both"/>
        <w:rPr>
          <w:rFonts w:eastAsia="MS PMincho"/>
          <w:b/>
          <w:bCs/>
        </w:rPr>
      </w:pPr>
    </w:p>
    <w:p w14:paraId="79FA3863" w14:textId="17A24ADB" w:rsidR="00783499" w:rsidRDefault="00783499" w:rsidP="002A6990">
      <w:pPr>
        <w:pStyle w:val="Paragraphedeliste"/>
        <w:numPr>
          <w:ilvl w:val="0"/>
          <w:numId w:val="10"/>
        </w:numPr>
        <w:tabs>
          <w:tab w:val="left" w:pos="6210"/>
          <w:tab w:val="left" w:pos="7350"/>
        </w:tabs>
        <w:rPr>
          <w:rFonts w:ascii="Times New Roman" w:hAnsi="Times New Roman" w:cs="Times New Roman"/>
          <w:sz w:val="20"/>
          <w:szCs w:val="20"/>
          <w:lang w:val="fr-FR"/>
        </w:rPr>
      </w:pPr>
      <w:r w:rsidRPr="002A6990">
        <w:rPr>
          <w:rFonts w:ascii="Times New Roman" w:eastAsia="Times New Roman" w:hAnsi="Times New Roman" w:cs="Times New Roman"/>
          <w:b/>
          <w:bCs/>
          <w:sz w:val="20"/>
          <w:szCs w:val="20"/>
          <w:lang w:val="fr-FR"/>
        </w:rPr>
        <w:t>Gr</w:t>
      </w:r>
      <w:r w:rsidR="00BA6CA2" w:rsidRPr="002A6990">
        <w:rPr>
          <w:rFonts w:ascii="Times New Roman" w:eastAsia="Times New Roman" w:hAnsi="Times New Roman" w:cs="Times New Roman"/>
          <w:b/>
          <w:bCs/>
          <w:sz w:val="20"/>
          <w:szCs w:val="20"/>
          <w:lang w:val="fr-FR"/>
        </w:rPr>
        <w:t>.</w:t>
      </w:r>
      <w:r w:rsidRPr="002A6990">
        <w:rPr>
          <w:rFonts w:ascii="Times New Roman" w:eastAsia="Times New Roman" w:hAnsi="Times New Roman" w:cs="Times New Roman"/>
          <w:b/>
          <w:bCs/>
          <w:sz w:val="20"/>
          <w:szCs w:val="20"/>
          <w:lang w:val="fr-FR"/>
        </w:rPr>
        <w:t xml:space="preserve"> 4 </w:t>
      </w:r>
      <w:r w:rsidR="00675598" w:rsidRPr="002A6990">
        <w:rPr>
          <w:rFonts w:ascii="Times New Roman" w:hAnsi="Times New Roman" w:cs="Times New Roman"/>
          <w:b/>
          <w:bCs/>
          <w:sz w:val="20"/>
          <w:szCs w:val="20"/>
          <w:lang w:val="fr-FR"/>
        </w:rPr>
        <w:t>É</w:t>
      </w:r>
      <w:r w:rsidR="003A3B46" w:rsidRPr="002A6990">
        <w:rPr>
          <w:rFonts w:ascii="Times New Roman" w:hAnsi="Times New Roman" w:cs="Times New Roman"/>
          <w:b/>
          <w:bCs/>
          <w:sz w:val="20"/>
          <w:szCs w:val="20"/>
          <w:lang w:val="fr-FR"/>
        </w:rPr>
        <w:t xml:space="preserve">milie </w:t>
      </w:r>
      <w:r w:rsidR="009E0623" w:rsidRPr="002A6990">
        <w:rPr>
          <w:rFonts w:ascii="Times New Roman" w:hAnsi="Times New Roman" w:cs="Times New Roman"/>
          <w:b/>
          <w:bCs/>
          <w:sz w:val="20"/>
          <w:szCs w:val="20"/>
          <w:lang w:val="fr-FR"/>
        </w:rPr>
        <w:t>LAMOINE</w:t>
      </w:r>
      <w:r w:rsidR="009E0623" w:rsidRPr="002A6990">
        <w:rPr>
          <w:b/>
          <w:bCs/>
          <w:sz w:val="20"/>
          <w:szCs w:val="20"/>
          <w:lang w:val="fr-FR"/>
        </w:rPr>
        <w:t xml:space="preserve"> </w:t>
      </w:r>
      <w:r w:rsidR="00BA6CA2" w:rsidRPr="002A6990">
        <w:rPr>
          <w:b/>
          <w:bCs/>
          <w:sz w:val="20"/>
          <w:szCs w:val="20"/>
          <w:lang w:val="fr-FR"/>
        </w:rPr>
        <w:t xml:space="preserve">- </w:t>
      </w:r>
      <w:r w:rsidR="009E0623" w:rsidRPr="002A6990">
        <w:rPr>
          <w:b/>
          <w:bCs/>
          <w:sz w:val="20"/>
          <w:szCs w:val="20"/>
          <w:lang w:val="fr-FR"/>
        </w:rPr>
        <w:t xml:space="preserve"> </w:t>
      </w:r>
      <w:r w:rsidR="009E0623" w:rsidRPr="002A6990">
        <w:rPr>
          <w:rFonts w:ascii="Times New Roman" w:hAnsi="Times New Roman" w:cs="Times New Roman"/>
          <w:sz w:val="20"/>
          <w:szCs w:val="20"/>
          <w:lang w:val="fr-FR"/>
        </w:rPr>
        <w:t xml:space="preserve">Jeudi </w:t>
      </w:r>
      <w:r w:rsidR="00BA6CA2" w:rsidRPr="002A6990">
        <w:rPr>
          <w:rFonts w:ascii="Times New Roman" w:hAnsi="Times New Roman" w:cs="Times New Roman"/>
          <w:sz w:val="20"/>
          <w:szCs w:val="20"/>
          <w:lang w:val="fr-FR"/>
        </w:rPr>
        <w:t xml:space="preserve"> </w:t>
      </w:r>
      <w:r w:rsidR="009E0623" w:rsidRPr="002A6990">
        <w:rPr>
          <w:rFonts w:ascii="Times New Roman" w:hAnsi="Times New Roman" w:cs="Times New Roman"/>
          <w:sz w:val="20"/>
          <w:szCs w:val="20"/>
          <w:lang w:val="fr-FR"/>
        </w:rPr>
        <w:t xml:space="preserve">14h-17h </w:t>
      </w:r>
      <w:r w:rsidR="00BA6CA2" w:rsidRPr="002A6990">
        <w:rPr>
          <w:rFonts w:ascii="Times New Roman" w:hAnsi="Times New Roman" w:cs="Times New Roman"/>
          <w:sz w:val="20"/>
          <w:szCs w:val="20"/>
          <w:lang w:val="fr-FR"/>
        </w:rPr>
        <w:t xml:space="preserve"> </w:t>
      </w:r>
      <w:r w:rsidR="009E0623" w:rsidRPr="002A6990">
        <w:rPr>
          <w:rFonts w:ascii="Times New Roman" w:hAnsi="Times New Roman" w:cs="Times New Roman"/>
          <w:sz w:val="20"/>
          <w:szCs w:val="20"/>
          <w:lang w:val="fr-FR"/>
        </w:rPr>
        <w:t>432</w:t>
      </w:r>
    </w:p>
    <w:p w14:paraId="02E8B5D9" w14:textId="77777777" w:rsidR="00802D77" w:rsidRPr="00802D77" w:rsidRDefault="00802D77" w:rsidP="00802D77">
      <w:pPr>
        <w:jc w:val="both"/>
        <w:rPr>
          <w:rFonts w:eastAsia="MS PMincho"/>
          <w:b/>
          <w:bCs/>
          <w:sz w:val="20"/>
          <w:szCs w:val="20"/>
        </w:rPr>
      </w:pPr>
      <w:r w:rsidRPr="00802D77">
        <w:rPr>
          <w:rFonts w:eastAsia="MS PMincho"/>
          <w:b/>
          <w:bCs/>
          <w:sz w:val="20"/>
          <w:szCs w:val="20"/>
        </w:rPr>
        <w:t>Atelier fiction (et ses lisières).</w:t>
      </w:r>
    </w:p>
    <w:p w14:paraId="12478CEB" w14:textId="77777777" w:rsidR="002A6990" w:rsidRPr="00AE7942" w:rsidRDefault="002A6990" w:rsidP="002A6990">
      <w:pPr>
        <w:jc w:val="both"/>
        <w:rPr>
          <w:sz w:val="20"/>
          <w:szCs w:val="20"/>
          <w:u w:val="single"/>
        </w:rPr>
      </w:pPr>
      <w:r w:rsidRPr="00AE7942">
        <w:rPr>
          <w:sz w:val="20"/>
          <w:szCs w:val="20"/>
        </w:rPr>
        <w:t xml:space="preserve">Pendant le semestre, les </w:t>
      </w:r>
      <w:proofErr w:type="spellStart"/>
      <w:r w:rsidRPr="00AE7942">
        <w:rPr>
          <w:sz w:val="20"/>
          <w:szCs w:val="20"/>
        </w:rPr>
        <w:t>étudiant·es</w:t>
      </w:r>
      <w:proofErr w:type="spellEnd"/>
      <w:r w:rsidRPr="00AE7942">
        <w:rPr>
          <w:sz w:val="20"/>
          <w:szCs w:val="20"/>
        </w:rPr>
        <w:t xml:space="preserve"> réalisent à deux le court-métrage de fiction (pouvant se trouver </w:t>
      </w:r>
      <w:r w:rsidRPr="00AE7942">
        <w:rPr>
          <w:bCs/>
          <w:sz w:val="20"/>
          <w:szCs w:val="20"/>
        </w:rPr>
        <w:t>aux lisières du documentaire, du film essai, de l’art vidéo, et durant au maximum une quinzaine de minutes</w:t>
      </w:r>
      <w:r w:rsidRPr="00AE7942">
        <w:rPr>
          <w:sz w:val="20"/>
          <w:szCs w:val="20"/>
        </w:rPr>
        <w:t>), qui a été imaginé, écrit et préparé au premier semestre. Selon l’avancée et les spécificités des projets, chaque étape de travail, du découpage à l’organisation du tournage, des rushs bruts au premier ours jusqu’aux successives versions du montage, donneront lieu à des échanges collectifs et des retours individuels, permettant de réfléchir le tournage et le montage comme de nouvelles phases d’écriture du film. La projection de court-métrages nous conduira également à penser le sens produit par les gestes de montage.</w:t>
      </w:r>
    </w:p>
    <w:p w14:paraId="4D85113E" w14:textId="77777777" w:rsidR="00DA3A46" w:rsidRDefault="00DA3A46" w:rsidP="002A6990">
      <w:pPr>
        <w:jc w:val="both"/>
        <w:rPr>
          <w:sz w:val="20"/>
          <w:szCs w:val="20"/>
          <w:u w:val="single"/>
        </w:rPr>
      </w:pPr>
    </w:p>
    <w:p w14:paraId="5DF5BFE1" w14:textId="6AD68C36" w:rsidR="002A6990" w:rsidRPr="00DA3A46" w:rsidRDefault="002A6990" w:rsidP="002A6990">
      <w:pPr>
        <w:jc w:val="both"/>
        <w:rPr>
          <w:b/>
          <w:bCs/>
          <w:sz w:val="20"/>
          <w:szCs w:val="20"/>
        </w:rPr>
      </w:pPr>
      <w:r w:rsidRPr="00DA3A46">
        <w:rPr>
          <w:b/>
          <w:bCs/>
          <w:sz w:val="20"/>
          <w:szCs w:val="20"/>
        </w:rPr>
        <w:t>Bibliographie</w:t>
      </w:r>
    </w:p>
    <w:p w14:paraId="37CEF088" w14:textId="77777777" w:rsidR="002A6990" w:rsidRPr="00AE7942" w:rsidRDefault="002A6990" w:rsidP="002A6990">
      <w:pPr>
        <w:jc w:val="both"/>
        <w:rPr>
          <w:sz w:val="20"/>
          <w:szCs w:val="20"/>
        </w:rPr>
      </w:pPr>
      <w:r w:rsidRPr="00AE7942">
        <w:rPr>
          <w:sz w:val="20"/>
          <w:szCs w:val="20"/>
        </w:rPr>
        <w:t xml:space="preserve">BRESSON Robert, </w:t>
      </w:r>
      <w:r w:rsidRPr="00AE7942">
        <w:rPr>
          <w:i/>
          <w:sz w:val="20"/>
          <w:szCs w:val="20"/>
        </w:rPr>
        <w:t>Notes sur le cinématographe</w:t>
      </w:r>
      <w:r w:rsidRPr="00AE7942">
        <w:rPr>
          <w:sz w:val="20"/>
          <w:szCs w:val="20"/>
        </w:rPr>
        <w:t xml:space="preserve"> [1975], Paris, Gallimard Folio, 1995.</w:t>
      </w:r>
    </w:p>
    <w:p w14:paraId="18EE6A6C" w14:textId="77777777" w:rsidR="002A6990" w:rsidRPr="00AE7942" w:rsidRDefault="002A6990" w:rsidP="002A6990">
      <w:pPr>
        <w:jc w:val="both"/>
        <w:rPr>
          <w:sz w:val="20"/>
          <w:szCs w:val="20"/>
        </w:rPr>
      </w:pPr>
      <w:r w:rsidRPr="00AE7942">
        <w:rPr>
          <w:sz w:val="20"/>
          <w:szCs w:val="20"/>
        </w:rPr>
        <w:t xml:space="preserve">GODARD Jean-Luc, « Montage, mon beau souci », </w:t>
      </w:r>
      <w:r w:rsidRPr="00AE7942">
        <w:rPr>
          <w:i/>
          <w:sz w:val="20"/>
          <w:szCs w:val="20"/>
        </w:rPr>
        <w:t>Cahiers du Cinéma</w:t>
      </w:r>
      <w:r w:rsidRPr="00AE7942">
        <w:rPr>
          <w:sz w:val="20"/>
          <w:szCs w:val="20"/>
        </w:rPr>
        <w:t>, n°65, décembre 1956.</w:t>
      </w:r>
    </w:p>
    <w:p w14:paraId="0D7582FC" w14:textId="724FA609" w:rsidR="002A6990" w:rsidRDefault="002A6990" w:rsidP="002A6990">
      <w:pPr>
        <w:jc w:val="both"/>
        <w:rPr>
          <w:sz w:val="20"/>
          <w:szCs w:val="20"/>
        </w:rPr>
      </w:pPr>
      <w:r w:rsidRPr="00AE7942">
        <w:rPr>
          <w:sz w:val="20"/>
          <w:szCs w:val="20"/>
        </w:rPr>
        <w:t>VAN DER KEUKEN Johan, « La Violence du regard » [1974],</w:t>
      </w:r>
      <w:r w:rsidRPr="00AE7942">
        <w:rPr>
          <w:i/>
          <w:sz w:val="20"/>
          <w:szCs w:val="20"/>
        </w:rPr>
        <w:t xml:space="preserve"> in</w:t>
      </w:r>
      <w:r w:rsidRPr="00AE7942">
        <w:rPr>
          <w:sz w:val="20"/>
          <w:szCs w:val="20"/>
        </w:rPr>
        <w:t xml:space="preserve"> </w:t>
      </w:r>
      <w:r w:rsidRPr="00AE7942">
        <w:rPr>
          <w:i/>
          <w:sz w:val="20"/>
          <w:szCs w:val="20"/>
        </w:rPr>
        <w:t xml:space="preserve">Johan Van der </w:t>
      </w:r>
      <w:proofErr w:type="spellStart"/>
      <w:r w:rsidRPr="00AE7942">
        <w:rPr>
          <w:i/>
          <w:sz w:val="20"/>
          <w:szCs w:val="20"/>
        </w:rPr>
        <w:t>Keuken</w:t>
      </w:r>
      <w:proofErr w:type="spellEnd"/>
      <w:r w:rsidRPr="00AE7942">
        <w:rPr>
          <w:i/>
          <w:sz w:val="20"/>
          <w:szCs w:val="20"/>
        </w:rPr>
        <w:t xml:space="preserve"> : aventures d'un regard</w:t>
      </w:r>
      <w:r w:rsidR="008C1B97" w:rsidRPr="00AE7942">
        <w:rPr>
          <w:sz w:val="20"/>
          <w:szCs w:val="20"/>
        </w:rPr>
        <w:t> </w:t>
      </w:r>
      <w:r w:rsidRPr="00AE7942">
        <w:rPr>
          <w:i/>
          <w:sz w:val="20"/>
          <w:szCs w:val="20"/>
        </w:rPr>
        <w:t>: films, photos, textes</w:t>
      </w:r>
      <w:r w:rsidRPr="00AE7942">
        <w:rPr>
          <w:sz w:val="20"/>
          <w:szCs w:val="20"/>
        </w:rPr>
        <w:t>, Paris, Cahiers du cinéma, 1998.</w:t>
      </w:r>
    </w:p>
    <w:p w14:paraId="4BED950B" w14:textId="77777777" w:rsidR="00DA3A46" w:rsidRPr="00AE7942" w:rsidRDefault="00DA3A46" w:rsidP="002A6990">
      <w:pPr>
        <w:jc w:val="both"/>
        <w:rPr>
          <w:sz w:val="20"/>
          <w:szCs w:val="20"/>
        </w:rPr>
      </w:pPr>
    </w:p>
    <w:p w14:paraId="702EB78A" w14:textId="6E23D9CE" w:rsidR="002A6990" w:rsidRPr="008C1B97" w:rsidRDefault="002A6990" w:rsidP="002A6990">
      <w:pPr>
        <w:jc w:val="both"/>
        <w:rPr>
          <w:b/>
          <w:bCs/>
          <w:sz w:val="20"/>
          <w:szCs w:val="20"/>
        </w:rPr>
      </w:pPr>
      <w:r w:rsidRPr="008C1B97">
        <w:rPr>
          <w:b/>
          <w:bCs/>
          <w:sz w:val="20"/>
          <w:szCs w:val="20"/>
        </w:rPr>
        <w:t>Modalités d’évaluation</w:t>
      </w:r>
    </w:p>
    <w:p w14:paraId="4B44199A" w14:textId="5FECE62E" w:rsidR="002A6990" w:rsidRPr="00AE7942" w:rsidRDefault="002A6990" w:rsidP="002A6990">
      <w:pPr>
        <w:jc w:val="both"/>
        <w:rPr>
          <w:sz w:val="20"/>
          <w:szCs w:val="20"/>
        </w:rPr>
      </w:pPr>
      <w:r w:rsidRPr="00AE7942">
        <w:rPr>
          <w:sz w:val="20"/>
          <w:szCs w:val="20"/>
        </w:rPr>
        <w:t xml:space="preserve">Seront évalués le film achevé et réalisé en binôme ainsi qu’une fiche individuelle reprenant les retours adressés </w:t>
      </w:r>
      <w:r w:rsidR="00480021">
        <w:rPr>
          <w:sz w:val="20"/>
          <w:szCs w:val="20"/>
        </w:rPr>
        <w:t>au sujet d’un autre film du groupe</w:t>
      </w:r>
      <w:r w:rsidR="00EE03D0">
        <w:rPr>
          <w:sz w:val="20"/>
          <w:szCs w:val="20"/>
        </w:rPr>
        <w:t>, en cours de montage</w:t>
      </w:r>
      <w:r w:rsidRPr="00AE7942">
        <w:rPr>
          <w:sz w:val="20"/>
          <w:szCs w:val="20"/>
        </w:rPr>
        <w:t xml:space="preserve"> tout au long du semestre.</w:t>
      </w:r>
    </w:p>
    <w:p w14:paraId="1347E0D0" w14:textId="77777777" w:rsidR="002E5E89" w:rsidRPr="00B3471C" w:rsidRDefault="002E5E89" w:rsidP="003E5565">
      <w:pPr>
        <w:pStyle w:val="gmail-p1"/>
        <w:spacing w:before="0" w:beforeAutospacing="0" w:after="0" w:afterAutospacing="0"/>
        <w:jc w:val="both"/>
        <w:rPr>
          <w:rFonts w:eastAsia="MS PMincho"/>
          <w:b/>
          <w:bCs/>
        </w:rPr>
      </w:pPr>
    </w:p>
    <w:p w14:paraId="6B07CCAC" w14:textId="77777777" w:rsidR="0061451F" w:rsidRPr="00B3471C" w:rsidRDefault="0061451F" w:rsidP="00362DFE">
      <w:pPr>
        <w:jc w:val="both"/>
        <w:rPr>
          <w:color w:val="222222"/>
          <w:sz w:val="20"/>
          <w:szCs w:val="20"/>
          <w:lang w:eastAsia="en-US"/>
        </w:rPr>
      </w:pPr>
    </w:p>
    <w:p w14:paraId="78BE1B14" w14:textId="77777777" w:rsidR="00293C90" w:rsidRPr="00B3471C" w:rsidRDefault="00293C90" w:rsidP="00362DFE">
      <w:pPr>
        <w:jc w:val="center"/>
        <w:rPr>
          <w:sz w:val="20"/>
          <w:szCs w:val="20"/>
        </w:rPr>
      </w:pPr>
      <w:r w:rsidRPr="00B3471C">
        <w:rPr>
          <w:sz w:val="20"/>
          <w:szCs w:val="20"/>
        </w:rPr>
        <w:t>*****</w:t>
      </w:r>
    </w:p>
    <w:p w14:paraId="33434666" w14:textId="77777777" w:rsidR="0061451F" w:rsidRPr="00B3471C" w:rsidRDefault="0061451F" w:rsidP="00362DFE">
      <w:pPr>
        <w:jc w:val="both"/>
        <w:rPr>
          <w:color w:val="222222"/>
          <w:sz w:val="20"/>
          <w:szCs w:val="20"/>
          <w:lang w:eastAsia="en-US"/>
        </w:rPr>
      </w:pPr>
    </w:p>
    <w:p w14:paraId="459A56DF" w14:textId="77777777" w:rsidR="0061451F" w:rsidRPr="00B3471C" w:rsidRDefault="0061451F" w:rsidP="00362DFE">
      <w:pPr>
        <w:jc w:val="both"/>
        <w:rPr>
          <w:color w:val="222222"/>
          <w:sz w:val="20"/>
          <w:szCs w:val="20"/>
          <w:lang w:eastAsia="en-US"/>
        </w:rPr>
      </w:pPr>
    </w:p>
    <w:p w14:paraId="0B6997FF" w14:textId="2EEF4D14" w:rsidR="00783499" w:rsidRPr="00A308F5" w:rsidRDefault="00DC4B75" w:rsidP="00BA6CA2">
      <w:pPr>
        <w:pBdr>
          <w:bottom w:val="single" w:sz="4" w:space="1" w:color="auto"/>
        </w:pBdr>
        <w:rPr>
          <w:rFonts w:eastAsia="MS PMincho"/>
          <w:b/>
          <w:sz w:val="20"/>
          <w:szCs w:val="20"/>
        </w:rPr>
      </w:pPr>
      <w:r w:rsidRPr="00A308F5">
        <w:rPr>
          <w:b/>
          <w:bCs/>
          <w:sz w:val="20"/>
          <w:szCs w:val="20"/>
        </w:rPr>
        <w:t xml:space="preserve">EP D3061225 Initiation à la production et à la diffusion </w:t>
      </w:r>
      <w:r w:rsidR="00783499" w:rsidRPr="00A308F5">
        <w:rPr>
          <w:rFonts w:eastAsia="MS PMincho"/>
          <w:b/>
          <w:sz w:val="20"/>
          <w:szCs w:val="20"/>
        </w:rPr>
        <w:t>(3 ECTS)</w:t>
      </w:r>
    </w:p>
    <w:p w14:paraId="6CF8B60D" w14:textId="77777777" w:rsidR="00783499" w:rsidRPr="00B3471C" w:rsidRDefault="00783499" w:rsidP="00362DFE">
      <w:pPr>
        <w:jc w:val="both"/>
        <w:rPr>
          <w:rFonts w:eastAsia="MS PMincho"/>
          <w:sz w:val="20"/>
          <w:szCs w:val="20"/>
        </w:rPr>
      </w:pPr>
    </w:p>
    <w:p w14:paraId="1C6CF534" w14:textId="53CE5835" w:rsidR="00783499" w:rsidRPr="002D1288" w:rsidRDefault="00783499" w:rsidP="00362DFE">
      <w:pPr>
        <w:pStyle w:val="Paragraphedeliste"/>
        <w:numPr>
          <w:ilvl w:val="0"/>
          <w:numId w:val="3"/>
        </w:numPr>
        <w:jc w:val="both"/>
        <w:rPr>
          <w:rFonts w:ascii="Times New Roman" w:eastAsia="MS PMincho" w:hAnsi="Times New Roman" w:cs="Times New Roman"/>
          <w:sz w:val="20"/>
          <w:szCs w:val="20"/>
          <w:lang w:val="fr-FR"/>
        </w:rPr>
      </w:pPr>
      <w:r w:rsidRPr="00B3471C">
        <w:rPr>
          <w:rFonts w:ascii="Times New Roman" w:eastAsia="MS PMincho" w:hAnsi="Times New Roman" w:cs="Times New Roman"/>
          <w:b/>
          <w:bCs/>
          <w:sz w:val="20"/>
          <w:szCs w:val="20"/>
          <w:lang w:val="fr-FR"/>
        </w:rPr>
        <w:t>Gr</w:t>
      </w:r>
      <w:r w:rsidR="00BA6CA2">
        <w:rPr>
          <w:rFonts w:ascii="Times New Roman" w:eastAsia="MS PMincho" w:hAnsi="Times New Roman" w:cs="Times New Roman"/>
          <w:b/>
          <w:bCs/>
          <w:sz w:val="20"/>
          <w:szCs w:val="20"/>
          <w:lang w:val="fr-FR"/>
        </w:rPr>
        <w:t>.</w:t>
      </w:r>
      <w:r w:rsidRPr="00B3471C">
        <w:rPr>
          <w:rFonts w:ascii="Times New Roman" w:eastAsia="MS PMincho" w:hAnsi="Times New Roman" w:cs="Times New Roman"/>
          <w:b/>
          <w:bCs/>
          <w:sz w:val="20"/>
          <w:szCs w:val="20"/>
          <w:lang w:val="fr-FR"/>
        </w:rPr>
        <w:t xml:space="preserve"> 1 Jean-Paul </w:t>
      </w:r>
      <w:r w:rsidRPr="00BA6CA2">
        <w:rPr>
          <w:rFonts w:ascii="Times New Roman" w:eastAsia="MS PMincho" w:hAnsi="Times New Roman" w:cs="Times New Roman"/>
          <w:b/>
          <w:bCs/>
          <w:caps/>
          <w:sz w:val="20"/>
          <w:szCs w:val="20"/>
          <w:lang w:val="fr-FR"/>
        </w:rPr>
        <w:t>Figasso</w:t>
      </w:r>
      <w:r w:rsidR="00BA6CA2">
        <w:rPr>
          <w:rFonts w:ascii="Times New Roman" w:eastAsia="MS PMincho" w:hAnsi="Times New Roman" w:cs="Times New Roman"/>
          <w:b/>
          <w:bCs/>
          <w:sz w:val="20"/>
          <w:szCs w:val="20"/>
          <w:lang w:val="fr-FR"/>
        </w:rPr>
        <w:t xml:space="preserve"> - </w:t>
      </w:r>
      <w:r w:rsidR="002D1288" w:rsidRPr="002D1288">
        <w:rPr>
          <w:rFonts w:ascii="Times New Roman" w:eastAsia="MS PMincho" w:hAnsi="Times New Roman" w:cs="Times New Roman"/>
          <w:sz w:val="20"/>
          <w:szCs w:val="20"/>
          <w:lang w:val="fr-FR"/>
        </w:rPr>
        <w:t>Jeudi</w:t>
      </w:r>
      <w:r w:rsidR="002D1288">
        <w:rPr>
          <w:rFonts w:ascii="Times New Roman" w:eastAsia="MS PMincho" w:hAnsi="Times New Roman" w:cs="Times New Roman"/>
          <w:sz w:val="20"/>
          <w:szCs w:val="20"/>
          <w:lang w:val="fr-FR"/>
        </w:rPr>
        <w:t xml:space="preserve"> </w:t>
      </w:r>
      <w:r w:rsidR="002D1288" w:rsidRPr="002D1288">
        <w:rPr>
          <w:rFonts w:ascii="Times New Roman" w:eastAsia="MS PMincho" w:hAnsi="Times New Roman" w:cs="Times New Roman"/>
          <w:sz w:val="20"/>
          <w:szCs w:val="20"/>
          <w:lang w:val="fr-FR"/>
        </w:rPr>
        <w:t xml:space="preserve">14h - 16h </w:t>
      </w:r>
      <w:r w:rsidR="00BA6CA2">
        <w:rPr>
          <w:rFonts w:ascii="Times New Roman" w:eastAsia="MS PMincho" w:hAnsi="Times New Roman" w:cs="Times New Roman"/>
          <w:sz w:val="20"/>
          <w:szCs w:val="20"/>
          <w:lang w:val="fr-FR"/>
        </w:rPr>
        <w:t xml:space="preserve"> </w:t>
      </w:r>
      <w:r w:rsidR="002D1288" w:rsidRPr="002D1288">
        <w:rPr>
          <w:rFonts w:ascii="Times New Roman" w:eastAsia="MS PMincho" w:hAnsi="Times New Roman" w:cs="Times New Roman"/>
          <w:sz w:val="20"/>
          <w:szCs w:val="20"/>
          <w:lang w:val="fr-FR"/>
        </w:rPr>
        <w:t>440</w:t>
      </w:r>
    </w:p>
    <w:p w14:paraId="1B0795B3" w14:textId="2952FBF8" w:rsidR="00783499" w:rsidRPr="00B3471C" w:rsidRDefault="00BA6CA2" w:rsidP="00362DFE">
      <w:pPr>
        <w:jc w:val="both"/>
        <w:rPr>
          <w:rFonts w:eastAsia="MS PMincho"/>
          <w:sz w:val="20"/>
          <w:szCs w:val="20"/>
        </w:rPr>
      </w:pPr>
      <w:r w:rsidRPr="00B3471C">
        <w:rPr>
          <w:b/>
          <w:bCs/>
          <w:sz w:val="20"/>
          <w:szCs w:val="20"/>
        </w:rPr>
        <w:t>Production</w:t>
      </w:r>
      <w:r w:rsidRPr="00B3471C">
        <w:rPr>
          <w:sz w:val="20"/>
          <w:szCs w:val="20"/>
        </w:rPr>
        <w:t> </w:t>
      </w:r>
    </w:p>
    <w:p w14:paraId="0D06A449" w14:textId="77777777" w:rsidR="00783499" w:rsidRPr="00B3471C" w:rsidRDefault="00783499" w:rsidP="00362DFE">
      <w:pPr>
        <w:jc w:val="both"/>
        <w:rPr>
          <w:rFonts w:eastAsia="MS PMincho"/>
          <w:sz w:val="20"/>
          <w:szCs w:val="20"/>
        </w:rPr>
      </w:pPr>
      <w:r w:rsidRPr="00B3471C">
        <w:rPr>
          <w:rFonts w:eastAsia="MS PMincho"/>
          <w:sz w:val="20"/>
          <w:szCs w:val="20"/>
        </w:rPr>
        <w:t>Ce cours définit le métier de producteur et les métiers de la production audiovisuelle. Il étudie et analyse les différentes étapes du développement d’un film par une entreprise de production. Ainsi est précisé ce qu’est une entreprise de production, ce qu’est un contrat et sont abordés les différents types contrats en précisant la pertinence de chacun. Dans un second temps est évoqué dans une approche à la fois pratique et professionnelle le dépouillement du scénario, le devis préliminaire, le plan de travail et la nécessité de faire correspondre les contraintes de financement aux choix de mise en scène et de se servir de cette contrainte comme vecteur de créativité.</w:t>
      </w:r>
    </w:p>
    <w:p w14:paraId="52D93718" w14:textId="77777777" w:rsidR="00783499" w:rsidRPr="00B3471C" w:rsidRDefault="00783499" w:rsidP="00362DFE">
      <w:pPr>
        <w:jc w:val="both"/>
        <w:rPr>
          <w:rFonts w:eastAsia="MS PMincho"/>
          <w:sz w:val="20"/>
          <w:szCs w:val="20"/>
        </w:rPr>
      </w:pPr>
    </w:p>
    <w:p w14:paraId="722384DC" w14:textId="77777777" w:rsidR="00783499" w:rsidRPr="00B3471C" w:rsidRDefault="00783499" w:rsidP="00362DFE">
      <w:pPr>
        <w:jc w:val="both"/>
        <w:rPr>
          <w:rFonts w:eastAsia="MS PMincho"/>
          <w:b/>
          <w:bCs/>
          <w:sz w:val="20"/>
          <w:szCs w:val="20"/>
        </w:rPr>
      </w:pPr>
      <w:r w:rsidRPr="00B3471C">
        <w:rPr>
          <w:rFonts w:eastAsia="MS PMincho"/>
          <w:b/>
          <w:bCs/>
          <w:sz w:val="20"/>
          <w:szCs w:val="20"/>
        </w:rPr>
        <w:t>Bibliographie :</w:t>
      </w:r>
    </w:p>
    <w:p w14:paraId="57ACD066" w14:textId="77777777" w:rsidR="00783499" w:rsidRPr="00B3471C" w:rsidRDefault="00783499" w:rsidP="00362DFE">
      <w:pPr>
        <w:numPr>
          <w:ilvl w:val="0"/>
          <w:numId w:val="2"/>
        </w:numPr>
        <w:jc w:val="both"/>
        <w:rPr>
          <w:rFonts w:eastAsia="MS PMincho"/>
          <w:sz w:val="20"/>
          <w:szCs w:val="20"/>
        </w:rPr>
      </w:pPr>
      <w:r w:rsidRPr="00B3471C">
        <w:rPr>
          <w:rFonts w:eastAsia="MS PMincho"/>
          <w:i/>
          <w:sz w:val="20"/>
          <w:szCs w:val="20"/>
        </w:rPr>
        <w:t xml:space="preserve">Où placer la caméra ? </w:t>
      </w:r>
      <w:r w:rsidRPr="00B3471C">
        <w:rPr>
          <w:rFonts w:eastAsia="MS PMincho"/>
          <w:sz w:val="20"/>
          <w:szCs w:val="20"/>
        </w:rPr>
        <w:t xml:space="preserve"> de David Mamet, l’Arche</w:t>
      </w:r>
    </w:p>
    <w:p w14:paraId="1BC3C93A" w14:textId="77777777" w:rsidR="00783499" w:rsidRPr="00B3471C" w:rsidRDefault="00783499" w:rsidP="00362DFE">
      <w:pPr>
        <w:numPr>
          <w:ilvl w:val="0"/>
          <w:numId w:val="2"/>
        </w:numPr>
        <w:jc w:val="both"/>
        <w:rPr>
          <w:rFonts w:eastAsia="MS PMincho"/>
          <w:sz w:val="20"/>
          <w:szCs w:val="20"/>
        </w:rPr>
      </w:pPr>
      <w:r w:rsidRPr="00B3471C">
        <w:rPr>
          <w:rFonts w:eastAsia="MS PMincho"/>
          <w:i/>
          <w:sz w:val="20"/>
          <w:szCs w:val="20"/>
        </w:rPr>
        <w:t>Pratiques du cinéma</w:t>
      </w:r>
      <w:r w:rsidRPr="00B3471C">
        <w:rPr>
          <w:rFonts w:eastAsia="MS PMincho"/>
          <w:sz w:val="20"/>
          <w:szCs w:val="20"/>
        </w:rPr>
        <w:t xml:space="preserve"> de Frédéric Sojcher, </w:t>
      </w:r>
      <w:proofErr w:type="spellStart"/>
      <w:r w:rsidRPr="00B3471C">
        <w:rPr>
          <w:rFonts w:eastAsia="MS PMincho"/>
          <w:sz w:val="20"/>
          <w:szCs w:val="20"/>
        </w:rPr>
        <w:t>Klincksieck</w:t>
      </w:r>
      <w:proofErr w:type="spellEnd"/>
    </w:p>
    <w:p w14:paraId="410B6653" w14:textId="77777777" w:rsidR="00783499" w:rsidRPr="00B3471C" w:rsidRDefault="00783499" w:rsidP="00362DFE">
      <w:pPr>
        <w:numPr>
          <w:ilvl w:val="0"/>
          <w:numId w:val="2"/>
        </w:numPr>
        <w:jc w:val="both"/>
        <w:rPr>
          <w:rFonts w:eastAsia="MS PMincho"/>
          <w:sz w:val="20"/>
          <w:szCs w:val="20"/>
        </w:rPr>
      </w:pPr>
      <w:r w:rsidRPr="00B3471C">
        <w:rPr>
          <w:rFonts w:eastAsia="MS PMincho"/>
          <w:i/>
          <w:sz w:val="20"/>
          <w:szCs w:val="20"/>
        </w:rPr>
        <w:t>Cinéaste et producteur : un duo infernal</w:t>
      </w:r>
      <w:r w:rsidRPr="00B3471C">
        <w:rPr>
          <w:rFonts w:eastAsia="MS PMincho"/>
          <w:sz w:val="20"/>
          <w:szCs w:val="20"/>
        </w:rPr>
        <w:t xml:space="preserve"> de Frédéric Sojcher, </w:t>
      </w:r>
      <w:proofErr w:type="spellStart"/>
      <w:r w:rsidRPr="00B3471C">
        <w:rPr>
          <w:rFonts w:eastAsia="MS PMincho"/>
          <w:sz w:val="20"/>
          <w:szCs w:val="20"/>
        </w:rPr>
        <w:t>Klincksieck</w:t>
      </w:r>
      <w:proofErr w:type="spellEnd"/>
    </w:p>
    <w:p w14:paraId="6D615717" w14:textId="77777777" w:rsidR="00783499" w:rsidRPr="00B3471C" w:rsidRDefault="00783499" w:rsidP="00362DFE">
      <w:pPr>
        <w:numPr>
          <w:ilvl w:val="0"/>
          <w:numId w:val="2"/>
        </w:numPr>
        <w:jc w:val="both"/>
        <w:rPr>
          <w:rFonts w:eastAsia="MS PMincho"/>
          <w:sz w:val="20"/>
          <w:szCs w:val="20"/>
        </w:rPr>
      </w:pPr>
      <w:r w:rsidRPr="00B3471C">
        <w:rPr>
          <w:rFonts w:eastAsia="MS PMincho"/>
          <w:i/>
          <w:sz w:val="20"/>
          <w:szCs w:val="20"/>
        </w:rPr>
        <w:t>Main basse sur le film</w:t>
      </w:r>
      <w:r w:rsidRPr="00B3471C">
        <w:rPr>
          <w:rFonts w:eastAsia="MS PMincho"/>
          <w:sz w:val="20"/>
          <w:szCs w:val="20"/>
        </w:rPr>
        <w:t xml:space="preserve"> de Frédéric Sojcher, </w:t>
      </w:r>
      <w:proofErr w:type="spellStart"/>
      <w:r w:rsidRPr="00B3471C">
        <w:rPr>
          <w:rFonts w:eastAsia="MS PMincho"/>
          <w:sz w:val="20"/>
          <w:szCs w:val="20"/>
        </w:rPr>
        <w:t>Génèse</w:t>
      </w:r>
      <w:proofErr w:type="spellEnd"/>
      <w:r w:rsidRPr="00B3471C">
        <w:rPr>
          <w:rFonts w:eastAsia="MS PMincho"/>
          <w:sz w:val="20"/>
          <w:szCs w:val="20"/>
        </w:rPr>
        <w:t xml:space="preserve"> éditions</w:t>
      </w:r>
    </w:p>
    <w:p w14:paraId="4A56FE7F" w14:textId="77777777" w:rsidR="00783499" w:rsidRPr="00B3471C" w:rsidRDefault="00783499" w:rsidP="00362DFE">
      <w:pPr>
        <w:numPr>
          <w:ilvl w:val="0"/>
          <w:numId w:val="2"/>
        </w:numPr>
        <w:jc w:val="both"/>
        <w:rPr>
          <w:rFonts w:eastAsia="MS PMincho"/>
          <w:sz w:val="20"/>
          <w:szCs w:val="20"/>
        </w:rPr>
      </w:pPr>
      <w:r w:rsidRPr="00B3471C">
        <w:rPr>
          <w:rFonts w:eastAsia="MS PMincho"/>
          <w:i/>
          <w:sz w:val="20"/>
          <w:szCs w:val="20"/>
        </w:rPr>
        <w:t>Je veux faire du cinéma, petit manuel de survie dans le 7</w:t>
      </w:r>
      <w:r w:rsidRPr="00B3471C">
        <w:rPr>
          <w:rFonts w:eastAsia="MS PMincho"/>
          <w:i/>
          <w:sz w:val="20"/>
          <w:szCs w:val="20"/>
          <w:vertAlign w:val="superscript"/>
        </w:rPr>
        <w:t>ème</w:t>
      </w:r>
      <w:r w:rsidRPr="00B3471C">
        <w:rPr>
          <w:rFonts w:eastAsia="MS PMincho"/>
          <w:i/>
          <w:sz w:val="20"/>
          <w:szCs w:val="20"/>
        </w:rPr>
        <w:t xml:space="preserve"> art</w:t>
      </w:r>
      <w:r w:rsidRPr="00B3471C">
        <w:rPr>
          <w:rFonts w:eastAsia="MS PMincho"/>
          <w:sz w:val="20"/>
          <w:szCs w:val="20"/>
        </w:rPr>
        <w:t xml:space="preserve">, </w:t>
      </w:r>
      <w:proofErr w:type="spellStart"/>
      <w:r w:rsidRPr="00B3471C">
        <w:rPr>
          <w:rFonts w:eastAsia="MS PMincho"/>
          <w:sz w:val="20"/>
          <w:szCs w:val="20"/>
        </w:rPr>
        <w:t>Génèse</w:t>
      </w:r>
      <w:proofErr w:type="spellEnd"/>
      <w:r w:rsidRPr="00B3471C">
        <w:rPr>
          <w:rFonts w:eastAsia="MS PMincho"/>
          <w:sz w:val="20"/>
          <w:szCs w:val="20"/>
        </w:rPr>
        <w:t xml:space="preserve"> éditions</w:t>
      </w:r>
    </w:p>
    <w:p w14:paraId="066E32C5" w14:textId="77777777" w:rsidR="00783499" w:rsidRPr="00B3471C" w:rsidRDefault="00783499" w:rsidP="00362DFE">
      <w:pPr>
        <w:numPr>
          <w:ilvl w:val="0"/>
          <w:numId w:val="2"/>
        </w:numPr>
        <w:jc w:val="both"/>
        <w:rPr>
          <w:rFonts w:eastAsia="MS PMincho"/>
          <w:sz w:val="20"/>
          <w:szCs w:val="20"/>
        </w:rPr>
      </w:pPr>
      <w:r w:rsidRPr="00B3471C">
        <w:rPr>
          <w:rFonts w:eastAsia="MS PMincho"/>
          <w:i/>
          <w:sz w:val="20"/>
          <w:szCs w:val="20"/>
        </w:rPr>
        <w:t xml:space="preserve">Anatomie d’un film </w:t>
      </w:r>
      <w:r w:rsidRPr="00B3471C">
        <w:rPr>
          <w:rFonts w:eastAsia="MS PMincho"/>
          <w:sz w:val="20"/>
          <w:szCs w:val="20"/>
        </w:rPr>
        <w:t>de Jacques Mandelbaum, Grasset</w:t>
      </w:r>
    </w:p>
    <w:p w14:paraId="4C9E60DE" w14:textId="77777777" w:rsidR="00783499" w:rsidRPr="00B3471C" w:rsidRDefault="00783499" w:rsidP="00362DFE">
      <w:pPr>
        <w:numPr>
          <w:ilvl w:val="0"/>
          <w:numId w:val="2"/>
        </w:numPr>
        <w:jc w:val="both"/>
        <w:rPr>
          <w:rFonts w:eastAsia="MS PMincho"/>
          <w:sz w:val="20"/>
          <w:szCs w:val="20"/>
        </w:rPr>
      </w:pPr>
      <w:r w:rsidRPr="00B3471C">
        <w:rPr>
          <w:rFonts w:eastAsia="MS PMincho"/>
          <w:i/>
          <w:sz w:val="20"/>
          <w:szCs w:val="20"/>
        </w:rPr>
        <w:t>Les Producteurs : Enjeux créatifs, enjeux financiers</w:t>
      </w:r>
      <w:r w:rsidRPr="00B3471C">
        <w:rPr>
          <w:rFonts w:eastAsia="MS PMincho"/>
          <w:sz w:val="20"/>
          <w:szCs w:val="20"/>
        </w:rPr>
        <w:t xml:space="preserve"> de Laurent Creton, Nouveau monde éditions</w:t>
      </w:r>
    </w:p>
    <w:p w14:paraId="72F7126A" w14:textId="77777777" w:rsidR="00783499" w:rsidRPr="00B3471C" w:rsidRDefault="00783499" w:rsidP="00362DFE">
      <w:pPr>
        <w:numPr>
          <w:ilvl w:val="0"/>
          <w:numId w:val="2"/>
        </w:numPr>
        <w:jc w:val="both"/>
        <w:rPr>
          <w:rFonts w:eastAsia="MS PMincho"/>
          <w:sz w:val="20"/>
          <w:szCs w:val="20"/>
          <w:lang w:val="es-ES"/>
        </w:rPr>
      </w:pPr>
      <w:proofErr w:type="spellStart"/>
      <w:r w:rsidRPr="00B3471C">
        <w:rPr>
          <w:rFonts w:eastAsia="MS PMincho"/>
          <w:i/>
          <w:sz w:val="20"/>
          <w:szCs w:val="20"/>
          <w:lang w:val="es-ES"/>
        </w:rPr>
        <w:t>Cinéma</w:t>
      </w:r>
      <w:proofErr w:type="spellEnd"/>
      <w:r w:rsidRPr="00B3471C">
        <w:rPr>
          <w:rFonts w:eastAsia="MS PMincho"/>
          <w:i/>
          <w:sz w:val="20"/>
          <w:szCs w:val="20"/>
          <w:lang w:val="es-ES"/>
        </w:rPr>
        <w:t xml:space="preserve"> </w:t>
      </w:r>
      <w:proofErr w:type="spellStart"/>
      <w:r w:rsidRPr="00B3471C">
        <w:rPr>
          <w:rFonts w:eastAsia="MS PMincho"/>
          <w:i/>
          <w:sz w:val="20"/>
          <w:szCs w:val="20"/>
          <w:lang w:val="es-ES"/>
        </w:rPr>
        <w:t>Guerilla</w:t>
      </w:r>
      <w:proofErr w:type="spellEnd"/>
      <w:r w:rsidRPr="00B3471C">
        <w:rPr>
          <w:rFonts w:eastAsia="MS PMincho"/>
          <w:sz w:val="20"/>
          <w:szCs w:val="20"/>
          <w:lang w:val="es-ES"/>
        </w:rPr>
        <w:t xml:space="preserve"> de </w:t>
      </w:r>
      <w:proofErr w:type="spellStart"/>
      <w:r w:rsidRPr="00B3471C">
        <w:rPr>
          <w:rFonts w:eastAsia="MS PMincho"/>
          <w:sz w:val="20"/>
          <w:szCs w:val="20"/>
          <w:lang w:val="es-ES"/>
        </w:rPr>
        <w:t>Jérôme</w:t>
      </w:r>
      <w:proofErr w:type="spellEnd"/>
      <w:r w:rsidRPr="00B3471C">
        <w:rPr>
          <w:rFonts w:eastAsia="MS PMincho"/>
          <w:sz w:val="20"/>
          <w:szCs w:val="20"/>
          <w:lang w:val="es-ES"/>
        </w:rPr>
        <w:t xml:space="preserve"> Genevray, </w:t>
      </w:r>
      <w:proofErr w:type="spellStart"/>
      <w:r w:rsidRPr="00B3471C">
        <w:rPr>
          <w:rFonts w:eastAsia="MS PMincho"/>
          <w:sz w:val="20"/>
          <w:szCs w:val="20"/>
          <w:lang w:val="es-ES"/>
        </w:rPr>
        <w:t>Dunod</w:t>
      </w:r>
      <w:proofErr w:type="spellEnd"/>
    </w:p>
    <w:p w14:paraId="0B8A70AF" w14:textId="77777777" w:rsidR="00783499" w:rsidRPr="00B3471C" w:rsidRDefault="00783499" w:rsidP="00362DFE">
      <w:pPr>
        <w:numPr>
          <w:ilvl w:val="0"/>
          <w:numId w:val="2"/>
        </w:numPr>
        <w:jc w:val="both"/>
        <w:rPr>
          <w:rFonts w:eastAsia="MS PMincho"/>
          <w:sz w:val="20"/>
          <w:szCs w:val="20"/>
        </w:rPr>
      </w:pPr>
      <w:r w:rsidRPr="00B3471C">
        <w:rPr>
          <w:rFonts w:eastAsia="MS PMincho"/>
          <w:i/>
          <w:sz w:val="20"/>
          <w:szCs w:val="20"/>
        </w:rPr>
        <w:t>Comment j’ai fait 100 films sans jamais perdre un centime</w:t>
      </w:r>
      <w:r w:rsidRPr="00B3471C">
        <w:rPr>
          <w:rFonts w:eastAsia="MS PMincho"/>
          <w:sz w:val="20"/>
          <w:szCs w:val="20"/>
        </w:rPr>
        <w:t xml:space="preserve"> de Roger Corman, Capricci</w:t>
      </w:r>
    </w:p>
    <w:p w14:paraId="5911ACEF" w14:textId="77777777" w:rsidR="00783499" w:rsidRPr="00B3471C" w:rsidRDefault="00783499" w:rsidP="00362DFE">
      <w:pPr>
        <w:numPr>
          <w:ilvl w:val="0"/>
          <w:numId w:val="2"/>
        </w:numPr>
        <w:jc w:val="both"/>
        <w:rPr>
          <w:rFonts w:eastAsia="MS PMincho"/>
          <w:sz w:val="20"/>
          <w:szCs w:val="20"/>
        </w:rPr>
      </w:pPr>
      <w:r w:rsidRPr="00B3471C">
        <w:rPr>
          <w:rFonts w:eastAsia="MS PMincho"/>
          <w:i/>
          <w:sz w:val="20"/>
          <w:szCs w:val="20"/>
        </w:rPr>
        <w:t>Au travail avec Eustache</w:t>
      </w:r>
      <w:r w:rsidRPr="00B3471C">
        <w:rPr>
          <w:rFonts w:eastAsia="MS PMincho"/>
          <w:sz w:val="20"/>
          <w:szCs w:val="20"/>
        </w:rPr>
        <w:t xml:space="preserve"> de Luc Béraud, Institut Lumière / Actes Sud</w:t>
      </w:r>
    </w:p>
    <w:p w14:paraId="162431FB" w14:textId="77777777" w:rsidR="00783499" w:rsidRPr="00B3471C" w:rsidRDefault="00783499" w:rsidP="00362DFE">
      <w:pPr>
        <w:numPr>
          <w:ilvl w:val="0"/>
          <w:numId w:val="2"/>
        </w:numPr>
        <w:jc w:val="both"/>
        <w:rPr>
          <w:rFonts w:eastAsia="MS PMincho"/>
          <w:sz w:val="20"/>
          <w:szCs w:val="20"/>
        </w:rPr>
      </w:pPr>
      <w:r w:rsidRPr="00B3471C">
        <w:rPr>
          <w:rFonts w:eastAsia="MS PMincho"/>
          <w:i/>
          <w:sz w:val="20"/>
          <w:szCs w:val="20"/>
        </w:rPr>
        <w:t>C’est le métier qui rentre</w:t>
      </w:r>
      <w:r w:rsidRPr="00B3471C">
        <w:rPr>
          <w:rFonts w:eastAsia="MS PMincho"/>
          <w:sz w:val="20"/>
          <w:szCs w:val="20"/>
        </w:rPr>
        <w:t xml:space="preserve"> de Sylvie Testud, Fayard</w:t>
      </w:r>
    </w:p>
    <w:p w14:paraId="059E25E8" w14:textId="77777777" w:rsidR="00783499" w:rsidRPr="00B3471C" w:rsidRDefault="00783499" w:rsidP="00362DFE">
      <w:pPr>
        <w:numPr>
          <w:ilvl w:val="0"/>
          <w:numId w:val="2"/>
        </w:numPr>
        <w:jc w:val="both"/>
        <w:rPr>
          <w:rFonts w:eastAsia="MS PMincho"/>
          <w:sz w:val="20"/>
          <w:szCs w:val="20"/>
        </w:rPr>
      </w:pPr>
      <w:r w:rsidRPr="00B3471C">
        <w:rPr>
          <w:rFonts w:eastAsia="MS PMincho"/>
          <w:i/>
          <w:sz w:val="20"/>
          <w:szCs w:val="20"/>
        </w:rPr>
        <w:t>Quiconque exerce ce métier stupide mérite tout ce qui lui arrive</w:t>
      </w:r>
      <w:r w:rsidRPr="00B3471C">
        <w:rPr>
          <w:rFonts w:eastAsia="MS PMincho"/>
          <w:sz w:val="20"/>
          <w:szCs w:val="20"/>
        </w:rPr>
        <w:t xml:space="preserve"> de Christopher Donner, Grasset</w:t>
      </w:r>
    </w:p>
    <w:p w14:paraId="1F20DFD8" w14:textId="77777777" w:rsidR="00783499" w:rsidRPr="00B3471C" w:rsidRDefault="00783499" w:rsidP="00362DFE">
      <w:pPr>
        <w:jc w:val="both"/>
        <w:rPr>
          <w:rFonts w:eastAsia="MS PMincho"/>
          <w:sz w:val="20"/>
          <w:szCs w:val="20"/>
        </w:rPr>
      </w:pPr>
    </w:p>
    <w:p w14:paraId="4B381B8A" w14:textId="2E1ADD18" w:rsidR="00783499" w:rsidRDefault="00783499" w:rsidP="00362DFE">
      <w:pPr>
        <w:jc w:val="both"/>
        <w:rPr>
          <w:sz w:val="20"/>
          <w:szCs w:val="20"/>
        </w:rPr>
      </w:pPr>
    </w:p>
    <w:p w14:paraId="57A0B483" w14:textId="5441594A" w:rsidR="00BA6CA2" w:rsidRDefault="00BA6CA2" w:rsidP="00362DFE">
      <w:pPr>
        <w:jc w:val="both"/>
        <w:rPr>
          <w:rFonts w:eastAsia="MS PMincho"/>
          <w:sz w:val="20"/>
          <w:szCs w:val="20"/>
        </w:rPr>
      </w:pPr>
    </w:p>
    <w:p w14:paraId="6A0B45F2" w14:textId="4D873B7E" w:rsidR="00DC1B30" w:rsidRDefault="00DC1B30" w:rsidP="00362DFE">
      <w:pPr>
        <w:jc w:val="both"/>
        <w:rPr>
          <w:rFonts w:eastAsia="MS PMincho"/>
          <w:sz w:val="20"/>
          <w:szCs w:val="20"/>
        </w:rPr>
      </w:pPr>
    </w:p>
    <w:p w14:paraId="58021DCC" w14:textId="643E10D2" w:rsidR="00DC1B30" w:rsidRDefault="00DC1B30" w:rsidP="00362DFE">
      <w:pPr>
        <w:jc w:val="both"/>
        <w:rPr>
          <w:rFonts w:eastAsia="MS PMincho"/>
          <w:sz w:val="20"/>
          <w:szCs w:val="20"/>
        </w:rPr>
      </w:pPr>
    </w:p>
    <w:p w14:paraId="3C182FD7" w14:textId="77777777" w:rsidR="00DC1B30" w:rsidRPr="00B3471C" w:rsidRDefault="00DC1B30" w:rsidP="00362DFE">
      <w:pPr>
        <w:jc w:val="both"/>
        <w:rPr>
          <w:rFonts w:eastAsia="MS PMincho"/>
          <w:sz w:val="20"/>
          <w:szCs w:val="20"/>
        </w:rPr>
      </w:pPr>
    </w:p>
    <w:p w14:paraId="6E1FB8D7" w14:textId="22403FC6" w:rsidR="002E5E89" w:rsidRPr="00C17DEF" w:rsidRDefault="002E5E89" w:rsidP="00BA6CA2">
      <w:pPr>
        <w:pStyle w:val="Paragraphedeliste"/>
        <w:numPr>
          <w:ilvl w:val="0"/>
          <w:numId w:val="10"/>
        </w:numPr>
        <w:tabs>
          <w:tab w:val="left" w:pos="6210"/>
          <w:tab w:val="left" w:pos="7350"/>
        </w:tabs>
        <w:rPr>
          <w:sz w:val="20"/>
          <w:szCs w:val="20"/>
          <w:lang w:val="it-IT"/>
        </w:rPr>
      </w:pPr>
      <w:r w:rsidRPr="00C17DEF">
        <w:rPr>
          <w:rFonts w:ascii="Times New Roman" w:eastAsia="MS PMincho" w:hAnsi="Times New Roman" w:cs="Times New Roman"/>
          <w:b/>
          <w:bCs/>
          <w:sz w:val="20"/>
          <w:szCs w:val="20"/>
          <w:lang w:val="it-IT"/>
        </w:rPr>
        <w:lastRenderedPageBreak/>
        <w:t>Gr</w:t>
      </w:r>
      <w:r w:rsidR="00BA6CA2" w:rsidRPr="00C17DEF">
        <w:rPr>
          <w:rFonts w:ascii="Times New Roman" w:eastAsia="MS PMincho" w:hAnsi="Times New Roman" w:cs="Times New Roman"/>
          <w:b/>
          <w:bCs/>
          <w:sz w:val="20"/>
          <w:szCs w:val="20"/>
          <w:lang w:val="it-IT"/>
        </w:rPr>
        <w:t>.</w:t>
      </w:r>
      <w:r w:rsidRPr="00C17DEF">
        <w:rPr>
          <w:rFonts w:ascii="Times New Roman" w:hAnsi="Times New Roman" w:cs="Times New Roman"/>
          <w:sz w:val="20"/>
          <w:szCs w:val="20"/>
          <w:lang w:val="it-IT"/>
        </w:rPr>
        <w:t xml:space="preserve"> </w:t>
      </w:r>
      <w:r w:rsidR="00DC4B75" w:rsidRPr="00C17DEF">
        <w:rPr>
          <w:rFonts w:ascii="Times New Roman" w:hAnsi="Times New Roman" w:cs="Times New Roman"/>
          <w:b/>
          <w:bCs/>
          <w:sz w:val="20"/>
          <w:szCs w:val="20"/>
          <w:lang w:val="it-IT"/>
        </w:rPr>
        <w:t xml:space="preserve">2: Caroline </w:t>
      </w:r>
      <w:r w:rsidRPr="00C17DEF">
        <w:rPr>
          <w:rFonts w:ascii="Times New Roman" w:hAnsi="Times New Roman" w:cs="Times New Roman"/>
          <w:b/>
          <w:bCs/>
          <w:sz w:val="20"/>
          <w:szCs w:val="20"/>
          <w:lang w:val="it-IT"/>
        </w:rPr>
        <w:t>San Martin</w:t>
      </w:r>
      <w:r w:rsidR="002D1288" w:rsidRPr="00C17DEF">
        <w:rPr>
          <w:b/>
          <w:bCs/>
          <w:sz w:val="20"/>
          <w:szCs w:val="20"/>
          <w:lang w:val="it-IT"/>
        </w:rPr>
        <w:t xml:space="preserve">  </w:t>
      </w:r>
      <w:r w:rsidR="00053F78" w:rsidRPr="00C17DEF">
        <w:rPr>
          <w:b/>
          <w:bCs/>
          <w:sz w:val="20"/>
          <w:szCs w:val="20"/>
          <w:lang w:val="it-IT"/>
        </w:rPr>
        <w:t>-</w:t>
      </w:r>
      <w:r w:rsidR="002D1288" w:rsidRPr="00C17DEF">
        <w:rPr>
          <w:b/>
          <w:bCs/>
          <w:sz w:val="20"/>
          <w:szCs w:val="20"/>
          <w:lang w:val="it-IT"/>
        </w:rPr>
        <w:t xml:space="preserve"> </w:t>
      </w:r>
      <w:r w:rsidR="002D1288" w:rsidRPr="00C17DEF">
        <w:rPr>
          <w:rFonts w:ascii="Times New Roman" w:hAnsi="Times New Roman" w:cs="Times New Roman"/>
          <w:sz w:val="20"/>
          <w:szCs w:val="20"/>
          <w:lang w:val="it-IT"/>
        </w:rPr>
        <w:t>Mercredi</w:t>
      </w:r>
      <w:r w:rsidR="002D1288" w:rsidRPr="00C17DEF">
        <w:rPr>
          <w:sz w:val="20"/>
          <w:szCs w:val="20"/>
          <w:lang w:val="it-IT"/>
        </w:rPr>
        <w:t xml:space="preserve"> </w:t>
      </w:r>
      <w:r w:rsidR="002D1288" w:rsidRPr="00C17DEF">
        <w:rPr>
          <w:rFonts w:ascii="Times New Roman" w:hAnsi="Times New Roman" w:cs="Times New Roman"/>
          <w:sz w:val="20"/>
          <w:szCs w:val="20"/>
          <w:lang w:val="it-IT"/>
        </w:rPr>
        <w:t xml:space="preserve">12h - 14h </w:t>
      </w:r>
      <w:r w:rsidR="00BA6CA2" w:rsidRPr="00C17DEF">
        <w:rPr>
          <w:sz w:val="20"/>
          <w:szCs w:val="20"/>
          <w:lang w:val="it-IT"/>
        </w:rPr>
        <w:t xml:space="preserve"> </w:t>
      </w:r>
      <w:r w:rsidR="002D1288" w:rsidRPr="00C17DEF">
        <w:rPr>
          <w:rFonts w:ascii="Times New Roman" w:hAnsi="Times New Roman" w:cs="Times New Roman"/>
          <w:sz w:val="20"/>
          <w:szCs w:val="20"/>
          <w:lang w:val="it-IT"/>
        </w:rPr>
        <w:t>251</w:t>
      </w:r>
    </w:p>
    <w:p w14:paraId="6CCC4C8A" w14:textId="6445B65F" w:rsidR="00DC4B75" w:rsidRPr="00BA6CA2" w:rsidRDefault="00BA6CA2" w:rsidP="00362DFE">
      <w:pPr>
        <w:jc w:val="both"/>
        <w:rPr>
          <w:rFonts w:eastAsia="MS PMincho"/>
          <w:sz w:val="20"/>
          <w:szCs w:val="20"/>
        </w:rPr>
      </w:pPr>
      <w:r w:rsidRPr="00B3471C">
        <w:rPr>
          <w:b/>
          <w:bCs/>
          <w:sz w:val="20"/>
          <w:szCs w:val="20"/>
        </w:rPr>
        <w:t>Programmation</w:t>
      </w:r>
      <w:r>
        <w:rPr>
          <w:b/>
          <w:bCs/>
          <w:sz w:val="20"/>
          <w:szCs w:val="20"/>
        </w:rPr>
        <w:t xml:space="preserve"> et organisation du</w:t>
      </w:r>
      <w:r w:rsidRPr="00B3471C">
        <w:rPr>
          <w:b/>
          <w:bCs/>
          <w:sz w:val="20"/>
          <w:szCs w:val="20"/>
        </w:rPr>
        <w:t xml:space="preserve"> </w:t>
      </w:r>
      <w:r>
        <w:rPr>
          <w:b/>
          <w:bCs/>
          <w:sz w:val="20"/>
          <w:szCs w:val="20"/>
        </w:rPr>
        <w:t>F</w:t>
      </w:r>
      <w:r w:rsidRPr="00B3471C">
        <w:rPr>
          <w:b/>
          <w:bCs/>
          <w:sz w:val="20"/>
          <w:szCs w:val="20"/>
        </w:rPr>
        <w:t>estival </w:t>
      </w:r>
      <w:r>
        <w:rPr>
          <w:b/>
          <w:bCs/>
          <w:sz w:val="20"/>
          <w:szCs w:val="20"/>
        </w:rPr>
        <w:t>du Film Court de Paris 1</w:t>
      </w:r>
    </w:p>
    <w:p w14:paraId="19E2D4DD" w14:textId="7D06450D" w:rsidR="00577049" w:rsidRPr="00BA6CA2" w:rsidRDefault="00577049" w:rsidP="00362DFE">
      <w:pPr>
        <w:jc w:val="both"/>
        <w:rPr>
          <w:sz w:val="20"/>
          <w:szCs w:val="20"/>
          <w:u w:val="single"/>
        </w:rPr>
      </w:pPr>
      <w:r w:rsidRPr="00B3471C">
        <w:rPr>
          <w:sz w:val="20"/>
          <w:szCs w:val="20"/>
        </w:rPr>
        <w:t xml:space="preserve">Ce cours vise à organiser le </w:t>
      </w:r>
      <w:r w:rsidR="00BA6CA2">
        <w:rPr>
          <w:sz w:val="20"/>
          <w:szCs w:val="20"/>
        </w:rPr>
        <w:t>F</w:t>
      </w:r>
      <w:r w:rsidRPr="00B3471C">
        <w:rPr>
          <w:sz w:val="20"/>
          <w:szCs w:val="20"/>
        </w:rPr>
        <w:t xml:space="preserve">estival du </w:t>
      </w:r>
      <w:r w:rsidR="00BA6CA2">
        <w:rPr>
          <w:sz w:val="20"/>
          <w:szCs w:val="20"/>
        </w:rPr>
        <w:t>F</w:t>
      </w:r>
      <w:r w:rsidRPr="00B3471C">
        <w:rPr>
          <w:sz w:val="20"/>
          <w:szCs w:val="20"/>
        </w:rPr>
        <w:t xml:space="preserve">ilm </w:t>
      </w:r>
      <w:r w:rsidR="00BA6CA2">
        <w:rPr>
          <w:sz w:val="20"/>
          <w:szCs w:val="20"/>
        </w:rPr>
        <w:t>C</w:t>
      </w:r>
      <w:r w:rsidRPr="00B3471C">
        <w:rPr>
          <w:sz w:val="20"/>
          <w:szCs w:val="20"/>
        </w:rPr>
        <w:t xml:space="preserve">ourt de Paris 1 en partenariat avec le service de la vie étudiante. Il s’agit de penser et concevoir la programmation d’une édition, de gérer le budget, de faire la communication autour de l’événement, de trouver les commanditaires et partenaires ainsi de proposer une ligne éditoriale. </w:t>
      </w:r>
      <w:r w:rsidRPr="00BA6CA2">
        <w:rPr>
          <w:sz w:val="20"/>
          <w:szCs w:val="20"/>
          <w:u w:val="single"/>
        </w:rPr>
        <w:t xml:space="preserve">Ce cours est assez exigeant et implique un </w:t>
      </w:r>
      <w:r w:rsidR="00BA6CA2" w:rsidRPr="00BA6CA2">
        <w:rPr>
          <w:sz w:val="20"/>
          <w:szCs w:val="20"/>
          <w:u w:val="single"/>
        </w:rPr>
        <w:t xml:space="preserve">très grand </w:t>
      </w:r>
      <w:r w:rsidRPr="00BA6CA2">
        <w:rPr>
          <w:sz w:val="20"/>
          <w:szCs w:val="20"/>
          <w:u w:val="single"/>
        </w:rPr>
        <w:t xml:space="preserve">investissement de la part des </w:t>
      </w:r>
      <w:proofErr w:type="spellStart"/>
      <w:r w:rsidRPr="00BA6CA2">
        <w:rPr>
          <w:sz w:val="20"/>
          <w:szCs w:val="20"/>
          <w:u w:val="single"/>
        </w:rPr>
        <w:t>étudiant.e.s</w:t>
      </w:r>
      <w:proofErr w:type="spellEnd"/>
      <w:r w:rsidRPr="00BA6CA2">
        <w:rPr>
          <w:sz w:val="20"/>
          <w:szCs w:val="20"/>
          <w:u w:val="single"/>
        </w:rPr>
        <w:t>.</w:t>
      </w:r>
    </w:p>
    <w:p w14:paraId="4E378584" w14:textId="15C44504" w:rsidR="00577049" w:rsidRPr="00B3471C" w:rsidRDefault="00577049" w:rsidP="00362DFE">
      <w:pPr>
        <w:jc w:val="both"/>
        <w:rPr>
          <w:sz w:val="20"/>
          <w:szCs w:val="20"/>
        </w:rPr>
      </w:pPr>
      <w:r w:rsidRPr="00B3471C">
        <w:rPr>
          <w:sz w:val="20"/>
          <w:szCs w:val="20"/>
        </w:rPr>
        <w:br/>
      </w:r>
      <w:r w:rsidRPr="00B3471C">
        <w:rPr>
          <w:b/>
          <w:bCs/>
          <w:sz w:val="20"/>
          <w:szCs w:val="20"/>
        </w:rPr>
        <w:t>Bibliographie</w:t>
      </w:r>
      <w:r w:rsidRPr="00B3471C">
        <w:rPr>
          <w:sz w:val="20"/>
          <w:szCs w:val="20"/>
          <w:u w:val="single"/>
        </w:rPr>
        <w:br/>
      </w:r>
      <w:r w:rsidRPr="00B3471C">
        <w:rPr>
          <w:sz w:val="20"/>
          <w:szCs w:val="20"/>
        </w:rPr>
        <w:t xml:space="preserve">FREMAUX Thierry, </w:t>
      </w:r>
      <w:r w:rsidRPr="002D1288">
        <w:rPr>
          <w:i/>
          <w:iCs/>
          <w:sz w:val="20"/>
          <w:szCs w:val="20"/>
        </w:rPr>
        <w:t>Sélection officielle</w:t>
      </w:r>
      <w:r w:rsidRPr="00B3471C">
        <w:rPr>
          <w:sz w:val="20"/>
          <w:szCs w:val="20"/>
        </w:rPr>
        <w:t>, Arles, Actes Sud, 2023.</w:t>
      </w:r>
    </w:p>
    <w:p w14:paraId="430A073F" w14:textId="77777777" w:rsidR="00577049" w:rsidRPr="00B3471C" w:rsidRDefault="00577049" w:rsidP="00362DFE">
      <w:pPr>
        <w:rPr>
          <w:sz w:val="20"/>
          <w:szCs w:val="20"/>
        </w:rPr>
      </w:pPr>
      <w:r w:rsidRPr="00B3471C">
        <w:rPr>
          <w:sz w:val="20"/>
          <w:szCs w:val="20"/>
        </w:rPr>
        <w:t xml:space="preserve">RAOULT David, </w:t>
      </w:r>
      <w:r w:rsidRPr="002D1288">
        <w:rPr>
          <w:i/>
          <w:iCs/>
          <w:sz w:val="20"/>
          <w:szCs w:val="20"/>
        </w:rPr>
        <w:t>Le Présentateur</w:t>
      </w:r>
      <w:r w:rsidRPr="00B3471C">
        <w:rPr>
          <w:sz w:val="20"/>
          <w:szCs w:val="20"/>
        </w:rPr>
        <w:t xml:space="preserve">, Paris, </w:t>
      </w:r>
      <w:proofErr w:type="spellStart"/>
      <w:r w:rsidRPr="00B3471C">
        <w:rPr>
          <w:sz w:val="20"/>
          <w:szCs w:val="20"/>
        </w:rPr>
        <w:t>Warum</w:t>
      </w:r>
      <w:proofErr w:type="spellEnd"/>
      <w:r w:rsidRPr="00B3471C">
        <w:rPr>
          <w:sz w:val="20"/>
          <w:szCs w:val="20"/>
        </w:rPr>
        <w:t>, 2024.</w:t>
      </w:r>
    </w:p>
    <w:p w14:paraId="72C4E41C" w14:textId="64354427" w:rsidR="00577049" w:rsidRPr="00B3471C" w:rsidRDefault="00577049" w:rsidP="00362DFE">
      <w:pPr>
        <w:rPr>
          <w:sz w:val="20"/>
          <w:szCs w:val="20"/>
        </w:rPr>
      </w:pPr>
      <w:r w:rsidRPr="00B3471C">
        <w:rPr>
          <w:sz w:val="20"/>
          <w:szCs w:val="20"/>
        </w:rPr>
        <w:t>TALLIBERT Christel, </w:t>
      </w:r>
      <w:r w:rsidRPr="002D1288">
        <w:rPr>
          <w:i/>
          <w:iCs/>
          <w:sz w:val="20"/>
          <w:szCs w:val="20"/>
        </w:rPr>
        <w:t>Festivals et dynamiques cinématographiques transnationales</w:t>
      </w:r>
      <w:r w:rsidRPr="00B3471C">
        <w:rPr>
          <w:sz w:val="20"/>
          <w:szCs w:val="20"/>
        </w:rPr>
        <w:t xml:space="preserve">, Paris, </w:t>
      </w:r>
      <w:proofErr w:type="spellStart"/>
      <w:r w:rsidRPr="00B3471C">
        <w:rPr>
          <w:sz w:val="20"/>
          <w:szCs w:val="20"/>
        </w:rPr>
        <w:t>L'Harmattan</w:t>
      </w:r>
      <w:proofErr w:type="spellEnd"/>
      <w:r w:rsidRPr="00B3471C">
        <w:rPr>
          <w:sz w:val="20"/>
          <w:szCs w:val="20"/>
        </w:rPr>
        <w:t>, 2024.</w:t>
      </w:r>
    </w:p>
    <w:p w14:paraId="4EBA673C" w14:textId="77777777" w:rsidR="00DC4B75" w:rsidRPr="00B3471C" w:rsidRDefault="00DC4B75" w:rsidP="00362DFE">
      <w:pPr>
        <w:jc w:val="both"/>
        <w:rPr>
          <w:rFonts w:eastAsia="MS PMincho"/>
          <w:sz w:val="20"/>
          <w:szCs w:val="20"/>
        </w:rPr>
      </w:pPr>
    </w:p>
    <w:p w14:paraId="0AEB82DA" w14:textId="77777777" w:rsidR="00DC4B75" w:rsidRPr="00B3471C" w:rsidRDefault="00DC4B75" w:rsidP="00362DFE">
      <w:pPr>
        <w:jc w:val="both"/>
        <w:rPr>
          <w:rFonts w:eastAsia="MS PMincho"/>
          <w:sz w:val="20"/>
          <w:szCs w:val="20"/>
        </w:rPr>
      </w:pPr>
    </w:p>
    <w:p w14:paraId="2DE0C815" w14:textId="45EE67C6" w:rsidR="002E5E89" w:rsidRPr="00053F78" w:rsidRDefault="00783499" w:rsidP="00053F78">
      <w:pPr>
        <w:pStyle w:val="Paragraphedeliste"/>
        <w:numPr>
          <w:ilvl w:val="0"/>
          <w:numId w:val="10"/>
        </w:numPr>
        <w:jc w:val="both"/>
        <w:rPr>
          <w:rFonts w:ascii="Times New Roman" w:hAnsi="Times New Roman" w:cs="Times New Roman"/>
          <w:i/>
          <w:iCs/>
          <w:sz w:val="20"/>
          <w:szCs w:val="20"/>
          <w:lang w:val="fr-FR"/>
        </w:rPr>
      </w:pPr>
      <w:r w:rsidRPr="00053F78">
        <w:rPr>
          <w:rFonts w:ascii="Times New Roman" w:eastAsia="MS PMincho" w:hAnsi="Times New Roman" w:cs="Times New Roman"/>
          <w:b/>
          <w:bCs/>
          <w:sz w:val="20"/>
          <w:szCs w:val="20"/>
          <w:lang w:val="fr-FR"/>
        </w:rPr>
        <w:t>Gr</w:t>
      </w:r>
      <w:r w:rsidR="00BA6CA2" w:rsidRPr="00053F78">
        <w:rPr>
          <w:rFonts w:ascii="Times New Roman" w:eastAsia="MS PMincho" w:hAnsi="Times New Roman" w:cs="Times New Roman"/>
          <w:b/>
          <w:bCs/>
          <w:sz w:val="20"/>
          <w:szCs w:val="20"/>
          <w:lang w:val="fr-FR"/>
        </w:rPr>
        <w:t>.</w:t>
      </w:r>
      <w:r w:rsidRPr="00053F78">
        <w:rPr>
          <w:rFonts w:ascii="Times New Roman" w:eastAsia="MS PMincho" w:hAnsi="Times New Roman" w:cs="Times New Roman"/>
          <w:b/>
          <w:bCs/>
          <w:sz w:val="20"/>
          <w:szCs w:val="20"/>
          <w:lang w:val="fr-FR"/>
        </w:rPr>
        <w:t xml:space="preserve"> 3 </w:t>
      </w:r>
      <w:r w:rsidR="00DC1B30" w:rsidRPr="00053F78">
        <w:rPr>
          <w:rFonts w:ascii="Times New Roman" w:hAnsi="Times New Roman" w:cs="Times New Roman"/>
          <w:b/>
          <w:bCs/>
          <w:sz w:val="20"/>
          <w:szCs w:val="20"/>
          <w:lang w:val="fr-FR"/>
        </w:rPr>
        <w:t>Éric</w:t>
      </w:r>
      <w:r w:rsidR="002E5E89" w:rsidRPr="00053F78">
        <w:rPr>
          <w:rFonts w:ascii="Times New Roman" w:hAnsi="Times New Roman" w:cs="Times New Roman"/>
          <w:b/>
          <w:bCs/>
          <w:sz w:val="20"/>
          <w:szCs w:val="20"/>
          <w:lang w:val="fr-FR"/>
        </w:rPr>
        <w:t xml:space="preserve"> VASSARD </w:t>
      </w:r>
      <w:r w:rsidR="00053F78" w:rsidRPr="00053F78">
        <w:rPr>
          <w:rFonts w:ascii="Times New Roman" w:hAnsi="Times New Roman" w:cs="Times New Roman"/>
          <w:sz w:val="20"/>
          <w:szCs w:val="20"/>
          <w:lang w:val="fr-FR"/>
        </w:rPr>
        <w:t>(</w:t>
      </w:r>
      <w:r w:rsidR="00053F78" w:rsidRPr="00053F78">
        <w:rPr>
          <w:rFonts w:ascii="Times New Roman" w:hAnsi="Times New Roman" w:cs="Times New Roman"/>
          <w:i/>
          <w:iCs/>
          <w:sz w:val="20"/>
          <w:szCs w:val="20"/>
          <w:lang w:val="fr-FR"/>
        </w:rPr>
        <w:t>r</w:t>
      </w:r>
      <w:r w:rsidR="00BA6CA2" w:rsidRPr="00053F78">
        <w:rPr>
          <w:rFonts w:ascii="Times New Roman" w:hAnsi="Times New Roman" w:cs="Times New Roman"/>
          <w:i/>
          <w:iCs/>
          <w:sz w:val="20"/>
          <w:szCs w:val="20"/>
          <w:lang w:val="fr-FR"/>
        </w:rPr>
        <w:t>éservé aux étudiants en double licence cinéma/gestion</w:t>
      </w:r>
      <w:r w:rsidR="00053F78" w:rsidRPr="00053F78">
        <w:rPr>
          <w:rFonts w:ascii="Times New Roman" w:hAnsi="Times New Roman" w:cs="Times New Roman"/>
          <w:i/>
          <w:iCs/>
          <w:sz w:val="20"/>
          <w:szCs w:val="20"/>
          <w:lang w:val="fr-FR"/>
        </w:rPr>
        <w:t xml:space="preserve">) - </w:t>
      </w:r>
      <w:r w:rsidR="00A308AD" w:rsidRPr="00053F78">
        <w:rPr>
          <w:rFonts w:ascii="Times New Roman" w:hAnsi="Times New Roman" w:cs="Times New Roman"/>
          <w:sz w:val="20"/>
          <w:szCs w:val="20"/>
          <w:lang w:val="fr-FR"/>
        </w:rPr>
        <w:t>Lundi 11h - 13h 252</w:t>
      </w:r>
    </w:p>
    <w:p w14:paraId="7A770565" w14:textId="38DF7311" w:rsidR="00FE3399" w:rsidRPr="00B3471C" w:rsidRDefault="00053F78" w:rsidP="00362DFE">
      <w:pPr>
        <w:rPr>
          <w:b/>
          <w:bCs/>
          <w:sz w:val="20"/>
          <w:szCs w:val="20"/>
        </w:rPr>
      </w:pPr>
      <w:proofErr w:type="spellStart"/>
      <w:r>
        <w:rPr>
          <w:b/>
          <w:bCs/>
          <w:sz w:val="20"/>
          <w:szCs w:val="20"/>
        </w:rPr>
        <w:t>É</w:t>
      </w:r>
      <w:r w:rsidR="00BA6CA2" w:rsidRPr="00A308AD">
        <w:rPr>
          <w:b/>
          <w:bCs/>
          <w:sz w:val="20"/>
          <w:szCs w:val="20"/>
        </w:rPr>
        <w:t>coproduction</w:t>
      </w:r>
      <w:proofErr w:type="spellEnd"/>
      <w:r w:rsidR="00BA6CA2" w:rsidRPr="00A308AD">
        <w:rPr>
          <w:b/>
          <w:bCs/>
          <w:sz w:val="20"/>
          <w:szCs w:val="20"/>
        </w:rPr>
        <w:t xml:space="preserve"> : </w:t>
      </w:r>
      <w:r>
        <w:rPr>
          <w:b/>
          <w:bCs/>
          <w:sz w:val="20"/>
          <w:szCs w:val="20"/>
        </w:rPr>
        <w:t>p</w:t>
      </w:r>
      <w:r w:rsidR="00BA6CA2" w:rsidRPr="00BA6CA2">
        <w:rPr>
          <w:b/>
          <w:bCs/>
          <w:sz w:val="20"/>
          <w:szCs w:val="20"/>
        </w:rPr>
        <w:t>ratiques et enjeux de la production audiovisuelle et cinématographique dans une perspective d’éco-responsabilité</w:t>
      </w:r>
    </w:p>
    <w:p w14:paraId="03F79D3C" w14:textId="366D8C85" w:rsidR="00FE3399" w:rsidRPr="00B3471C" w:rsidRDefault="00FE3399" w:rsidP="00362DFE">
      <w:pPr>
        <w:jc w:val="both"/>
        <w:rPr>
          <w:sz w:val="20"/>
          <w:szCs w:val="20"/>
        </w:rPr>
      </w:pPr>
      <w:r w:rsidRPr="00B3471C">
        <w:rPr>
          <w:sz w:val="20"/>
          <w:szCs w:val="20"/>
        </w:rPr>
        <w:t xml:space="preserve">À travers ce cours, il s’agit de donner aux </w:t>
      </w:r>
      <w:proofErr w:type="spellStart"/>
      <w:r w:rsidRPr="00B3471C">
        <w:rPr>
          <w:sz w:val="20"/>
          <w:szCs w:val="20"/>
        </w:rPr>
        <w:t>étudiant.e.s</w:t>
      </w:r>
      <w:proofErr w:type="spellEnd"/>
      <w:r w:rsidRPr="00B3471C">
        <w:rPr>
          <w:sz w:val="20"/>
          <w:szCs w:val="20"/>
        </w:rPr>
        <w:t xml:space="preserve"> un aperçu général de l’environnement de la production en France et du travail du producteur au sein de cet environnement. Ce cours a par conséquent un double objectif. Le premier propose d’explorer les bases de la production audiovisuelle et cinématographique dans ses aspects pratiques autant que structurels. Le second s’attache à promouvoir une approche d'</w:t>
      </w:r>
      <w:proofErr w:type="spellStart"/>
      <w:r w:rsidRPr="00B3471C">
        <w:rPr>
          <w:sz w:val="20"/>
          <w:szCs w:val="20"/>
        </w:rPr>
        <w:t>éco-production</w:t>
      </w:r>
      <w:proofErr w:type="spellEnd"/>
      <w:r w:rsidRPr="00B3471C">
        <w:rPr>
          <w:sz w:val="20"/>
          <w:szCs w:val="20"/>
        </w:rPr>
        <w:t xml:space="preserve"> pour répondre aux enjeux environnementaux et prendre en compte les nouvelles dispositions mises en place par le CNC.</w:t>
      </w:r>
    </w:p>
    <w:p w14:paraId="645800B6" w14:textId="77777777" w:rsidR="00FE3399" w:rsidRPr="00B3471C" w:rsidRDefault="00FE3399" w:rsidP="00362DFE">
      <w:pPr>
        <w:jc w:val="both"/>
        <w:rPr>
          <w:sz w:val="20"/>
          <w:szCs w:val="20"/>
        </w:rPr>
      </w:pPr>
    </w:p>
    <w:p w14:paraId="4D57BD7E" w14:textId="77777777" w:rsidR="00FE3399" w:rsidRPr="00B3471C" w:rsidRDefault="00FE3399" w:rsidP="00362DFE">
      <w:pPr>
        <w:jc w:val="both"/>
        <w:rPr>
          <w:i/>
          <w:iCs/>
          <w:sz w:val="20"/>
          <w:szCs w:val="20"/>
        </w:rPr>
      </w:pPr>
      <w:r w:rsidRPr="00B3471C">
        <w:rPr>
          <w:b/>
          <w:bCs/>
          <w:sz w:val="20"/>
          <w:szCs w:val="20"/>
        </w:rPr>
        <w:t xml:space="preserve">Bibliographie sélective </w:t>
      </w:r>
      <w:r w:rsidRPr="00B3471C">
        <w:rPr>
          <w:i/>
          <w:iCs/>
          <w:sz w:val="20"/>
          <w:szCs w:val="20"/>
        </w:rPr>
        <w:t>:</w:t>
      </w:r>
    </w:p>
    <w:p w14:paraId="3A0D7B8B" w14:textId="77777777" w:rsidR="00FE3399" w:rsidRPr="00B3471C" w:rsidRDefault="00FE3399" w:rsidP="00362DFE">
      <w:pPr>
        <w:jc w:val="both"/>
        <w:rPr>
          <w:sz w:val="20"/>
          <w:szCs w:val="20"/>
        </w:rPr>
      </w:pPr>
      <w:r w:rsidRPr="00B3471C">
        <w:rPr>
          <w:i/>
          <w:iCs/>
          <w:sz w:val="20"/>
          <w:szCs w:val="20"/>
        </w:rPr>
        <w:t>Convention Collective Nationale de la Production Cinématographique</w:t>
      </w:r>
      <w:r w:rsidRPr="00B3471C">
        <w:rPr>
          <w:sz w:val="20"/>
          <w:szCs w:val="20"/>
        </w:rPr>
        <w:t>, DDJO, Paris 2012</w:t>
      </w:r>
    </w:p>
    <w:p w14:paraId="32494522" w14:textId="77777777" w:rsidR="00FE3399" w:rsidRPr="00B3471C" w:rsidRDefault="00FE3399" w:rsidP="00362DFE">
      <w:pPr>
        <w:jc w:val="both"/>
        <w:rPr>
          <w:sz w:val="20"/>
          <w:szCs w:val="20"/>
        </w:rPr>
      </w:pPr>
      <w:r w:rsidRPr="00B3471C">
        <w:rPr>
          <w:i/>
          <w:iCs/>
          <w:sz w:val="20"/>
          <w:szCs w:val="20"/>
        </w:rPr>
        <w:t>Convention Collective Nationale de la Production Audiovisuelle</w:t>
      </w:r>
      <w:r w:rsidRPr="00B3471C">
        <w:rPr>
          <w:sz w:val="20"/>
          <w:szCs w:val="20"/>
        </w:rPr>
        <w:t>, DDJO, Paris 2006.</w:t>
      </w:r>
    </w:p>
    <w:p w14:paraId="3FEE07B0" w14:textId="77777777" w:rsidR="00FE3399" w:rsidRPr="00B3471C" w:rsidRDefault="00FE3399" w:rsidP="00362DFE">
      <w:pPr>
        <w:jc w:val="both"/>
        <w:rPr>
          <w:sz w:val="20"/>
          <w:szCs w:val="20"/>
        </w:rPr>
      </w:pPr>
      <w:r w:rsidRPr="00B3471C">
        <w:rPr>
          <w:i/>
          <w:iCs/>
          <w:sz w:val="20"/>
          <w:szCs w:val="20"/>
        </w:rPr>
        <w:t xml:space="preserve">ADEME, guides </w:t>
      </w:r>
      <w:r w:rsidRPr="00B3471C">
        <w:rPr>
          <w:sz w:val="20"/>
          <w:szCs w:val="20"/>
        </w:rPr>
        <w:t>dont :</w:t>
      </w:r>
    </w:p>
    <w:p w14:paraId="6F200CC9" w14:textId="24139049" w:rsidR="00FE3399" w:rsidRPr="00B3471C" w:rsidRDefault="00FE3399" w:rsidP="00362DFE">
      <w:pPr>
        <w:jc w:val="both"/>
        <w:rPr>
          <w:sz w:val="20"/>
          <w:szCs w:val="20"/>
        </w:rPr>
      </w:pPr>
      <w:r w:rsidRPr="00B3471C">
        <w:rPr>
          <w:sz w:val="20"/>
          <w:szCs w:val="20"/>
        </w:rPr>
        <w:t>●</w:t>
      </w:r>
      <w:r w:rsidR="00053F78">
        <w:rPr>
          <w:sz w:val="20"/>
          <w:szCs w:val="20"/>
        </w:rPr>
        <w:t xml:space="preserve"> </w:t>
      </w:r>
      <w:r w:rsidRPr="00B3471C">
        <w:rPr>
          <w:i/>
          <w:iCs/>
          <w:sz w:val="20"/>
          <w:szCs w:val="20"/>
        </w:rPr>
        <w:t>Quel storytelling des enjeux actuels dans l'industrie du cinéma et de la télévision ?</w:t>
      </w:r>
      <w:r w:rsidRPr="00B3471C">
        <w:rPr>
          <w:sz w:val="20"/>
          <w:szCs w:val="20"/>
        </w:rPr>
        <w:t>,</w:t>
      </w:r>
      <w:r w:rsidR="00996398" w:rsidRPr="00B3471C">
        <w:rPr>
          <w:sz w:val="20"/>
          <w:szCs w:val="20"/>
        </w:rPr>
        <w:t xml:space="preserve"> </w:t>
      </w:r>
      <w:r w:rsidRPr="00B3471C">
        <w:rPr>
          <w:sz w:val="20"/>
          <w:szCs w:val="20"/>
        </w:rPr>
        <w:t>Paris, 2020.</w:t>
      </w:r>
    </w:p>
    <w:p w14:paraId="3B975FB9" w14:textId="77777777" w:rsidR="00FE3399" w:rsidRPr="00B3471C" w:rsidRDefault="00FE3399" w:rsidP="00362DFE">
      <w:pPr>
        <w:jc w:val="both"/>
        <w:rPr>
          <w:sz w:val="20"/>
          <w:szCs w:val="20"/>
        </w:rPr>
      </w:pPr>
      <w:r w:rsidRPr="00B3471C">
        <w:rPr>
          <w:sz w:val="20"/>
          <w:szCs w:val="20"/>
        </w:rPr>
        <w:t xml:space="preserve">● </w:t>
      </w:r>
      <w:r w:rsidRPr="00B3471C">
        <w:rPr>
          <w:i/>
          <w:iCs/>
          <w:sz w:val="20"/>
          <w:szCs w:val="20"/>
        </w:rPr>
        <w:t xml:space="preserve">Le guide de la communication responsable, </w:t>
      </w:r>
      <w:r w:rsidRPr="00B3471C">
        <w:rPr>
          <w:sz w:val="20"/>
          <w:szCs w:val="20"/>
        </w:rPr>
        <w:t>Paris, 2022.</w:t>
      </w:r>
    </w:p>
    <w:p w14:paraId="39401AD8" w14:textId="77777777" w:rsidR="00FE3399" w:rsidRPr="00B3471C" w:rsidRDefault="00FE3399" w:rsidP="00362DFE">
      <w:pPr>
        <w:jc w:val="both"/>
        <w:rPr>
          <w:sz w:val="20"/>
          <w:szCs w:val="20"/>
        </w:rPr>
      </w:pPr>
      <w:r w:rsidRPr="00B3471C">
        <w:rPr>
          <w:sz w:val="20"/>
          <w:szCs w:val="20"/>
        </w:rPr>
        <w:t>CRETON Laurent (</w:t>
      </w:r>
      <w:proofErr w:type="spellStart"/>
      <w:r w:rsidRPr="00B3471C">
        <w:rPr>
          <w:sz w:val="20"/>
          <w:szCs w:val="20"/>
        </w:rPr>
        <w:t>dir</w:t>
      </w:r>
      <w:proofErr w:type="spellEnd"/>
      <w:r w:rsidRPr="00B3471C">
        <w:rPr>
          <w:sz w:val="20"/>
          <w:szCs w:val="20"/>
        </w:rPr>
        <w:t xml:space="preserve">.), </w:t>
      </w:r>
      <w:r w:rsidRPr="00B3471C">
        <w:rPr>
          <w:i/>
          <w:iCs/>
          <w:sz w:val="20"/>
          <w:szCs w:val="20"/>
        </w:rPr>
        <w:t>Les Producteurs : Enjeux créatifs, enjeux financiers</w:t>
      </w:r>
      <w:r w:rsidRPr="00B3471C">
        <w:rPr>
          <w:sz w:val="20"/>
          <w:szCs w:val="20"/>
        </w:rPr>
        <w:t>, Nouveau monde éditions, Paris,</w:t>
      </w:r>
    </w:p>
    <w:p w14:paraId="6B5293C1" w14:textId="77777777" w:rsidR="00FE3399" w:rsidRPr="00B3471C" w:rsidRDefault="00FE3399" w:rsidP="00362DFE">
      <w:pPr>
        <w:jc w:val="both"/>
        <w:rPr>
          <w:sz w:val="20"/>
          <w:szCs w:val="20"/>
        </w:rPr>
      </w:pPr>
      <w:r w:rsidRPr="00B3471C">
        <w:rPr>
          <w:sz w:val="20"/>
          <w:szCs w:val="20"/>
        </w:rPr>
        <w:t>2011.</w:t>
      </w:r>
    </w:p>
    <w:p w14:paraId="59FB314C" w14:textId="77777777" w:rsidR="00FE3399" w:rsidRPr="00B3471C" w:rsidRDefault="00FE3399" w:rsidP="00362DFE">
      <w:pPr>
        <w:jc w:val="both"/>
        <w:rPr>
          <w:sz w:val="20"/>
          <w:szCs w:val="20"/>
        </w:rPr>
      </w:pPr>
      <w:r w:rsidRPr="00B3471C">
        <w:rPr>
          <w:sz w:val="20"/>
          <w:szCs w:val="20"/>
        </w:rPr>
        <w:t xml:space="preserve">CORMAN Roger, </w:t>
      </w:r>
      <w:r w:rsidRPr="00B3471C">
        <w:rPr>
          <w:i/>
          <w:iCs/>
          <w:sz w:val="20"/>
          <w:szCs w:val="20"/>
        </w:rPr>
        <w:t>Comment j’ai fait 100 films sans jamais perdre un centime</w:t>
      </w:r>
      <w:r w:rsidRPr="00B3471C">
        <w:rPr>
          <w:sz w:val="20"/>
          <w:szCs w:val="20"/>
        </w:rPr>
        <w:t>, Paris, Capricci, 2018</w:t>
      </w:r>
    </w:p>
    <w:p w14:paraId="149F16E4" w14:textId="77777777" w:rsidR="00FE3399" w:rsidRPr="00B3471C" w:rsidRDefault="00FE3399" w:rsidP="00362DFE">
      <w:pPr>
        <w:jc w:val="both"/>
        <w:rPr>
          <w:sz w:val="20"/>
          <w:szCs w:val="20"/>
        </w:rPr>
      </w:pPr>
      <w:r w:rsidRPr="00B3471C">
        <w:rPr>
          <w:sz w:val="20"/>
          <w:szCs w:val="20"/>
        </w:rPr>
        <w:t xml:space="preserve">KANTCHEV Christophe, </w:t>
      </w:r>
      <w:r w:rsidRPr="00B3471C">
        <w:rPr>
          <w:i/>
          <w:iCs/>
          <w:sz w:val="20"/>
          <w:szCs w:val="20"/>
        </w:rPr>
        <w:t>Robert Guédiguian, cinéaste</w:t>
      </w:r>
      <w:r w:rsidRPr="00B3471C">
        <w:rPr>
          <w:sz w:val="20"/>
          <w:szCs w:val="20"/>
        </w:rPr>
        <w:t>, Paris, Ed. du Chêne, 2013</w:t>
      </w:r>
    </w:p>
    <w:p w14:paraId="363DD9FB" w14:textId="77777777" w:rsidR="00FE3399" w:rsidRPr="00B3471C" w:rsidRDefault="00FE3399" w:rsidP="00362DFE">
      <w:pPr>
        <w:jc w:val="both"/>
        <w:rPr>
          <w:sz w:val="20"/>
          <w:szCs w:val="20"/>
        </w:rPr>
      </w:pPr>
      <w:r w:rsidRPr="00B3471C">
        <w:rPr>
          <w:sz w:val="20"/>
          <w:szCs w:val="20"/>
        </w:rPr>
        <w:t xml:space="preserve">LUMET Sydney, </w:t>
      </w:r>
      <w:r w:rsidRPr="00B3471C">
        <w:rPr>
          <w:i/>
          <w:iCs/>
          <w:sz w:val="20"/>
          <w:szCs w:val="20"/>
        </w:rPr>
        <w:t>Faire un film</w:t>
      </w:r>
      <w:r w:rsidRPr="00B3471C">
        <w:rPr>
          <w:sz w:val="20"/>
          <w:szCs w:val="20"/>
        </w:rPr>
        <w:t>, Paris Capricci éditions, 2016</w:t>
      </w:r>
    </w:p>
    <w:p w14:paraId="7DE05203" w14:textId="77777777" w:rsidR="00FE3399" w:rsidRPr="00B3471C" w:rsidRDefault="00FE3399" w:rsidP="00362DFE">
      <w:pPr>
        <w:jc w:val="both"/>
        <w:rPr>
          <w:sz w:val="20"/>
          <w:szCs w:val="20"/>
        </w:rPr>
      </w:pPr>
      <w:r w:rsidRPr="00B3471C">
        <w:rPr>
          <w:sz w:val="20"/>
          <w:szCs w:val="20"/>
        </w:rPr>
        <w:t>SOJCHER Frédéric</w:t>
      </w:r>
      <w:r w:rsidRPr="00B3471C">
        <w:rPr>
          <w:i/>
          <w:iCs/>
          <w:sz w:val="20"/>
          <w:szCs w:val="20"/>
        </w:rPr>
        <w:t>, Cinéaste et producteur : un duo infernal</w:t>
      </w:r>
      <w:r w:rsidRPr="00B3471C">
        <w:rPr>
          <w:sz w:val="20"/>
          <w:szCs w:val="20"/>
        </w:rPr>
        <w:t xml:space="preserve">, Paris, </w:t>
      </w:r>
      <w:proofErr w:type="spellStart"/>
      <w:r w:rsidRPr="00B3471C">
        <w:rPr>
          <w:sz w:val="20"/>
          <w:szCs w:val="20"/>
        </w:rPr>
        <w:t>Klincksieck</w:t>
      </w:r>
      <w:proofErr w:type="spellEnd"/>
      <w:r w:rsidRPr="00B3471C">
        <w:rPr>
          <w:sz w:val="20"/>
          <w:szCs w:val="20"/>
        </w:rPr>
        <w:t>, 2010</w:t>
      </w:r>
    </w:p>
    <w:p w14:paraId="21B74982" w14:textId="77777777" w:rsidR="00FE3399" w:rsidRPr="00B3471C" w:rsidRDefault="00FE3399" w:rsidP="00362DFE">
      <w:pPr>
        <w:jc w:val="both"/>
        <w:rPr>
          <w:sz w:val="20"/>
          <w:szCs w:val="20"/>
        </w:rPr>
      </w:pPr>
      <w:r w:rsidRPr="00B3471C">
        <w:rPr>
          <w:sz w:val="20"/>
          <w:szCs w:val="20"/>
        </w:rPr>
        <w:t xml:space="preserve">SOJCHER Frédéric, </w:t>
      </w:r>
      <w:r w:rsidRPr="00B3471C">
        <w:rPr>
          <w:i/>
          <w:iCs/>
          <w:sz w:val="20"/>
          <w:szCs w:val="20"/>
        </w:rPr>
        <w:t>Je veux faire du cinéma, petit manuel de survie dans le 7ème art</w:t>
      </w:r>
      <w:r w:rsidRPr="00B3471C">
        <w:rPr>
          <w:sz w:val="20"/>
          <w:szCs w:val="20"/>
        </w:rPr>
        <w:t>, Paris, Genèse, éditions,</w:t>
      </w:r>
    </w:p>
    <w:p w14:paraId="48B34B62" w14:textId="0F8BC2FE" w:rsidR="00FE3399" w:rsidRPr="00B3471C" w:rsidRDefault="00FE3399" w:rsidP="00362DFE">
      <w:pPr>
        <w:jc w:val="both"/>
        <w:rPr>
          <w:sz w:val="20"/>
          <w:szCs w:val="20"/>
        </w:rPr>
      </w:pPr>
      <w:r w:rsidRPr="00B3471C">
        <w:rPr>
          <w:sz w:val="20"/>
          <w:szCs w:val="20"/>
        </w:rPr>
        <w:t>2021.</w:t>
      </w:r>
    </w:p>
    <w:p w14:paraId="75BE4482" w14:textId="77777777" w:rsidR="00FE3399" w:rsidRPr="00B3471C" w:rsidRDefault="00FE3399" w:rsidP="00362DFE">
      <w:pPr>
        <w:jc w:val="center"/>
        <w:rPr>
          <w:sz w:val="20"/>
          <w:szCs w:val="20"/>
        </w:rPr>
      </w:pPr>
    </w:p>
    <w:p w14:paraId="3876B730" w14:textId="215FDD6C" w:rsidR="00293C90" w:rsidRPr="00B3471C" w:rsidRDefault="00293C90" w:rsidP="00362DFE">
      <w:pPr>
        <w:jc w:val="center"/>
        <w:rPr>
          <w:sz w:val="20"/>
          <w:szCs w:val="20"/>
        </w:rPr>
      </w:pPr>
      <w:r w:rsidRPr="00B3471C">
        <w:rPr>
          <w:sz w:val="20"/>
          <w:szCs w:val="20"/>
        </w:rPr>
        <w:t>*****</w:t>
      </w:r>
    </w:p>
    <w:p w14:paraId="59A39928" w14:textId="77777777" w:rsidR="00783499" w:rsidRPr="00B3471C" w:rsidRDefault="00783499" w:rsidP="00362DFE">
      <w:pPr>
        <w:jc w:val="both"/>
        <w:rPr>
          <w:rFonts w:eastAsia="MS PMincho"/>
          <w:sz w:val="20"/>
          <w:szCs w:val="20"/>
        </w:rPr>
      </w:pPr>
    </w:p>
    <w:p w14:paraId="74378485" w14:textId="77777777" w:rsidR="00783499" w:rsidRPr="00B3471C" w:rsidRDefault="00783499" w:rsidP="00362DFE">
      <w:pPr>
        <w:jc w:val="both"/>
        <w:rPr>
          <w:rFonts w:eastAsia="MS PMincho"/>
          <w:sz w:val="20"/>
          <w:szCs w:val="20"/>
        </w:rPr>
      </w:pPr>
    </w:p>
    <w:p w14:paraId="460F9AE0" w14:textId="1C017F3A" w:rsidR="00783499" w:rsidRPr="00A308F5" w:rsidRDefault="00783499" w:rsidP="00362DFE">
      <w:pPr>
        <w:pBdr>
          <w:bottom w:val="single" w:sz="4" w:space="1" w:color="auto"/>
        </w:pBdr>
        <w:jc w:val="right"/>
        <w:rPr>
          <w:rFonts w:eastAsia="MS PMincho"/>
          <w:b/>
          <w:sz w:val="20"/>
          <w:szCs w:val="20"/>
        </w:rPr>
      </w:pPr>
      <w:r w:rsidRPr="00A308F5">
        <w:rPr>
          <w:rFonts w:eastAsia="MS PMincho"/>
          <w:b/>
          <w:sz w:val="20"/>
          <w:szCs w:val="20"/>
        </w:rPr>
        <w:t xml:space="preserve">EP D306LN15 - </w:t>
      </w:r>
      <w:r w:rsidR="00123F78" w:rsidRPr="00A308F5">
        <w:rPr>
          <w:rFonts w:eastAsia="MS PMincho"/>
          <w:b/>
          <w:sz w:val="20"/>
          <w:szCs w:val="20"/>
        </w:rPr>
        <w:t xml:space="preserve">Langue vivante obligatoire </w:t>
      </w:r>
      <w:r w:rsidRPr="00A308F5">
        <w:rPr>
          <w:rFonts w:eastAsia="MS PMincho"/>
          <w:b/>
          <w:sz w:val="20"/>
          <w:szCs w:val="20"/>
        </w:rPr>
        <w:t>(3 ECTS)</w:t>
      </w:r>
    </w:p>
    <w:p w14:paraId="5FB562AF" w14:textId="77777777" w:rsidR="00783499" w:rsidRPr="00B3471C" w:rsidRDefault="00783499" w:rsidP="00362DFE">
      <w:pPr>
        <w:rPr>
          <w:rFonts w:eastAsia="MS PMincho"/>
          <w:sz w:val="20"/>
          <w:szCs w:val="20"/>
        </w:rPr>
      </w:pPr>
    </w:p>
    <w:p w14:paraId="5565D8A8" w14:textId="17E1F303" w:rsidR="00EF183A" w:rsidRPr="00B3471C" w:rsidRDefault="00783499" w:rsidP="00362DFE">
      <w:pPr>
        <w:autoSpaceDE w:val="0"/>
        <w:autoSpaceDN w:val="0"/>
        <w:adjustRightInd w:val="0"/>
        <w:jc w:val="both"/>
        <w:rPr>
          <w:rFonts w:eastAsia="MS PMincho"/>
          <w:smallCaps/>
          <w:sz w:val="20"/>
          <w:szCs w:val="20"/>
        </w:rPr>
      </w:pPr>
      <w:r w:rsidRPr="00B3471C">
        <w:rPr>
          <w:rFonts w:eastAsia="MS PMincho"/>
          <w:smallCaps/>
          <w:sz w:val="20"/>
          <w:szCs w:val="20"/>
        </w:rPr>
        <w:t xml:space="preserve">Se rapprocher du Département des langues : </w:t>
      </w:r>
      <w:hyperlink r:id="rId39" w:history="1">
        <w:r w:rsidRPr="00B3471C">
          <w:rPr>
            <w:rStyle w:val="Lienhypertexte"/>
            <w:rFonts w:eastAsia="MS PMincho"/>
            <w:smallCaps/>
            <w:sz w:val="20"/>
            <w:szCs w:val="20"/>
          </w:rPr>
          <w:t>http://langues.univ-paris1.fr</w:t>
        </w:r>
      </w:hyperlink>
    </w:p>
    <w:sectPr w:rsidR="00EF183A" w:rsidRPr="00B3471C" w:rsidSect="00E17534">
      <w:footerReference w:type="even" r:id="rId40"/>
      <w:footerReference w:type="default" r:id="rId41"/>
      <w:pgSz w:w="11906" w:h="16838"/>
      <w:pgMar w:top="116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28D67" w14:textId="77777777" w:rsidR="006D5AE3" w:rsidRPr="00A35FFB" w:rsidRDefault="006D5AE3">
      <w:r w:rsidRPr="00A35FFB">
        <w:separator/>
      </w:r>
    </w:p>
  </w:endnote>
  <w:endnote w:type="continuationSeparator" w:id="0">
    <w:p w14:paraId="7C476191" w14:textId="77777777" w:rsidR="006D5AE3" w:rsidRPr="00A35FFB" w:rsidRDefault="006D5AE3">
      <w:r w:rsidRPr="00A35F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Default Metrics Font">
    <w:altName w:val="Times New Roman"/>
    <w:panose1 w:val="00000000000000000000"/>
    <w:charset w:val="00"/>
    <w:family w:val="roman"/>
    <w:notTrueType/>
    <w:pitch w:val="default"/>
  </w:font>
  <w:font w:name="Helvetica Neue">
    <w:altName w:val="Arial"/>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Arimo">
    <w:altName w:val="arial"/>
    <w:charset w:val="80"/>
    <w:family w:val="swiss"/>
    <w:pitch w:val="variable"/>
  </w:font>
  <w:font w:name="MS PMincho">
    <w:charset w:val="80"/>
    <w:family w:val="roman"/>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auto"/>
    <w:pitch w:val="variable"/>
    <w:sig w:usb0="E00002FF" w:usb1="5000205A" w:usb2="00000000" w:usb3="00000000" w:csb0="0000019F" w:csb1="00000000"/>
  </w:font>
  <w:font w:name="Courier">
    <w:panose1 w:val="02070409020205020404"/>
    <w:charset w:val="00"/>
    <w:family w:val="auto"/>
    <w:pitch w:val="variable"/>
    <w:sig w:usb0="00000003"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Tsukushi A Round Gothic Regular">
    <w:altName w:val="﷽﷽﷽﷽﷽﷽﷽﷽ A Round Gothic Regular"/>
    <w:charset w:val="80"/>
    <w:family w:val="roman"/>
    <w:pitch w:val="variable"/>
    <w:sig w:usb0="80000283" w:usb1="0AC73C10" w:usb2="00000012" w:usb3="00000000" w:csb0="00020005" w:csb1="00000000"/>
  </w:font>
  <w:font w:name="Avenir Next Condensed">
    <w:altName w:val="Calibri"/>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703169762"/>
      <w:docPartObj>
        <w:docPartGallery w:val="Page Numbers (Bottom of Page)"/>
        <w:docPartUnique/>
      </w:docPartObj>
    </w:sdtPr>
    <w:sdtContent>
      <w:p w14:paraId="4C5D0E81" w14:textId="5945E5B7" w:rsidR="003A2486" w:rsidRPr="00A35FFB" w:rsidRDefault="003A2486" w:rsidP="003A2486">
        <w:pPr>
          <w:pStyle w:val="Pieddepage"/>
          <w:framePr w:wrap="none" w:vAnchor="text" w:hAnchor="margin" w:xAlign="right" w:y="1"/>
          <w:rPr>
            <w:rStyle w:val="Numrodepage"/>
          </w:rPr>
        </w:pPr>
        <w:r w:rsidRPr="00A35FFB">
          <w:rPr>
            <w:rStyle w:val="Numrodepage"/>
          </w:rPr>
          <w:fldChar w:fldCharType="begin"/>
        </w:r>
        <w:r w:rsidRPr="00A35FFB">
          <w:rPr>
            <w:rStyle w:val="Numrodepage"/>
          </w:rPr>
          <w:instrText xml:space="preserve"> PAGE </w:instrText>
        </w:r>
        <w:r w:rsidRPr="00A35FFB">
          <w:rPr>
            <w:rStyle w:val="Numrodepage"/>
          </w:rPr>
          <w:fldChar w:fldCharType="end"/>
        </w:r>
      </w:p>
    </w:sdtContent>
  </w:sdt>
  <w:p w14:paraId="7BD138A1" w14:textId="77777777" w:rsidR="003A2486" w:rsidRPr="00A35FFB" w:rsidRDefault="003A2486" w:rsidP="009445F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Fonts w:ascii="Avenir Next Condensed" w:hAnsi="Avenir Next Condensed"/>
      </w:rPr>
      <w:id w:val="-1900435996"/>
      <w:docPartObj>
        <w:docPartGallery w:val="Page Numbers (Bottom of Page)"/>
        <w:docPartUnique/>
      </w:docPartObj>
    </w:sdtPr>
    <w:sdtContent>
      <w:p w14:paraId="0BC1F8D9" w14:textId="4B239D09" w:rsidR="003A2486" w:rsidRPr="00A35FFB" w:rsidRDefault="003A2486" w:rsidP="003A2486">
        <w:pPr>
          <w:pStyle w:val="Pieddepage"/>
          <w:framePr w:wrap="none" w:vAnchor="text" w:hAnchor="margin" w:xAlign="right" w:y="1"/>
          <w:rPr>
            <w:rStyle w:val="Numrodepage"/>
            <w:rFonts w:ascii="Avenir Next Condensed" w:hAnsi="Avenir Next Condensed"/>
          </w:rPr>
        </w:pPr>
        <w:r w:rsidRPr="00A35FFB">
          <w:rPr>
            <w:rStyle w:val="Numrodepage"/>
            <w:rFonts w:ascii="Avenir Next Condensed" w:hAnsi="Avenir Next Condensed"/>
          </w:rPr>
          <w:fldChar w:fldCharType="begin"/>
        </w:r>
        <w:r w:rsidRPr="00A35FFB">
          <w:rPr>
            <w:rStyle w:val="Numrodepage"/>
            <w:rFonts w:ascii="Avenir Next Condensed" w:hAnsi="Avenir Next Condensed"/>
          </w:rPr>
          <w:instrText xml:space="preserve"> PAGE </w:instrText>
        </w:r>
        <w:r w:rsidRPr="00A35FFB">
          <w:rPr>
            <w:rStyle w:val="Numrodepage"/>
            <w:rFonts w:ascii="Avenir Next Condensed" w:hAnsi="Avenir Next Condensed"/>
          </w:rPr>
          <w:fldChar w:fldCharType="separate"/>
        </w:r>
        <w:r w:rsidR="00CF1F9C">
          <w:rPr>
            <w:rStyle w:val="Numrodepage"/>
            <w:rFonts w:ascii="Avenir Next Condensed" w:hAnsi="Avenir Next Condensed"/>
            <w:noProof/>
          </w:rPr>
          <w:t>64</w:t>
        </w:r>
        <w:r w:rsidRPr="00A35FFB">
          <w:rPr>
            <w:rStyle w:val="Numrodepage"/>
            <w:rFonts w:ascii="Avenir Next Condensed" w:hAnsi="Avenir Next Condensed"/>
          </w:rPr>
          <w:fldChar w:fldCharType="end"/>
        </w:r>
      </w:p>
    </w:sdtContent>
  </w:sdt>
  <w:p w14:paraId="4BAA34B3" w14:textId="5CA7748C" w:rsidR="003A2486" w:rsidRPr="00A35FFB" w:rsidRDefault="003A2486" w:rsidP="009445F5">
    <w:pPr>
      <w:pStyle w:val="Pieddepage"/>
      <w:ind w:right="360"/>
      <w:jc w:val="center"/>
      <w:rPr>
        <w:rFonts w:ascii="Georgia" w:hAnsi="Georgia"/>
      </w:rPr>
    </w:pPr>
  </w:p>
  <w:p w14:paraId="5BB4973C" w14:textId="77777777" w:rsidR="003A2486" w:rsidRPr="00A35FFB" w:rsidRDefault="003A2486">
    <w:pPr>
      <w:pStyle w:val="En-tte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72715" w14:textId="77777777" w:rsidR="006D5AE3" w:rsidRPr="00A35FFB" w:rsidRDefault="006D5AE3">
      <w:r w:rsidRPr="00A35FFB">
        <w:separator/>
      </w:r>
    </w:p>
  </w:footnote>
  <w:footnote w:type="continuationSeparator" w:id="0">
    <w:p w14:paraId="566C0E1E" w14:textId="77777777" w:rsidR="006D5AE3" w:rsidRPr="00A35FFB" w:rsidRDefault="006D5AE3">
      <w:r w:rsidRPr="00A35FF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9FE"/>
    <w:multiLevelType w:val="hybridMultilevel"/>
    <w:tmpl w:val="FA4E4628"/>
    <w:lvl w:ilvl="0" w:tplc="438A654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E007B4"/>
    <w:multiLevelType w:val="hybridMultilevel"/>
    <w:tmpl w:val="5AB649AA"/>
    <w:styleLink w:val="Puces"/>
    <w:lvl w:ilvl="0" w:tplc="4EF0BC76">
      <w:start w:val="1"/>
      <w:numFmt w:val="bullet"/>
      <w:lvlText w:val="-"/>
      <w:lvlJc w:val="left"/>
      <w:pPr>
        <w:ind w:left="205" w:hanging="2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EF89658">
      <w:start w:val="1"/>
      <w:numFmt w:val="bullet"/>
      <w:lvlText w:val="-"/>
      <w:lvlJc w:val="left"/>
      <w:pPr>
        <w:ind w:left="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CE6812">
      <w:start w:val="1"/>
      <w:numFmt w:val="bullet"/>
      <w:lvlText w:val="-"/>
      <w:lvlJc w:val="left"/>
      <w:pPr>
        <w:ind w:left="1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686B7C">
      <w:start w:val="1"/>
      <w:numFmt w:val="bullet"/>
      <w:lvlText w:val="-"/>
      <w:lvlJc w:val="left"/>
      <w:pPr>
        <w:ind w:left="1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486648">
      <w:start w:val="1"/>
      <w:numFmt w:val="bullet"/>
      <w:lvlText w:val="-"/>
      <w:lvlJc w:val="left"/>
      <w:pPr>
        <w:ind w:left="25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D2E2E4">
      <w:start w:val="1"/>
      <w:numFmt w:val="bullet"/>
      <w:lvlText w:val="-"/>
      <w:lvlJc w:val="left"/>
      <w:pPr>
        <w:ind w:left="3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98BBFA">
      <w:start w:val="1"/>
      <w:numFmt w:val="bullet"/>
      <w:lvlText w:val="-"/>
      <w:lvlJc w:val="left"/>
      <w:pPr>
        <w:ind w:left="3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70C8E2">
      <w:start w:val="1"/>
      <w:numFmt w:val="bullet"/>
      <w:lvlText w:val="-"/>
      <w:lvlJc w:val="left"/>
      <w:pPr>
        <w:ind w:left="4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C02B66">
      <w:start w:val="1"/>
      <w:numFmt w:val="bullet"/>
      <w:lvlText w:val="-"/>
      <w:lvlJc w:val="left"/>
      <w:pPr>
        <w:ind w:left="4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C4848E9"/>
    <w:multiLevelType w:val="multilevel"/>
    <w:tmpl w:val="CD98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7671D"/>
    <w:multiLevelType w:val="hybridMultilevel"/>
    <w:tmpl w:val="207E0282"/>
    <w:lvl w:ilvl="0" w:tplc="438A654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956797"/>
    <w:multiLevelType w:val="hybridMultilevel"/>
    <w:tmpl w:val="5AB649AA"/>
    <w:numStyleLink w:val="Puces"/>
  </w:abstractNum>
  <w:abstractNum w:abstractNumId="5" w15:restartNumberingAfterBreak="0">
    <w:nsid w:val="16EF7195"/>
    <w:multiLevelType w:val="hybridMultilevel"/>
    <w:tmpl w:val="5FC0B094"/>
    <w:styleLink w:val="Tiret"/>
    <w:lvl w:ilvl="0" w:tplc="A432AF7E">
      <w:start w:val="1"/>
      <w:numFmt w:val="bullet"/>
      <w:lvlText w:val="-"/>
      <w:lvlJc w:val="left"/>
      <w:pPr>
        <w:ind w:left="2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049518">
      <w:start w:val="1"/>
      <w:numFmt w:val="bullet"/>
      <w:lvlText w:val="-"/>
      <w:lvlJc w:val="left"/>
      <w:pPr>
        <w:ind w:left="4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F4DD00">
      <w:start w:val="1"/>
      <w:numFmt w:val="bullet"/>
      <w:lvlText w:val="-"/>
      <w:lvlJc w:val="left"/>
      <w:pPr>
        <w:ind w:left="7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6EC00C">
      <w:start w:val="1"/>
      <w:numFmt w:val="bullet"/>
      <w:lvlText w:val="-"/>
      <w:lvlJc w:val="left"/>
      <w:pPr>
        <w:ind w:left="9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9A7EF8">
      <w:start w:val="1"/>
      <w:numFmt w:val="bullet"/>
      <w:lvlText w:val="-"/>
      <w:lvlJc w:val="left"/>
      <w:pPr>
        <w:ind w:left="120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60C3CC">
      <w:start w:val="1"/>
      <w:numFmt w:val="bullet"/>
      <w:lvlText w:val="-"/>
      <w:lvlJc w:val="left"/>
      <w:pPr>
        <w:ind w:left="14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D8A8A72">
      <w:start w:val="1"/>
      <w:numFmt w:val="bullet"/>
      <w:lvlText w:val="-"/>
      <w:lvlJc w:val="left"/>
      <w:pPr>
        <w:ind w:left="16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36D25E">
      <w:start w:val="1"/>
      <w:numFmt w:val="bullet"/>
      <w:lvlText w:val="-"/>
      <w:lvlJc w:val="left"/>
      <w:pPr>
        <w:ind w:left="19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4C1742">
      <w:start w:val="1"/>
      <w:numFmt w:val="bullet"/>
      <w:lvlText w:val="-"/>
      <w:lvlJc w:val="left"/>
      <w:pPr>
        <w:ind w:left="21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1B96F83"/>
    <w:multiLevelType w:val="hybridMultilevel"/>
    <w:tmpl w:val="CE66A43E"/>
    <w:lvl w:ilvl="0" w:tplc="1BBEC4CE">
      <w:start w:val="2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7D3056"/>
    <w:multiLevelType w:val="hybridMultilevel"/>
    <w:tmpl w:val="197AB744"/>
    <w:lvl w:ilvl="0" w:tplc="438A6540">
      <w:start w:val="1"/>
      <w:numFmt w:val="bullet"/>
      <w:lvlText w:val="•"/>
      <w:lvlJc w:val="left"/>
      <w:pPr>
        <w:tabs>
          <w:tab w:val="num" w:pos="720"/>
        </w:tabs>
        <w:ind w:left="720" w:hanging="360"/>
      </w:pPr>
      <w:rPr>
        <w:rFonts w:ascii="Arial" w:hAnsi="Arial" w:hint="default"/>
      </w:rPr>
    </w:lvl>
    <w:lvl w:ilvl="1" w:tplc="D2103886" w:tentative="1">
      <w:start w:val="1"/>
      <w:numFmt w:val="bullet"/>
      <w:lvlText w:val="•"/>
      <w:lvlJc w:val="left"/>
      <w:pPr>
        <w:tabs>
          <w:tab w:val="num" w:pos="1440"/>
        </w:tabs>
        <w:ind w:left="1440" w:hanging="360"/>
      </w:pPr>
      <w:rPr>
        <w:rFonts w:ascii="Arial" w:hAnsi="Arial" w:hint="default"/>
      </w:rPr>
    </w:lvl>
    <w:lvl w:ilvl="2" w:tplc="F65E21C6" w:tentative="1">
      <w:start w:val="1"/>
      <w:numFmt w:val="bullet"/>
      <w:lvlText w:val="•"/>
      <w:lvlJc w:val="left"/>
      <w:pPr>
        <w:tabs>
          <w:tab w:val="num" w:pos="2160"/>
        </w:tabs>
        <w:ind w:left="2160" w:hanging="360"/>
      </w:pPr>
      <w:rPr>
        <w:rFonts w:ascii="Arial" w:hAnsi="Arial" w:hint="default"/>
      </w:rPr>
    </w:lvl>
    <w:lvl w:ilvl="3" w:tplc="0EFE985A" w:tentative="1">
      <w:start w:val="1"/>
      <w:numFmt w:val="bullet"/>
      <w:lvlText w:val="•"/>
      <w:lvlJc w:val="left"/>
      <w:pPr>
        <w:tabs>
          <w:tab w:val="num" w:pos="2880"/>
        </w:tabs>
        <w:ind w:left="2880" w:hanging="360"/>
      </w:pPr>
      <w:rPr>
        <w:rFonts w:ascii="Arial" w:hAnsi="Arial" w:hint="default"/>
      </w:rPr>
    </w:lvl>
    <w:lvl w:ilvl="4" w:tplc="415CC898" w:tentative="1">
      <w:start w:val="1"/>
      <w:numFmt w:val="bullet"/>
      <w:lvlText w:val="•"/>
      <w:lvlJc w:val="left"/>
      <w:pPr>
        <w:tabs>
          <w:tab w:val="num" w:pos="3600"/>
        </w:tabs>
        <w:ind w:left="3600" w:hanging="360"/>
      </w:pPr>
      <w:rPr>
        <w:rFonts w:ascii="Arial" w:hAnsi="Arial" w:hint="default"/>
      </w:rPr>
    </w:lvl>
    <w:lvl w:ilvl="5" w:tplc="F9305080" w:tentative="1">
      <w:start w:val="1"/>
      <w:numFmt w:val="bullet"/>
      <w:lvlText w:val="•"/>
      <w:lvlJc w:val="left"/>
      <w:pPr>
        <w:tabs>
          <w:tab w:val="num" w:pos="4320"/>
        </w:tabs>
        <w:ind w:left="4320" w:hanging="360"/>
      </w:pPr>
      <w:rPr>
        <w:rFonts w:ascii="Arial" w:hAnsi="Arial" w:hint="default"/>
      </w:rPr>
    </w:lvl>
    <w:lvl w:ilvl="6" w:tplc="A9E09358" w:tentative="1">
      <w:start w:val="1"/>
      <w:numFmt w:val="bullet"/>
      <w:lvlText w:val="•"/>
      <w:lvlJc w:val="left"/>
      <w:pPr>
        <w:tabs>
          <w:tab w:val="num" w:pos="5040"/>
        </w:tabs>
        <w:ind w:left="5040" w:hanging="360"/>
      </w:pPr>
      <w:rPr>
        <w:rFonts w:ascii="Arial" w:hAnsi="Arial" w:hint="default"/>
      </w:rPr>
    </w:lvl>
    <w:lvl w:ilvl="7" w:tplc="0596BDE6" w:tentative="1">
      <w:start w:val="1"/>
      <w:numFmt w:val="bullet"/>
      <w:lvlText w:val="•"/>
      <w:lvlJc w:val="left"/>
      <w:pPr>
        <w:tabs>
          <w:tab w:val="num" w:pos="5760"/>
        </w:tabs>
        <w:ind w:left="5760" w:hanging="360"/>
      </w:pPr>
      <w:rPr>
        <w:rFonts w:ascii="Arial" w:hAnsi="Arial" w:hint="default"/>
      </w:rPr>
    </w:lvl>
    <w:lvl w:ilvl="8" w:tplc="AF58487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0EE4AC5"/>
    <w:multiLevelType w:val="hybridMultilevel"/>
    <w:tmpl w:val="D0B2F8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350B41"/>
    <w:multiLevelType w:val="hybridMultilevel"/>
    <w:tmpl w:val="E946D8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B53A5C"/>
    <w:multiLevelType w:val="hybridMultilevel"/>
    <w:tmpl w:val="A9AA581A"/>
    <w:lvl w:ilvl="0" w:tplc="3452A140">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0FE18A8"/>
    <w:multiLevelType w:val="hybridMultilevel"/>
    <w:tmpl w:val="FA7CE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2ED51C6"/>
    <w:multiLevelType w:val="multilevel"/>
    <w:tmpl w:val="B664D27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15:restartNumberingAfterBreak="0">
    <w:nsid w:val="54685979"/>
    <w:multiLevelType w:val="hybridMultilevel"/>
    <w:tmpl w:val="6FC427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88A76F9"/>
    <w:multiLevelType w:val="hybridMultilevel"/>
    <w:tmpl w:val="1E5024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544A79"/>
    <w:multiLevelType w:val="hybridMultilevel"/>
    <w:tmpl w:val="8A5C92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FB66920"/>
    <w:multiLevelType w:val="hybridMultilevel"/>
    <w:tmpl w:val="8E3ABF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20630B1"/>
    <w:multiLevelType w:val="hybridMultilevel"/>
    <w:tmpl w:val="AC4EC1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286425C"/>
    <w:multiLevelType w:val="hybridMultilevel"/>
    <w:tmpl w:val="A106E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407089C"/>
    <w:multiLevelType w:val="multilevel"/>
    <w:tmpl w:val="FE082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DB30AC9"/>
    <w:multiLevelType w:val="multilevel"/>
    <w:tmpl w:val="000A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F180F67"/>
    <w:multiLevelType w:val="hybridMultilevel"/>
    <w:tmpl w:val="0742D38E"/>
    <w:styleLink w:val="Bullets"/>
    <w:lvl w:ilvl="0" w:tplc="6B785988">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8CF04E">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D6C404">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0D060E6">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39C53EA">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D25004">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C8C24A">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C4AA1E">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C63DA4">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7FDE4546"/>
    <w:multiLevelType w:val="hybridMultilevel"/>
    <w:tmpl w:val="9154E83A"/>
    <w:lvl w:ilvl="0" w:tplc="251A9F38">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03994678">
    <w:abstractNumId w:val="1"/>
  </w:num>
  <w:num w:numId="2" w16cid:durableId="461922801">
    <w:abstractNumId w:val="7"/>
  </w:num>
  <w:num w:numId="3" w16cid:durableId="1933736110">
    <w:abstractNumId w:val="20"/>
  </w:num>
  <w:num w:numId="4" w16cid:durableId="300772394">
    <w:abstractNumId w:val="22"/>
  </w:num>
  <w:num w:numId="5" w16cid:durableId="1068960745">
    <w:abstractNumId w:val="18"/>
  </w:num>
  <w:num w:numId="6" w16cid:durableId="274604461">
    <w:abstractNumId w:val="8"/>
  </w:num>
  <w:num w:numId="7" w16cid:durableId="2071341637">
    <w:abstractNumId w:val="5"/>
  </w:num>
  <w:num w:numId="8" w16cid:durableId="446241686">
    <w:abstractNumId w:val="21"/>
  </w:num>
  <w:num w:numId="9" w16cid:durableId="566037648">
    <w:abstractNumId w:val="4"/>
  </w:num>
  <w:num w:numId="10" w16cid:durableId="1352805240">
    <w:abstractNumId w:val="17"/>
  </w:num>
  <w:num w:numId="11" w16cid:durableId="1326280840">
    <w:abstractNumId w:val="15"/>
  </w:num>
  <w:num w:numId="12" w16cid:durableId="899560128">
    <w:abstractNumId w:val="13"/>
  </w:num>
  <w:num w:numId="13" w16cid:durableId="1257127822">
    <w:abstractNumId w:val="12"/>
  </w:num>
  <w:num w:numId="14" w16cid:durableId="40331109">
    <w:abstractNumId w:val="10"/>
  </w:num>
  <w:num w:numId="15" w16cid:durableId="1527787421">
    <w:abstractNumId w:val="9"/>
  </w:num>
  <w:num w:numId="16" w16cid:durableId="1035351905">
    <w:abstractNumId w:val="2"/>
  </w:num>
  <w:num w:numId="17" w16cid:durableId="743183483">
    <w:abstractNumId w:val="19"/>
  </w:num>
  <w:num w:numId="18" w16cid:durableId="1420717134">
    <w:abstractNumId w:val="6"/>
  </w:num>
  <w:num w:numId="19" w16cid:durableId="1259674718">
    <w:abstractNumId w:val="0"/>
  </w:num>
  <w:num w:numId="20" w16cid:durableId="127628435">
    <w:abstractNumId w:val="3"/>
  </w:num>
  <w:num w:numId="21" w16cid:durableId="1870604822">
    <w:abstractNumId w:val="14"/>
  </w:num>
  <w:num w:numId="22" w16cid:durableId="259804239">
    <w:abstractNumId w:val="11"/>
  </w:num>
  <w:num w:numId="23" w16cid:durableId="1157108836">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E2B"/>
    <w:rsid w:val="0000200F"/>
    <w:rsid w:val="00002EF0"/>
    <w:rsid w:val="000101EA"/>
    <w:rsid w:val="000114F0"/>
    <w:rsid w:val="00011F80"/>
    <w:rsid w:val="00012491"/>
    <w:rsid w:val="00015B70"/>
    <w:rsid w:val="00022F9A"/>
    <w:rsid w:val="0002411C"/>
    <w:rsid w:val="00024ADC"/>
    <w:rsid w:val="0002683D"/>
    <w:rsid w:val="000269CE"/>
    <w:rsid w:val="00026E7A"/>
    <w:rsid w:val="00030479"/>
    <w:rsid w:val="000306DD"/>
    <w:rsid w:val="00030890"/>
    <w:rsid w:val="00036266"/>
    <w:rsid w:val="00036613"/>
    <w:rsid w:val="00041046"/>
    <w:rsid w:val="000416DB"/>
    <w:rsid w:val="00041B4A"/>
    <w:rsid w:val="0004281F"/>
    <w:rsid w:val="00046F5D"/>
    <w:rsid w:val="000470BB"/>
    <w:rsid w:val="00047FB8"/>
    <w:rsid w:val="00051BCF"/>
    <w:rsid w:val="00053F78"/>
    <w:rsid w:val="00057A55"/>
    <w:rsid w:val="0006280D"/>
    <w:rsid w:val="0006657F"/>
    <w:rsid w:val="0006699C"/>
    <w:rsid w:val="000704F3"/>
    <w:rsid w:val="00071316"/>
    <w:rsid w:val="00074BCE"/>
    <w:rsid w:val="000755EF"/>
    <w:rsid w:val="00075B87"/>
    <w:rsid w:val="000808F9"/>
    <w:rsid w:val="00083D17"/>
    <w:rsid w:val="00084050"/>
    <w:rsid w:val="00084B95"/>
    <w:rsid w:val="000863A7"/>
    <w:rsid w:val="000878B9"/>
    <w:rsid w:val="00091B4F"/>
    <w:rsid w:val="000947EC"/>
    <w:rsid w:val="00094ACF"/>
    <w:rsid w:val="00094D9E"/>
    <w:rsid w:val="000975B0"/>
    <w:rsid w:val="000A1C6E"/>
    <w:rsid w:val="000A4259"/>
    <w:rsid w:val="000A5A07"/>
    <w:rsid w:val="000B1BE4"/>
    <w:rsid w:val="000B2117"/>
    <w:rsid w:val="000B279F"/>
    <w:rsid w:val="000B2F8F"/>
    <w:rsid w:val="000B3C50"/>
    <w:rsid w:val="000B629B"/>
    <w:rsid w:val="000C06A1"/>
    <w:rsid w:val="000C3C4A"/>
    <w:rsid w:val="000C5312"/>
    <w:rsid w:val="000C723F"/>
    <w:rsid w:val="000D01FC"/>
    <w:rsid w:val="000D0A6A"/>
    <w:rsid w:val="000D126C"/>
    <w:rsid w:val="000D290B"/>
    <w:rsid w:val="000D2C67"/>
    <w:rsid w:val="000E4524"/>
    <w:rsid w:val="000E5296"/>
    <w:rsid w:val="000E5BE3"/>
    <w:rsid w:val="000E7A64"/>
    <w:rsid w:val="000E7D28"/>
    <w:rsid w:val="000F30A2"/>
    <w:rsid w:val="000F3C44"/>
    <w:rsid w:val="001056A6"/>
    <w:rsid w:val="00105BF6"/>
    <w:rsid w:val="001069D0"/>
    <w:rsid w:val="00110669"/>
    <w:rsid w:val="0011229F"/>
    <w:rsid w:val="001147C8"/>
    <w:rsid w:val="0011661F"/>
    <w:rsid w:val="00121B9E"/>
    <w:rsid w:val="001223CB"/>
    <w:rsid w:val="00123F78"/>
    <w:rsid w:val="0012425F"/>
    <w:rsid w:val="00125F94"/>
    <w:rsid w:val="00131078"/>
    <w:rsid w:val="00131A83"/>
    <w:rsid w:val="001320DA"/>
    <w:rsid w:val="00135A09"/>
    <w:rsid w:val="00136886"/>
    <w:rsid w:val="001376E3"/>
    <w:rsid w:val="00140075"/>
    <w:rsid w:val="001437EA"/>
    <w:rsid w:val="001472F6"/>
    <w:rsid w:val="00150BA3"/>
    <w:rsid w:val="00153D5C"/>
    <w:rsid w:val="00157A14"/>
    <w:rsid w:val="00161469"/>
    <w:rsid w:val="001619BC"/>
    <w:rsid w:val="00162658"/>
    <w:rsid w:val="001628CE"/>
    <w:rsid w:val="0016435D"/>
    <w:rsid w:val="0016467A"/>
    <w:rsid w:val="001658DF"/>
    <w:rsid w:val="001665FC"/>
    <w:rsid w:val="00166F56"/>
    <w:rsid w:val="00172CC5"/>
    <w:rsid w:val="001738B8"/>
    <w:rsid w:val="00174125"/>
    <w:rsid w:val="00180AEB"/>
    <w:rsid w:val="00181A26"/>
    <w:rsid w:val="00183D1B"/>
    <w:rsid w:val="00185FC8"/>
    <w:rsid w:val="00187C2A"/>
    <w:rsid w:val="00190EC4"/>
    <w:rsid w:val="00191FA0"/>
    <w:rsid w:val="001935FC"/>
    <w:rsid w:val="001964F9"/>
    <w:rsid w:val="001A08D2"/>
    <w:rsid w:val="001A51CD"/>
    <w:rsid w:val="001A5653"/>
    <w:rsid w:val="001A6F1F"/>
    <w:rsid w:val="001A7E2B"/>
    <w:rsid w:val="001B04AD"/>
    <w:rsid w:val="001B09E8"/>
    <w:rsid w:val="001B1529"/>
    <w:rsid w:val="001B29AC"/>
    <w:rsid w:val="001B3724"/>
    <w:rsid w:val="001B745A"/>
    <w:rsid w:val="001C18AC"/>
    <w:rsid w:val="001C3EDD"/>
    <w:rsid w:val="001C401A"/>
    <w:rsid w:val="001C46FF"/>
    <w:rsid w:val="001C55DC"/>
    <w:rsid w:val="001C64A3"/>
    <w:rsid w:val="001C6EC1"/>
    <w:rsid w:val="001C7401"/>
    <w:rsid w:val="001D09C0"/>
    <w:rsid w:val="001D20DC"/>
    <w:rsid w:val="001D5F00"/>
    <w:rsid w:val="001E1252"/>
    <w:rsid w:val="001E12B6"/>
    <w:rsid w:val="001E187D"/>
    <w:rsid w:val="001E29F0"/>
    <w:rsid w:val="001E3CA2"/>
    <w:rsid w:val="001E5C43"/>
    <w:rsid w:val="001E60C9"/>
    <w:rsid w:val="001E650F"/>
    <w:rsid w:val="001F1018"/>
    <w:rsid w:val="001F6517"/>
    <w:rsid w:val="001F68D7"/>
    <w:rsid w:val="002001A6"/>
    <w:rsid w:val="00203481"/>
    <w:rsid w:val="002034AE"/>
    <w:rsid w:val="00205270"/>
    <w:rsid w:val="00210C4F"/>
    <w:rsid w:val="00212C48"/>
    <w:rsid w:val="00215C73"/>
    <w:rsid w:val="00216454"/>
    <w:rsid w:val="00216684"/>
    <w:rsid w:val="00217169"/>
    <w:rsid w:val="00221B20"/>
    <w:rsid w:val="00225029"/>
    <w:rsid w:val="00226E05"/>
    <w:rsid w:val="002270DB"/>
    <w:rsid w:val="002275F3"/>
    <w:rsid w:val="00230AED"/>
    <w:rsid w:val="00231E99"/>
    <w:rsid w:val="00232AC6"/>
    <w:rsid w:val="00242B1C"/>
    <w:rsid w:val="002441FD"/>
    <w:rsid w:val="0024421E"/>
    <w:rsid w:val="00245F4D"/>
    <w:rsid w:val="00250EE6"/>
    <w:rsid w:val="00251D59"/>
    <w:rsid w:val="002535E0"/>
    <w:rsid w:val="00262347"/>
    <w:rsid w:val="0026436F"/>
    <w:rsid w:val="00264AFE"/>
    <w:rsid w:val="002666EB"/>
    <w:rsid w:val="00266AC9"/>
    <w:rsid w:val="0026701E"/>
    <w:rsid w:val="00267A02"/>
    <w:rsid w:val="002734C6"/>
    <w:rsid w:val="00275531"/>
    <w:rsid w:val="00275F55"/>
    <w:rsid w:val="00281101"/>
    <w:rsid w:val="00286C97"/>
    <w:rsid w:val="002900FE"/>
    <w:rsid w:val="00291730"/>
    <w:rsid w:val="00293374"/>
    <w:rsid w:val="00293C90"/>
    <w:rsid w:val="00293E0D"/>
    <w:rsid w:val="00296C20"/>
    <w:rsid w:val="00296D76"/>
    <w:rsid w:val="002A1003"/>
    <w:rsid w:val="002A6990"/>
    <w:rsid w:val="002A7CD7"/>
    <w:rsid w:val="002B0B4A"/>
    <w:rsid w:val="002B4D44"/>
    <w:rsid w:val="002B698B"/>
    <w:rsid w:val="002C0B8D"/>
    <w:rsid w:val="002C3E62"/>
    <w:rsid w:val="002C4673"/>
    <w:rsid w:val="002C5433"/>
    <w:rsid w:val="002C55C7"/>
    <w:rsid w:val="002C646F"/>
    <w:rsid w:val="002D0B90"/>
    <w:rsid w:val="002D1288"/>
    <w:rsid w:val="002D1FAF"/>
    <w:rsid w:val="002D4150"/>
    <w:rsid w:val="002D722B"/>
    <w:rsid w:val="002E1080"/>
    <w:rsid w:val="002E30A1"/>
    <w:rsid w:val="002E5E89"/>
    <w:rsid w:val="002E6602"/>
    <w:rsid w:val="002E6BD2"/>
    <w:rsid w:val="002E6DE4"/>
    <w:rsid w:val="002F037B"/>
    <w:rsid w:val="002F2A7F"/>
    <w:rsid w:val="002F4F64"/>
    <w:rsid w:val="002F7A8A"/>
    <w:rsid w:val="00300019"/>
    <w:rsid w:val="00300B5A"/>
    <w:rsid w:val="00301654"/>
    <w:rsid w:val="00304274"/>
    <w:rsid w:val="00305B7F"/>
    <w:rsid w:val="00306B09"/>
    <w:rsid w:val="00307E2B"/>
    <w:rsid w:val="00312A5F"/>
    <w:rsid w:val="0031539B"/>
    <w:rsid w:val="00320BD4"/>
    <w:rsid w:val="00320E91"/>
    <w:rsid w:val="00322417"/>
    <w:rsid w:val="0032334E"/>
    <w:rsid w:val="003254A9"/>
    <w:rsid w:val="00330765"/>
    <w:rsid w:val="00331C78"/>
    <w:rsid w:val="0033284D"/>
    <w:rsid w:val="0033375F"/>
    <w:rsid w:val="00336009"/>
    <w:rsid w:val="00336B7A"/>
    <w:rsid w:val="00340688"/>
    <w:rsid w:val="003473C0"/>
    <w:rsid w:val="00351F63"/>
    <w:rsid w:val="0035511C"/>
    <w:rsid w:val="00355576"/>
    <w:rsid w:val="0035605E"/>
    <w:rsid w:val="00356E1E"/>
    <w:rsid w:val="0035705C"/>
    <w:rsid w:val="00357159"/>
    <w:rsid w:val="00361455"/>
    <w:rsid w:val="00362DFE"/>
    <w:rsid w:val="00363264"/>
    <w:rsid w:val="00364C4B"/>
    <w:rsid w:val="00370926"/>
    <w:rsid w:val="003741DA"/>
    <w:rsid w:val="00375166"/>
    <w:rsid w:val="00380A36"/>
    <w:rsid w:val="00381EE1"/>
    <w:rsid w:val="00382874"/>
    <w:rsid w:val="00382A47"/>
    <w:rsid w:val="003875E4"/>
    <w:rsid w:val="00390323"/>
    <w:rsid w:val="00390F86"/>
    <w:rsid w:val="00392EE3"/>
    <w:rsid w:val="00393921"/>
    <w:rsid w:val="003947C7"/>
    <w:rsid w:val="003975D3"/>
    <w:rsid w:val="00397DCD"/>
    <w:rsid w:val="003A08D8"/>
    <w:rsid w:val="003A1D80"/>
    <w:rsid w:val="003A1ED8"/>
    <w:rsid w:val="003A2486"/>
    <w:rsid w:val="003A32C2"/>
    <w:rsid w:val="003A3B46"/>
    <w:rsid w:val="003A4EC5"/>
    <w:rsid w:val="003A665D"/>
    <w:rsid w:val="003B0DC3"/>
    <w:rsid w:val="003B0EA7"/>
    <w:rsid w:val="003B18F5"/>
    <w:rsid w:val="003B38BD"/>
    <w:rsid w:val="003B4C28"/>
    <w:rsid w:val="003B517E"/>
    <w:rsid w:val="003B6F03"/>
    <w:rsid w:val="003B74FC"/>
    <w:rsid w:val="003B7C54"/>
    <w:rsid w:val="003C0DC1"/>
    <w:rsid w:val="003C2466"/>
    <w:rsid w:val="003C40F4"/>
    <w:rsid w:val="003C5814"/>
    <w:rsid w:val="003C60CE"/>
    <w:rsid w:val="003C7D43"/>
    <w:rsid w:val="003D0518"/>
    <w:rsid w:val="003D4E69"/>
    <w:rsid w:val="003D7F1C"/>
    <w:rsid w:val="003E1BFB"/>
    <w:rsid w:val="003E5292"/>
    <w:rsid w:val="003E5565"/>
    <w:rsid w:val="003F04B2"/>
    <w:rsid w:val="003F5DBB"/>
    <w:rsid w:val="00401804"/>
    <w:rsid w:val="00407E15"/>
    <w:rsid w:val="00411564"/>
    <w:rsid w:val="0041175E"/>
    <w:rsid w:val="00413753"/>
    <w:rsid w:val="00415E26"/>
    <w:rsid w:val="00416CEE"/>
    <w:rsid w:val="00420EC8"/>
    <w:rsid w:val="00423745"/>
    <w:rsid w:val="00423B27"/>
    <w:rsid w:val="00423C74"/>
    <w:rsid w:val="00431537"/>
    <w:rsid w:val="00431887"/>
    <w:rsid w:val="00431DD3"/>
    <w:rsid w:val="00432A59"/>
    <w:rsid w:val="00441EBD"/>
    <w:rsid w:val="00442510"/>
    <w:rsid w:val="0045330B"/>
    <w:rsid w:val="00453B58"/>
    <w:rsid w:val="00456232"/>
    <w:rsid w:val="00461DB9"/>
    <w:rsid w:val="00462E3B"/>
    <w:rsid w:val="0046524C"/>
    <w:rsid w:val="0046637F"/>
    <w:rsid w:val="00466F61"/>
    <w:rsid w:val="00472757"/>
    <w:rsid w:val="00473B45"/>
    <w:rsid w:val="00476A66"/>
    <w:rsid w:val="00480021"/>
    <w:rsid w:val="00480F21"/>
    <w:rsid w:val="0048144E"/>
    <w:rsid w:val="00482B0B"/>
    <w:rsid w:val="00485017"/>
    <w:rsid w:val="00485663"/>
    <w:rsid w:val="00486FE4"/>
    <w:rsid w:val="00487CEF"/>
    <w:rsid w:val="004953E9"/>
    <w:rsid w:val="004958C8"/>
    <w:rsid w:val="00495B10"/>
    <w:rsid w:val="00495D06"/>
    <w:rsid w:val="0049630C"/>
    <w:rsid w:val="00497031"/>
    <w:rsid w:val="004A052D"/>
    <w:rsid w:val="004A0EFB"/>
    <w:rsid w:val="004A1B3C"/>
    <w:rsid w:val="004A3DA5"/>
    <w:rsid w:val="004A4F32"/>
    <w:rsid w:val="004B23D2"/>
    <w:rsid w:val="004B7947"/>
    <w:rsid w:val="004C1FDB"/>
    <w:rsid w:val="004C2800"/>
    <w:rsid w:val="004C6DF6"/>
    <w:rsid w:val="004C7D91"/>
    <w:rsid w:val="004D12BA"/>
    <w:rsid w:val="004D24F6"/>
    <w:rsid w:val="004D2A07"/>
    <w:rsid w:val="004D2FB4"/>
    <w:rsid w:val="004D4E04"/>
    <w:rsid w:val="004D5922"/>
    <w:rsid w:val="004E0C0A"/>
    <w:rsid w:val="004E123A"/>
    <w:rsid w:val="004E308A"/>
    <w:rsid w:val="004E43BB"/>
    <w:rsid w:val="004E48F1"/>
    <w:rsid w:val="004E52D4"/>
    <w:rsid w:val="004F4F11"/>
    <w:rsid w:val="004F6F0F"/>
    <w:rsid w:val="005002B8"/>
    <w:rsid w:val="005016E5"/>
    <w:rsid w:val="00503878"/>
    <w:rsid w:val="00505B63"/>
    <w:rsid w:val="0051020D"/>
    <w:rsid w:val="0051521D"/>
    <w:rsid w:val="005154BB"/>
    <w:rsid w:val="00516EC8"/>
    <w:rsid w:val="0051741E"/>
    <w:rsid w:val="00517A38"/>
    <w:rsid w:val="005202A1"/>
    <w:rsid w:val="00520800"/>
    <w:rsid w:val="00520DB9"/>
    <w:rsid w:val="00520E68"/>
    <w:rsid w:val="005234A8"/>
    <w:rsid w:val="0052489C"/>
    <w:rsid w:val="00524EBB"/>
    <w:rsid w:val="0052511F"/>
    <w:rsid w:val="005279F9"/>
    <w:rsid w:val="0053236E"/>
    <w:rsid w:val="00533D64"/>
    <w:rsid w:val="00534A65"/>
    <w:rsid w:val="00535058"/>
    <w:rsid w:val="00535680"/>
    <w:rsid w:val="005359AD"/>
    <w:rsid w:val="00535F0A"/>
    <w:rsid w:val="005375C9"/>
    <w:rsid w:val="005403AC"/>
    <w:rsid w:val="00542A5F"/>
    <w:rsid w:val="00544431"/>
    <w:rsid w:val="005508C9"/>
    <w:rsid w:val="005511B4"/>
    <w:rsid w:val="00551CB7"/>
    <w:rsid w:val="00556420"/>
    <w:rsid w:val="0055651C"/>
    <w:rsid w:val="00557910"/>
    <w:rsid w:val="00560074"/>
    <w:rsid w:val="00560D4D"/>
    <w:rsid w:val="00562005"/>
    <w:rsid w:val="00562E37"/>
    <w:rsid w:val="00564307"/>
    <w:rsid w:val="00564C15"/>
    <w:rsid w:val="005719E9"/>
    <w:rsid w:val="00573C85"/>
    <w:rsid w:val="00577049"/>
    <w:rsid w:val="00580E9B"/>
    <w:rsid w:val="00581FF6"/>
    <w:rsid w:val="005829CB"/>
    <w:rsid w:val="005830B3"/>
    <w:rsid w:val="00584DBC"/>
    <w:rsid w:val="00585464"/>
    <w:rsid w:val="005905F6"/>
    <w:rsid w:val="00591016"/>
    <w:rsid w:val="0059353C"/>
    <w:rsid w:val="00594B42"/>
    <w:rsid w:val="005A0D90"/>
    <w:rsid w:val="005A11EC"/>
    <w:rsid w:val="005A4B76"/>
    <w:rsid w:val="005B0613"/>
    <w:rsid w:val="005B65AB"/>
    <w:rsid w:val="005B76EA"/>
    <w:rsid w:val="005C38B1"/>
    <w:rsid w:val="005C58C8"/>
    <w:rsid w:val="005D1F2D"/>
    <w:rsid w:val="005D23F4"/>
    <w:rsid w:val="005D7397"/>
    <w:rsid w:val="005E00DC"/>
    <w:rsid w:val="005E0D13"/>
    <w:rsid w:val="005E1FCE"/>
    <w:rsid w:val="005E20CD"/>
    <w:rsid w:val="005E2118"/>
    <w:rsid w:val="005E3BC0"/>
    <w:rsid w:val="005E5EED"/>
    <w:rsid w:val="005E636A"/>
    <w:rsid w:val="005E7689"/>
    <w:rsid w:val="005E76A0"/>
    <w:rsid w:val="005F35F4"/>
    <w:rsid w:val="005F5D92"/>
    <w:rsid w:val="005F669B"/>
    <w:rsid w:val="005F7446"/>
    <w:rsid w:val="005F7DA3"/>
    <w:rsid w:val="00600AA9"/>
    <w:rsid w:val="00600DD9"/>
    <w:rsid w:val="0060560D"/>
    <w:rsid w:val="0060569F"/>
    <w:rsid w:val="00605902"/>
    <w:rsid w:val="006108D4"/>
    <w:rsid w:val="00610AD6"/>
    <w:rsid w:val="0061451F"/>
    <w:rsid w:val="006177A8"/>
    <w:rsid w:val="00617F68"/>
    <w:rsid w:val="00622F4C"/>
    <w:rsid w:val="00624034"/>
    <w:rsid w:val="006242DA"/>
    <w:rsid w:val="00624D97"/>
    <w:rsid w:val="00627032"/>
    <w:rsid w:val="006270F6"/>
    <w:rsid w:val="00632360"/>
    <w:rsid w:val="00632B10"/>
    <w:rsid w:val="0063587E"/>
    <w:rsid w:val="00642848"/>
    <w:rsid w:val="006434D3"/>
    <w:rsid w:val="006441F0"/>
    <w:rsid w:val="006475C3"/>
    <w:rsid w:val="00650387"/>
    <w:rsid w:val="00652360"/>
    <w:rsid w:val="00652699"/>
    <w:rsid w:val="006528E9"/>
    <w:rsid w:val="00656E26"/>
    <w:rsid w:val="00657440"/>
    <w:rsid w:val="00662B4C"/>
    <w:rsid w:val="00663484"/>
    <w:rsid w:val="0066516A"/>
    <w:rsid w:val="0067019D"/>
    <w:rsid w:val="00675598"/>
    <w:rsid w:val="006759EC"/>
    <w:rsid w:val="006778C3"/>
    <w:rsid w:val="00682338"/>
    <w:rsid w:val="006842F7"/>
    <w:rsid w:val="00685BAE"/>
    <w:rsid w:val="00686486"/>
    <w:rsid w:val="00686934"/>
    <w:rsid w:val="00693B6C"/>
    <w:rsid w:val="00694741"/>
    <w:rsid w:val="006A1100"/>
    <w:rsid w:val="006A1205"/>
    <w:rsid w:val="006A2761"/>
    <w:rsid w:val="006A422A"/>
    <w:rsid w:val="006B61E4"/>
    <w:rsid w:val="006B6D9C"/>
    <w:rsid w:val="006C46BC"/>
    <w:rsid w:val="006D1585"/>
    <w:rsid w:val="006D5AE3"/>
    <w:rsid w:val="006D63CC"/>
    <w:rsid w:val="006E3971"/>
    <w:rsid w:val="006E463A"/>
    <w:rsid w:val="006E4A3A"/>
    <w:rsid w:val="006F53AD"/>
    <w:rsid w:val="006F6F93"/>
    <w:rsid w:val="00701D8A"/>
    <w:rsid w:val="00701E4F"/>
    <w:rsid w:val="007060C9"/>
    <w:rsid w:val="00712F87"/>
    <w:rsid w:val="00715D39"/>
    <w:rsid w:val="00715DB8"/>
    <w:rsid w:val="00716D3A"/>
    <w:rsid w:val="0071735F"/>
    <w:rsid w:val="00723F01"/>
    <w:rsid w:val="007254D4"/>
    <w:rsid w:val="00727FBD"/>
    <w:rsid w:val="0073260D"/>
    <w:rsid w:val="00733782"/>
    <w:rsid w:val="00733EF2"/>
    <w:rsid w:val="00741B68"/>
    <w:rsid w:val="007427B5"/>
    <w:rsid w:val="007430E1"/>
    <w:rsid w:val="0075390E"/>
    <w:rsid w:val="00754578"/>
    <w:rsid w:val="00754A02"/>
    <w:rsid w:val="00755DAA"/>
    <w:rsid w:val="007561D0"/>
    <w:rsid w:val="007565E0"/>
    <w:rsid w:val="00756B58"/>
    <w:rsid w:val="00761648"/>
    <w:rsid w:val="00771646"/>
    <w:rsid w:val="00771B22"/>
    <w:rsid w:val="007743ED"/>
    <w:rsid w:val="00775146"/>
    <w:rsid w:val="00776FB7"/>
    <w:rsid w:val="007821AB"/>
    <w:rsid w:val="00783499"/>
    <w:rsid w:val="00786E88"/>
    <w:rsid w:val="00787420"/>
    <w:rsid w:val="00791CE3"/>
    <w:rsid w:val="007922B9"/>
    <w:rsid w:val="00792AC1"/>
    <w:rsid w:val="00794196"/>
    <w:rsid w:val="00794D3F"/>
    <w:rsid w:val="00795644"/>
    <w:rsid w:val="00795DDF"/>
    <w:rsid w:val="007964ED"/>
    <w:rsid w:val="007A0388"/>
    <w:rsid w:val="007A04B1"/>
    <w:rsid w:val="007A23D3"/>
    <w:rsid w:val="007A27D9"/>
    <w:rsid w:val="007A2A66"/>
    <w:rsid w:val="007A2E69"/>
    <w:rsid w:val="007A49EB"/>
    <w:rsid w:val="007A6CA5"/>
    <w:rsid w:val="007A7FE0"/>
    <w:rsid w:val="007B109E"/>
    <w:rsid w:val="007B2C12"/>
    <w:rsid w:val="007B44BE"/>
    <w:rsid w:val="007B4F98"/>
    <w:rsid w:val="007B5635"/>
    <w:rsid w:val="007B6D12"/>
    <w:rsid w:val="007C0DA5"/>
    <w:rsid w:val="007C191F"/>
    <w:rsid w:val="007C60FC"/>
    <w:rsid w:val="007C69FD"/>
    <w:rsid w:val="007C70D7"/>
    <w:rsid w:val="007D10CD"/>
    <w:rsid w:val="007D1B4E"/>
    <w:rsid w:val="007D1C0C"/>
    <w:rsid w:val="007D1C6A"/>
    <w:rsid w:val="007D2120"/>
    <w:rsid w:val="007D37D9"/>
    <w:rsid w:val="007D66B3"/>
    <w:rsid w:val="007D7501"/>
    <w:rsid w:val="007D7930"/>
    <w:rsid w:val="007E31AF"/>
    <w:rsid w:val="007F029A"/>
    <w:rsid w:val="007F0EDA"/>
    <w:rsid w:val="007F55CD"/>
    <w:rsid w:val="007F674A"/>
    <w:rsid w:val="0080279B"/>
    <w:rsid w:val="00802D77"/>
    <w:rsid w:val="008034F7"/>
    <w:rsid w:val="00803934"/>
    <w:rsid w:val="0080707D"/>
    <w:rsid w:val="00810EC4"/>
    <w:rsid w:val="00811F52"/>
    <w:rsid w:val="008121FE"/>
    <w:rsid w:val="0081435D"/>
    <w:rsid w:val="00814930"/>
    <w:rsid w:val="00817A0D"/>
    <w:rsid w:val="008201EC"/>
    <w:rsid w:val="0082182A"/>
    <w:rsid w:val="00821E3D"/>
    <w:rsid w:val="0082212A"/>
    <w:rsid w:val="00822707"/>
    <w:rsid w:val="0082298E"/>
    <w:rsid w:val="00824CDF"/>
    <w:rsid w:val="00825937"/>
    <w:rsid w:val="00827046"/>
    <w:rsid w:val="008279B0"/>
    <w:rsid w:val="008307F8"/>
    <w:rsid w:val="0083528E"/>
    <w:rsid w:val="0083760E"/>
    <w:rsid w:val="008413A0"/>
    <w:rsid w:val="00843FA3"/>
    <w:rsid w:val="00851806"/>
    <w:rsid w:val="008519EE"/>
    <w:rsid w:val="00857A7D"/>
    <w:rsid w:val="00861765"/>
    <w:rsid w:val="00871973"/>
    <w:rsid w:val="0087328B"/>
    <w:rsid w:val="00874331"/>
    <w:rsid w:val="00874C20"/>
    <w:rsid w:val="00875EF2"/>
    <w:rsid w:val="0087613C"/>
    <w:rsid w:val="008763C2"/>
    <w:rsid w:val="00880F82"/>
    <w:rsid w:val="00880F92"/>
    <w:rsid w:val="008827CD"/>
    <w:rsid w:val="00883B80"/>
    <w:rsid w:val="00891C5F"/>
    <w:rsid w:val="008934A1"/>
    <w:rsid w:val="00896C00"/>
    <w:rsid w:val="00897AD1"/>
    <w:rsid w:val="008A09B9"/>
    <w:rsid w:val="008A3D15"/>
    <w:rsid w:val="008A43BF"/>
    <w:rsid w:val="008A6834"/>
    <w:rsid w:val="008B1EBF"/>
    <w:rsid w:val="008B2040"/>
    <w:rsid w:val="008B54CE"/>
    <w:rsid w:val="008C0A7E"/>
    <w:rsid w:val="008C1938"/>
    <w:rsid w:val="008C1B97"/>
    <w:rsid w:val="008C29E8"/>
    <w:rsid w:val="008C6419"/>
    <w:rsid w:val="008D136D"/>
    <w:rsid w:val="008D24F9"/>
    <w:rsid w:val="008D3032"/>
    <w:rsid w:val="008D4237"/>
    <w:rsid w:val="008D5C49"/>
    <w:rsid w:val="008D64F8"/>
    <w:rsid w:val="008D66C0"/>
    <w:rsid w:val="008D7680"/>
    <w:rsid w:val="008E15B5"/>
    <w:rsid w:val="008E24F0"/>
    <w:rsid w:val="008E2DC3"/>
    <w:rsid w:val="008E3487"/>
    <w:rsid w:val="008E4855"/>
    <w:rsid w:val="008E4D09"/>
    <w:rsid w:val="008E4EC6"/>
    <w:rsid w:val="008F30EC"/>
    <w:rsid w:val="008F4665"/>
    <w:rsid w:val="008F6A55"/>
    <w:rsid w:val="0090242A"/>
    <w:rsid w:val="00905DE3"/>
    <w:rsid w:val="00906C96"/>
    <w:rsid w:val="00907578"/>
    <w:rsid w:val="00910062"/>
    <w:rsid w:val="009135DA"/>
    <w:rsid w:val="0092070D"/>
    <w:rsid w:val="00921D79"/>
    <w:rsid w:val="009225E9"/>
    <w:rsid w:val="00922AC5"/>
    <w:rsid w:val="00926E1B"/>
    <w:rsid w:val="00936F1E"/>
    <w:rsid w:val="009421FF"/>
    <w:rsid w:val="00943C59"/>
    <w:rsid w:val="009445F5"/>
    <w:rsid w:val="009504C0"/>
    <w:rsid w:val="009515AF"/>
    <w:rsid w:val="00954DC7"/>
    <w:rsid w:val="00954ED7"/>
    <w:rsid w:val="00954F74"/>
    <w:rsid w:val="009550DC"/>
    <w:rsid w:val="00955E40"/>
    <w:rsid w:val="009573B8"/>
    <w:rsid w:val="0096143A"/>
    <w:rsid w:val="00961ECB"/>
    <w:rsid w:val="00962CA3"/>
    <w:rsid w:val="00963C1D"/>
    <w:rsid w:val="00964871"/>
    <w:rsid w:val="00965CBA"/>
    <w:rsid w:val="0096638D"/>
    <w:rsid w:val="00970337"/>
    <w:rsid w:val="00970AAA"/>
    <w:rsid w:val="00971A53"/>
    <w:rsid w:val="0097482D"/>
    <w:rsid w:val="00974F45"/>
    <w:rsid w:val="009816C8"/>
    <w:rsid w:val="009834EF"/>
    <w:rsid w:val="00994CCE"/>
    <w:rsid w:val="009962AA"/>
    <w:rsid w:val="00996398"/>
    <w:rsid w:val="00997756"/>
    <w:rsid w:val="009A09DE"/>
    <w:rsid w:val="009A187A"/>
    <w:rsid w:val="009A1FA9"/>
    <w:rsid w:val="009A3273"/>
    <w:rsid w:val="009A4ED4"/>
    <w:rsid w:val="009A5F6B"/>
    <w:rsid w:val="009A6574"/>
    <w:rsid w:val="009A7604"/>
    <w:rsid w:val="009B0F9D"/>
    <w:rsid w:val="009B2C96"/>
    <w:rsid w:val="009B45C1"/>
    <w:rsid w:val="009B5EBC"/>
    <w:rsid w:val="009C1AD5"/>
    <w:rsid w:val="009C735B"/>
    <w:rsid w:val="009D0CA7"/>
    <w:rsid w:val="009D10F7"/>
    <w:rsid w:val="009D2416"/>
    <w:rsid w:val="009D4276"/>
    <w:rsid w:val="009D48E9"/>
    <w:rsid w:val="009D4A40"/>
    <w:rsid w:val="009D5492"/>
    <w:rsid w:val="009D5596"/>
    <w:rsid w:val="009D70DD"/>
    <w:rsid w:val="009E0623"/>
    <w:rsid w:val="009E112C"/>
    <w:rsid w:val="009E1A0E"/>
    <w:rsid w:val="009E2F03"/>
    <w:rsid w:val="009E764B"/>
    <w:rsid w:val="00A00548"/>
    <w:rsid w:val="00A02549"/>
    <w:rsid w:val="00A029FB"/>
    <w:rsid w:val="00A02E27"/>
    <w:rsid w:val="00A046C8"/>
    <w:rsid w:val="00A1056D"/>
    <w:rsid w:val="00A10B87"/>
    <w:rsid w:val="00A10C46"/>
    <w:rsid w:val="00A10FFD"/>
    <w:rsid w:val="00A13F48"/>
    <w:rsid w:val="00A15BDB"/>
    <w:rsid w:val="00A15E1A"/>
    <w:rsid w:val="00A17DC8"/>
    <w:rsid w:val="00A2165E"/>
    <w:rsid w:val="00A21D1C"/>
    <w:rsid w:val="00A22EC0"/>
    <w:rsid w:val="00A23E4F"/>
    <w:rsid w:val="00A2466D"/>
    <w:rsid w:val="00A26404"/>
    <w:rsid w:val="00A27C53"/>
    <w:rsid w:val="00A27FCA"/>
    <w:rsid w:val="00A3000D"/>
    <w:rsid w:val="00A308AD"/>
    <w:rsid w:val="00A308F5"/>
    <w:rsid w:val="00A31A01"/>
    <w:rsid w:val="00A320D7"/>
    <w:rsid w:val="00A32134"/>
    <w:rsid w:val="00A34A10"/>
    <w:rsid w:val="00A35FFB"/>
    <w:rsid w:val="00A36AA5"/>
    <w:rsid w:val="00A37A97"/>
    <w:rsid w:val="00A41123"/>
    <w:rsid w:val="00A51C6D"/>
    <w:rsid w:val="00A523E7"/>
    <w:rsid w:val="00A559C8"/>
    <w:rsid w:val="00A604CC"/>
    <w:rsid w:val="00A60B8E"/>
    <w:rsid w:val="00A6141F"/>
    <w:rsid w:val="00A644C1"/>
    <w:rsid w:val="00A66C76"/>
    <w:rsid w:val="00A7024E"/>
    <w:rsid w:val="00A73A4A"/>
    <w:rsid w:val="00A74820"/>
    <w:rsid w:val="00A74A08"/>
    <w:rsid w:val="00A76563"/>
    <w:rsid w:val="00A80F1C"/>
    <w:rsid w:val="00A8325E"/>
    <w:rsid w:val="00A83528"/>
    <w:rsid w:val="00A84196"/>
    <w:rsid w:val="00A84ADA"/>
    <w:rsid w:val="00A91DC4"/>
    <w:rsid w:val="00A95664"/>
    <w:rsid w:val="00A961AD"/>
    <w:rsid w:val="00A97AFA"/>
    <w:rsid w:val="00AA1310"/>
    <w:rsid w:val="00AA36F6"/>
    <w:rsid w:val="00AA5BED"/>
    <w:rsid w:val="00AA5D04"/>
    <w:rsid w:val="00AA66DE"/>
    <w:rsid w:val="00AB2D12"/>
    <w:rsid w:val="00AB4869"/>
    <w:rsid w:val="00AB6EC2"/>
    <w:rsid w:val="00AB7ECC"/>
    <w:rsid w:val="00AC14D2"/>
    <w:rsid w:val="00AC4473"/>
    <w:rsid w:val="00AC65F2"/>
    <w:rsid w:val="00AC6622"/>
    <w:rsid w:val="00AD07F3"/>
    <w:rsid w:val="00AD085C"/>
    <w:rsid w:val="00AD24FF"/>
    <w:rsid w:val="00AD4011"/>
    <w:rsid w:val="00AD45AF"/>
    <w:rsid w:val="00AD5438"/>
    <w:rsid w:val="00AD58ED"/>
    <w:rsid w:val="00AD5B2B"/>
    <w:rsid w:val="00AD5FF0"/>
    <w:rsid w:val="00AD7C24"/>
    <w:rsid w:val="00AE21C7"/>
    <w:rsid w:val="00AE2CD6"/>
    <w:rsid w:val="00AE3E54"/>
    <w:rsid w:val="00AE57A5"/>
    <w:rsid w:val="00AF0020"/>
    <w:rsid w:val="00AF07A9"/>
    <w:rsid w:val="00AF6F09"/>
    <w:rsid w:val="00B025ED"/>
    <w:rsid w:val="00B02EC6"/>
    <w:rsid w:val="00B035D5"/>
    <w:rsid w:val="00B04742"/>
    <w:rsid w:val="00B05259"/>
    <w:rsid w:val="00B131B3"/>
    <w:rsid w:val="00B148A6"/>
    <w:rsid w:val="00B15F18"/>
    <w:rsid w:val="00B17633"/>
    <w:rsid w:val="00B17951"/>
    <w:rsid w:val="00B17C83"/>
    <w:rsid w:val="00B200DE"/>
    <w:rsid w:val="00B20E6E"/>
    <w:rsid w:val="00B20E90"/>
    <w:rsid w:val="00B2161E"/>
    <w:rsid w:val="00B21729"/>
    <w:rsid w:val="00B24130"/>
    <w:rsid w:val="00B2675E"/>
    <w:rsid w:val="00B2770D"/>
    <w:rsid w:val="00B3462F"/>
    <w:rsid w:val="00B3471C"/>
    <w:rsid w:val="00B36D27"/>
    <w:rsid w:val="00B370EB"/>
    <w:rsid w:val="00B45024"/>
    <w:rsid w:val="00B45287"/>
    <w:rsid w:val="00B46EC3"/>
    <w:rsid w:val="00B5087F"/>
    <w:rsid w:val="00B5196D"/>
    <w:rsid w:val="00B60927"/>
    <w:rsid w:val="00B71E3F"/>
    <w:rsid w:val="00B75247"/>
    <w:rsid w:val="00B75579"/>
    <w:rsid w:val="00B81A0E"/>
    <w:rsid w:val="00B82C0D"/>
    <w:rsid w:val="00B8796F"/>
    <w:rsid w:val="00B900D5"/>
    <w:rsid w:val="00B90B88"/>
    <w:rsid w:val="00B91851"/>
    <w:rsid w:val="00B91D06"/>
    <w:rsid w:val="00B952BA"/>
    <w:rsid w:val="00B95B1C"/>
    <w:rsid w:val="00B960FF"/>
    <w:rsid w:val="00B964AE"/>
    <w:rsid w:val="00BA2143"/>
    <w:rsid w:val="00BA4173"/>
    <w:rsid w:val="00BA64F0"/>
    <w:rsid w:val="00BA6CA2"/>
    <w:rsid w:val="00BB09CB"/>
    <w:rsid w:val="00BB1CAF"/>
    <w:rsid w:val="00BB2691"/>
    <w:rsid w:val="00BB2C29"/>
    <w:rsid w:val="00BB300C"/>
    <w:rsid w:val="00BB3339"/>
    <w:rsid w:val="00BB4C92"/>
    <w:rsid w:val="00BB65BD"/>
    <w:rsid w:val="00BB7753"/>
    <w:rsid w:val="00BC157B"/>
    <w:rsid w:val="00BC1E1F"/>
    <w:rsid w:val="00BC2E42"/>
    <w:rsid w:val="00BC6B22"/>
    <w:rsid w:val="00BD080B"/>
    <w:rsid w:val="00BD0915"/>
    <w:rsid w:val="00BD0CE7"/>
    <w:rsid w:val="00BD1F1C"/>
    <w:rsid w:val="00BD6D6E"/>
    <w:rsid w:val="00BE0561"/>
    <w:rsid w:val="00BE3196"/>
    <w:rsid w:val="00BE33EA"/>
    <w:rsid w:val="00BE618F"/>
    <w:rsid w:val="00BE6EC4"/>
    <w:rsid w:val="00BF0F06"/>
    <w:rsid w:val="00BF2248"/>
    <w:rsid w:val="00BF2450"/>
    <w:rsid w:val="00BF43E1"/>
    <w:rsid w:val="00BF4ABD"/>
    <w:rsid w:val="00BF7828"/>
    <w:rsid w:val="00C01ECA"/>
    <w:rsid w:val="00C0212E"/>
    <w:rsid w:val="00C043CD"/>
    <w:rsid w:val="00C04832"/>
    <w:rsid w:val="00C106F4"/>
    <w:rsid w:val="00C12088"/>
    <w:rsid w:val="00C1308D"/>
    <w:rsid w:val="00C135C3"/>
    <w:rsid w:val="00C14A16"/>
    <w:rsid w:val="00C171BC"/>
    <w:rsid w:val="00C177CF"/>
    <w:rsid w:val="00C17DEF"/>
    <w:rsid w:val="00C212CF"/>
    <w:rsid w:val="00C23679"/>
    <w:rsid w:val="00C23C0A"/>
    <w:rsid w:val="00C25EDC"/>
    <w:rsid w:val="00C26A80"/>
    <w:rsid w:val="00C27A84"/>
    <w:rsid w:val="00C3272B"/>
    <w:rsid w:val="00C35AAB"/>
    <w:rsid w:val="00C368B3"/>
    <w:rsid w:val="00C40F42"/>
    <w:rsid w:val="00C41861"/>
    <w:rsid w:val="00C430B4"/>
    <w:rsid w:val="00C4345F"/>
    <w:rsid w:val="00C44790"/>
    <w:rsid w:val="00C45BF9"/>
    <w:rsid w:val="00C4772F"/>
    <w:rsid w:val="00C50E39"/>
    <w:rsid w:val="00C513B0"/>
    <w:rsid w:val="00C5166B"/>
    <w:rsid w:val="00C52216"/>
    <w:rsid w:val="00C542F9"/>
    <w:rsid w:val="00C57E63"/>
    <w:rsid w:val="00C60484"/>
    <w:rsid w:val="00C66258"/>
    <w:rsid w:val="00C67626"/>
    <w:rsid w:val="00C67865"/>
    <w:rsid w:val="00C70F6A"/>
    <w:rsid w:val="00C712A7"/>
    <w:rsid w:val="00C71E7A"/>
    <w:rsid w:val="00C73864"/>
    <w:rsid w:val="00C73BBA"/>
    <w:rsid w:val="00C73E33"/>
    <w:rsid w:val="00C746B2"/>
    <w:rsid w:val="00C752EC"/>
    <w:rsid w:val="00C757D3"/>
    <w:rsid w:val="00C76939"/>
    <w:rsid w:val="00C769CE"/>
    <w:rsid w:val="00C8092D"/>
    <w:rsid w:val="00C80F38"/>
    <w:rsid w:val="00C822CC"/>
    <w:rsid w:val="00C851C7"/>
    <w:rsid w:val="00C8596F"/>
    <w:rsid w:val="00C86235"/>
    <w:rsid w:val="00C87498"/>
    <w:rsid w:val="00C9159B"/>
    <w:rsid w:val="00C935C7"/>
    <w:rsid w:val="00C94BC7"/>
    <w:rsid w:val="00C9510A"/>
    <w:rsid w:val="00C957B1"/>
    <w:rsid w:val="00C97D39"/>
    <w:rsid w:val="00CA4BCB"/>
    <w:rsid w:val="00CA4EFE"/>
    <w:rsid w:val="00CA6FB9"/>
    <w:rsid w:val="00CB000D"/>
    <w:rsid w:val="00CB00E6"/>
    <w:rsid w:val="00CB0C71"/>
    <w:rsid w:val="00CB148B"/>
    <w:rsid w:val="00CB67DA"/>
    <w:rsid w:val="00CB7A9A"/>
    <w:rsid w:val="00CB7B7A"/>
    <w:rsid w:val="00CC2F31"/>
    <w:rsid w:val="00CC4368"/>
    <w:rsid w:val="00CC4F23"/>
    <w:rsid w:val="00CC615A"/>
    <w:rsid w:val="00CC6257"/>
    <w:rsid w:val="00CD06BD"/>
    <w:rsid w:val="00CD0DE7"/>
    <w:rsid w:val="00CD1DE1"/>
    <w:rsid w:val="00CD2FED"/>
    <w:rsid w:val="00CD75A3"/>
    <w:rsid w:val="00CE0F0E"/>
    <w:rsid w:val="00CE3892"/>
    <w:rsid w:val="00CE56F8"/>
    <w:rsid w:val="00CE6605"/>
    <w:rsid w:val="00CE6A09"/>
    <w:rsid w:val="00CF1194"/>
    <w:rsid w:val="00CF17DF"/>
    <w:rsid w:val="00CF1928"/>
    <w:rsid w:val="00CF1F9C"/>
    <w:rsid w:val="00CF28EA"/>
    <w:rsid w:val="00CF3EC8"/>
    <w:rsid w:val="00CF5799"/>
    <w:rsid w:val="00CF75CB"/>
    <w:rsid w:val="00D01314"/>
    <w:rsid w:val="00D01E53"/>
    <w:rsid w:val="00D03F7B"/>
    <w:rsid w:val="00D0537A"/>
    <w:rsid w:val="00D07FD3"/>
    <w:rsid w:val="00D11C1C"/>
    <w:rsid w:val="00D14F1E"/>
    <w:rsid w:val="00D1543A"/>
    <w:rsid w:val="00D15EAB"/>
    <w:rsid w:val="00D169CB"/>
    <w:rsid w:val="00D16CBF"/>
    <w:rsid w:val="00D17F19"/>
    <w:rsid w:val="00D20DB8"/>
    <w:rsid w:val="00D21825"/>
    <w:rsid w:val="00D22035"/>
    <w:rsid w:val="00D25CA6"/>
    <w:rsid w:val="00D313C4"/>
    <w:rsid w:val="00D318D4"/>
    <w:rsid w:val="00D31B30"/>
    <w:rsid w:val="00D31ED0"/>
    <w:rsid w:val="00D33171"/>
    <w:rsid w:val="00D34DC7"/>
    <w:rsid w:val="00D419B0"/>
    <w:rsid w:val="00D41CBE"/>
    <w:rsid w:val="00D41DF1"/>
    <w:rsid w:val="00D4264E"/>
    <w:rsid w:val="00D42B51"/>
    <w:rsid w:val="00D45A40"/>
    <w:rsid w:val="00D45B0D"/>
    <w:rsid w:val="00D46D11"/>
    <w:rsid w:val="00D47B1E"/>
    <w:rsid w:val="00D51914"/>
    <w:rsid w:val="00D5581F"/>
    <w:rsid w:val="00D55BBF"/>
    <w:rsid w:val="00D55D0D"/>
    <w:rsid w:val="00D56749"/>
    <w:rsid w:val="00D56841"/>
    <w:rsid w:val="00D63020"/>
    <w:rsid w:val="00D63B04"/>
    <w:rsid w:val="00D67951"/>
    <w:rsid w:val="00D729DD"/>
    <w:rsid w:val="00D73205"/>
    <w:rsid w:val="00D7326D"/>
    <w:rsid w:val="00D73856"/>
    <w:rsid w:val="00D759C6"/>
    <w:rsid w:val="00D75E86"/>
    <w:rsid w:val="00D7627F"/>
    <w:rsid w:val="00D77FF4"/>
    <w:rsid w:val="00D80B4E"/>
    <w:rsid w:val="00D81C94"/>
    <w:rsid w:val="00D83197"/>
    <w:rsid w:val="00D86680"/>
    <w:rsid w:val="00D919B3"/>
    <w:rsid w:val="00DA01D5"/>
    <w:rsid w:val="00DA3A46"/>
    <w:rsid w:val="00DA445D"/>
    <w:rsid w:val="00DA5904"/>
    <w:rsid w:val="00DA7CF3"/>
    <w:rsid w:val="00DB19F7"/>
    <w:rsid w:val="00DB1B2F"/>
    <w:rsid w:val="00DB2E0A"/>
    <w:rsid w:val="00DB4119"/>
    <w:rsid w:val="00DB5E56"/>
    <w:rsid w:val="00DC1B30"/>
    <w:rsid w:val="00DC43A1"/>
    <w:rsid w:val="00DC4B75"/>
    <w:rsid w:val="00DC54EA"/>
    <w:rsid w:val="00DC6ECC"/>
    <w:rsid w:val="00DD05C0"/>
    <w:rsid w:val="00DD3B8E"/>
    <w:rsid w:val="00DD4867"/>
    <w:rsid w:val="00DE2A08"/>
    <w:rsid w:val="00DE5052"/>
    <w:rsid w:val="00DF3405"/>
    <w:rsid w:val="00DF3E2B"/>
    <w:rsid w:val="00DF5674"/>
    <w:rsid w:val="00DF6584"/>
    <w:rsid w:val="00DF6BB4"/>
    <w:rsid w:val="00E00739"/>
    <w:rsid w:val="00E01C0A"/>
    <w:rsid w:val="00E03B72"/>
    <w:rsid w:val="00E04E39"/>
    <w:rsid w:val="00E05406"/>
    <w:rsid w:val="00E069BF"/>
    <w:rsid w:val="00E06B25"/>
    <w:rsid w:val="00E075E4"/>
    <w:rsid w:val="00E078F0"/>
    <w:rsid w:val="00E12034"/>
    <w:rsid w:val="00E1570A"/>
    <w:rsid w:val="00E16A67"/>
    <w:rsid w:val="00E17534"/>
    <w:rsid w:val="00E210A6"/>
    <w:rsid w:val="00E2127B"/>
    <w:rsid w:val="00E240D6"/>
    <w:rsid w:val="00E25410"/>
    <w:rsid w:val="00E2658E"/>
    <w:rsid w:val="00E27629"/>
    <w:rsid w:val="00E33769"/>
    <w:rsid w:val="00E340FA"/>
    <w:rsid w:val="00E34864"/>
    <w:rsid w:val="00E36345"/>
    <w:rsid w:val="00E4257D"/>
    <w:rsid w:val="00E42797"/>
    <w:rsid w:val="00E42E7E"/>
    <w:rsid w:val="00E4302E"/>
    <w:rsid w:val="00E44189"/>
    <w:rsid w:val="00E44AFE"/>
    <w:rsid w:val="00E46254"/>
    <w:rsid w:val="00E55CCA"/>
    <w:rsid w:val="00E57960"/>
    <w:rsid w:val="00E61735"/>
    <w:rsid w:val="00E6202C"/>
    <w:rsid w:val="00E6345A"/>
    <w:rsid w:val="00E6405E"/>
    <w:rsid w:val="00E6549D"/>
    <w:rsid w:val="00E655A0"/>
    <w:rsid w:val="00E71FC9"/>
    <w:rsid w:val="00E75522"/>
    <w:rsid w:val="00E76C1B"/>
    <w:rsid w:val="00E85549"/>
    <w:rsid w:val="00E86749"/>
    <w:rsid w:val="00E86922"/>
    <w:rsid w:val="00E8695E"/>
    <w:rsid w:val="00E92391"/>
    <w:rsid w:val="00E92616"/>
    <w:rsid w:val="00E9445F"/>
    <w:rsid w:val="00E963FC"/>
    <w:rsid w:val="00E97475"/>
    <w:rsid w:val="00EA0666"/>
    <w:rsid w:val="00EA2FD0"/>
    <w:rsid w:val="00EA4BEB"/>
    <w:rsid w:val="00EA4EE5"/>
    <w:rsid w:val="00EA556A"/>
    <w:rsid w:val="00EB21E3"/>
    <w:rsid w:val="00EB3FBF"/>
    <w:rsid w:val="00EB6313"/>
    <w:rsid w:val="00EB7B32"/>
    <w:rsid w:val="00EC2BED"/>
    <w:rsid w:val="00EC3B53"/>
    <w:rsid w:val="00EC3C86"/>
    <w:rsid w:val="00ED0930"/>
    <w:rsid w:val="00ED1629"/>
    <w:rsid w:val="00ED1D5C"/>
    <w:rsid w:val="00ED3437"/>
    <w:rsid w:val="00ED4BF9"/>
    <w:rsid w:val="00ED5732"/>
    <w:rsid w:val="00ED6F4E"/>
    <w:rsid w:val="00ED7775"/>
    <w:rsid w:val="00EE03D0"/>
    <w:rsid w:val="00EE0765"/>
    <w:rsid w:val="00EE2D34"/>
    <w:rsid w:val="00EE334C"/>
    <w:rsid w:val="00EE3742"/>
    <w:rsid w:val="00EF0E6D"/>
    <w:rsid w:val="00EF183A"/>
    <w:rsid w:val="00EF7F1D"/>
    <w:rsid w:val="00F0129D"/>
    <w:rsid w:val="00F01F86"/>
    <w:rsid w:val="00F02FED"/>
    <w:rsid w:val="00F03143"/>
    <w:rsid w:val="00F0339D"/>
    <w:rsid w:val="00F04859"/>
    <w:rsid w:val="00F05163"/>
    <w:rsid w:val="00F058E1"/>
    <w:rsid w:val="00F07363"/>
    <w:rsid w:val="00F07DA7"/>
    <w:rsid w:val="00F10487"/>
    <w:rsid w:val="00F104ED"/>
    <w:rsid w:val="00F1203C"/>
    <w:rsid w:val="00F129DC"/>
    <w:rsid w:val="00F13C9F"/>
    <w:rsid w:val="00F159F7"/>
    <w:rsid w:val="00F17342"/>
    <w:rsid w:val="00F20295"/>
    <w:rsid w:val="00F20720"/>
    <w:rsid w:val="00F229A2"/>
    <w:rsid w:val="00F259CD"/>
    <w:rsid w:val="00F25CAC"/>
    <w:rsid w:val="00F26643"/>
    <w:rsid w:val="00F3095E"/>
    <w:rsid w:val="00F3166C"/>
    <w:rsid w:val="00F31849"/>
    <w:rsid w:val="00F32430"/>
    <w:rsid w:val="00F359B8"/>
    <w:rsid w:val="00F366BB"/>
    <w:rsid w:val="00F37644"/>
    <w:rsid w:val="00F41314"/>
    <w:rsid w:val="00F4177B"/>
    <w:rsid w:val="00F4237F"/>
    <w:rsid w:val="00F44273"/>
    <w:rsid w:val="00F50500"/>
    <w:rsid w:val="00F53188"/>
    <w:rsid w:val="00F5475F"/>
    <w:rsid w:val="00F55915"/>
    <w:rsid w:val="00F5740E"/>
    <w:rsid w:val="00F624BA"/>
    <w:rsid w:val="00F70185"/>
    <w:rsid w:val="00F72609"/>
    <w:rsid w:val="00F740E6"/>
    <w:rsid w:val="00F84CA3"/>
    <w:rsid w:val="00F866CA"/>
    <w:rsid w:val="00F87577"/>
    <w:rsid w:val="00F875B3"/>
    <w:rsid w:val="00F87F57"/>
    <w:rsid w:val="00F91079"/>
    <w:rsid w:val="00F92F84"/>
    <w:rsid w:val="00F955D8"/>
    <w:rsid w:val="00FA00FC"/>
    <w:rsid w:val="00FA1976"/>
    <w:rsid w:val="00FA2210"/>
    <w:rsid w:val="00FA247F"/>
    <w:rsid w:val="00FA3A1F"/>
    <w:rsid w:val="00FA7D10"/>
    <w:rsid w:val="00FA7E72"/>
    <w:rsid w:val="00FB17E8"/>
    <w:rsid w:val="00FB3232"/>
    <w:rsid w:val="00FB3BCB"/>
    <w:rsid w:val="00FB3F25"/>
    <w:rsid w:val="00FB5D5B"/>
    <w:rsid w:val="00FB6B99"/>
    <w:rsid w:val="00FB72D2"/>
    <w:rsid w:val="00FC16A4"/>
    <w:rsid w:val="00FC2C6A"/>
    <w:rsid w:val="00FC3652"/>
    <w:rsid w:val="00FC4652"/>
    <w:rsid w:val="00FC5DEC"/>
    <w:rsid w:val="00FC6D95"/>
    <w:rsid w:val="00FC7E2F"/>
    <w:rsid w:val="00FD1CAF"/>
    <w:rsid w:val="00FD2ED0"/>
    <w:rsid w:val="00FD2F21"/>
    <w:rsid w:val="00FD38E5"/>
    <w:rsid w:val="00FD3A1F"/>
    <w:rsid w:val="00FD5E5F"/>
    <w:rsid w:val="00FE0329"/>
    <w:rsid w:val="00FE1ABE"/>
    <w:rsid w:val="00FE1BBE"/>
    <w:rsid w:val="00FE246D"/>
    <w:rsid w:val="00FE28BA"/>
    <w:rsid w:val="00FE2E49"/>
    <w:rsid w:val="00FE3200"/>
    <w:rsid w:val="00FE3399"/>
    <w:rsid w:val="00FE5FFB"/>
    <w:rsid w:val="00FF07B0"/>
    <w:rsid w:val="00FF396F"/>
    <w:rsid w:val="00FF3C8A"/>
    <w:rsid w:val="00FF58D2"/>
    <w:rsid w:val="00FF7614"/>
    <w:rsid w:val="00FF77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2F684E"/>
  <w15:docId w15:val="{897C8983-2838-9942-B35E-CBAC19636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D04"/>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link w:val="Titre1Car"/>
    <w:uiPriority w:val="9"/>
    <w:qFormat/>
    <w:rsid w:val="00307E2B"/>
    <w:pPr>
      <w:widowControl w:val="0"/>
      <w:autoSpaceDE w:val="0"/>
      <w:autoSpaceDN w:val="0"/>
      <w:ind w:left="113"/>
      <w:jc w:val="both"/>
      <w:outlineLvl w:val="0"/>
    </w:pPr>
    <w:rPr>
      <w:b/>
      <w:bCs/>
      <w:sz w:val="19"/>
      <w:szCs w:val="19"/>
      <w:lang w:val="en-US" w:eastAsia="en-US"/>
    </w:rPr>
  </w:style>
  <w:style w:type="paragraph" w:styleId="Titre2">
    <w:name w:val="heading 2"/>
    <w:basedOn w:val="Normal"/>
    <w:next w:val="Normal"/>
    <w:link w:val="Titre2Car"/>
    <w:uiPriority w:val="9"/>
    <w:unhideWhenUsed/>
    <w:qFormat/>
    <w:rsid w:val="006270F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6270F6"/>
    <w:pPr>
      <w:keepNext/>
      <w:keepLines/>
      <w:spacing w:before="40"/>
      <w:outlineLvl w:val="2"/>
    </w:pPr>
    <w:rPr>
      <w:rFonts w:asciiTheme="majorHAnsi" w:eastAsiaTheme="majorEastAsia" w:hAnsiTheme="majorHAnsi" w:cstheme="majorBidi"/>
      <w:color w:val="1F4D78"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07E2B"/>
    <w:rPr>
      <w:rFonts w:ascii="Times New Roman" w:eastAsia="Times New Roman" w:hAnsi="Times New Roman" w:cs="Times New Roman"/>
      <w:b/>
      <w:bCs/>
      <w:sz w:val="19"/>
      <w:szCs w:val="19"/>
    </w:rPr>
  </w:style>
  <w:style w:type="paragraph" w:customStyle="1" w:styleId="gmail-p1">
    <w:name w:val="gmail-p1"/>
    <w:basedOn w:val="Normal"/>
    <w:qFormat/>
    <w:rsid w:val="00307E2B"/>
    <w:pPr>
      <w:spacing w:before="100" w:beforeAutospacing="1" w:after="100" w:afterAutospacing="1"/>
    </w:pPr>
    <w:rPr>
      <w:rFonts w:eastAsiaTheme="minorEastAsia"/>
      <w:sz w:val="20"/>
      <w:szCs w:val="20"/>
      <w:lang w:eastAsia="en-US"/>
    </w:rPr>
  </w:style>
  <w:style w:type="character" w:customStyle="1" w:styleId="ouvrage">
    <w:name w:val="ouvrage"/>
    <w:basedOn w:val="Policepardfaut"/>
    <w:rsid w:val="00307E2B"/>
  </w:style>
  <w:style w:type="character" w:customStyle="1" w:styleId="nomauteur">
    <w:name w:val="nom_auteur"/>
    <w:basedOn w:val="Policepardfaut"/>
    <w:rsid w:val="00307E2B"/>
  </w:style>
  <w:style w:type="character" w:styleId="CitationHTML">
    <w:name w:val="HTML Cite"/>
    <w:basedOn w:val="Policepardfaut"/>
    <w:uiPriority w:val="99"/>
    <w:semiHidden/>
    <w:unhideWhenUsed/>
    <w:rsid w:val="00307E2B"/>
    <w:rPr>
      <w:i/>
      <w:iCs/>
    </w:rPr>
  </w:style>
  <w:style w:type="character" w:styleId="Accentuation">
    <w:name w:val="Emphasis"/>
    <w:basedOn w:val="Policepardfaut"/>
    <w:uiPriority w:val="20"/>
    <w:qFormat/>
    <w:rsid w:val="00307E2B"/>
    <w:rPr>
      <w:i/>
      <w:iCs/>
    </w:rPr>
  </w:style>
  <w:style w:type="paragraph" w:styleId="Corpsdetexte">
    <w:name w:val="Body Text"/>
    <w:basedOn w:val="Normal"/>
    <w:link w:val="CorpsdetexteCar"/>
    <w:uiPriority w:val="1"/>
    <w:unhideWhenUsed/>
    <w:qFormat/>
    <w:rsid w:val="00307E2B"/>
    <w:pPr>
      <w:widowControl w:val="0"/>
      <w:autoSpaceDE w:val="0"/>
      <w:autoSpaceDN w:val="0"/>
      <w:spacing w:before="12"/>
    </w:pPr>
    <w:rPr>
      <w:sz w:val="19"/>
      <w:szCs w:val="19"/>
      <w:lang w:val="en-US" w:eastAsia="en-US"/>
    </w:rPr>
  </w:style>
  <w:style w:type="character" w:customStyle="1" w:styleId="CorpsdetexteCar">
    <w:name w:val="Corps de texte Car"/>
    <w:basedOn w:val="Policepardfaut"/>
    <w:link w:val="Corpsdetexte"/>
    <w:uiPriority w:val="1"/>
    <w:rsid w:val="00307E2B"/>
    <w:rPr>
      <w:rFonts w:ascii="Times New Roman" w:eastAsia="Times New Roman" w:hAnsi="Times New Roman" w:cs="Times New Roman"/>
      <w:sz w:val="19"/>
      <w:szCs w:val="19"/>
    </w:rPr>
  </w:style>
  <w:style w:type="paragraph" w:customStyle="1" w:styleId="Pa27">
    <w:name w:val="Pa27"/>
    <w:basedOn w:val="Normal"/>
    <w:next w:val="Normal"/>
    <w:uiPriority w:val="99"/>
    <w:rsid w:val="00307E2B"/>
    <w:pPr>
      <w:autoSpaceDE w:val="0"/>
      <w:autoSpaceDN w:val="0"/>
      <w:adjustRightInd w:val="0"/>
      <w:spacing w:line="241" w:lineRule="atLeast"/>
    </w:pPr>
    <w:rPr>
      <w:rFonts w:eastAsia="Calibri"/>
    </w:rPr>
  </w:style>
  <w:style w:type="paragraph" w:styleId="Retraitcorpsdetexte">
    <w:name w:val="Body Text Indent"/>
    <w:basedOn w:val="Normal"/>
    <w:link w:val="RetraitcorpsdetexteCar"/>
    <w:uiPriority w:val="99"/>
    <w:semiHidden/>
    <w:unhideWhenUsed/>
    <w:rsid w:val="00307E2B"/>
    <w:pPr>
      <w:spacing w:after="120"/>
      <w:ind w:left="283"/>
    </w:pPr>
    <w:rPr>
      <w:rFonts w:asciiTheme="minorHAnsi" w:eastAsiaTheme="minorHAnsi" w:hAnsiTheme="minorHAnsi" w:cstheme="minorBidi"/>
      <w:lang w:eastAsia="en-US"/>
    </w:rPr>
  </w:style>
  <w:style w:type="character" w:customStyle="1" w:styleId="RetraitcorpsdetexteCar">
    <w:name w:val="Retrait corps de texte Car"/>
    <w:basedOn w:val="Policepardfaut"/>
    <w:link w:val="Retraitcorpsdetexte"/>
    <w:uiPriority w:val="99"/>
    <w:semiHidden/>
    <w:rsid w:val="00307E2B"/>
    <w:rPr>
      <w:sz w:val="24"/>
      <w:szCs w:val="24"/>
      <w:lang w:val="fr-FR"/>
    </w:rPr>
  </w:style>
  <w:style w:type="paragraph" w:customStyle="1" w:styleId="Standard">
    <w:name w:val="Standard"/>
    <w:rsid w:val="00307E2B"/>
    <w:pPr>
      <w:suppressAutoHyphens/>
      <w:autoSpaceDN w:val="0"/>
      <w:spacing w:after="0" w:line="240" w:lineRule="auto"/>
      <w:textAlignment w:val="baseline"/>
    </w:pPr>
    <w:rPr>
      <w:rFonts w:ascii="Times New Roman" w:eastAsia="Times New Roman" w:hAnsi="Times New Roman" w:cs="Times New Roman"/>
      <w:kern w:val="3"/>
      <w:sz w:val="24"/>
      <w:szCs w:val="24"/>
      <w:lang w:val="fr-FR" w:eastAsia="zh-CN"/>
    </w:rPr>
  </w:style>
  <w:style w:type="character" w:customStyle="1" w:styleId="Bodytext2">
    <w:name w:val="Body text (2)_"/>
    <w:link w:val="Bodytext20"/>
    <w:rsid w:val="00307E2B"/>
    <w:rPr>
      <w:rFonts w:eastAsia="Default Metrics Font"/>
      <w:iCs/>
    </w:rPr>
  </w:style>
  <w:style w:type="paragraph" w:customStyle="1" w:styleId="Bodytext20">
    <w:name w:val="Body text (2)"/>
    <w:basedOn w:val="Normal"/>
    <w:link w:val="Bodytext2"/>
    <w:rsid w:val="00307E2B"/>
    <w:pPr>
      <w:widowControl w:val="0"/>
      <w:tabs>
        <w:tab w:val="left" w:pos="6379"/>
        <w:tab w:val="left" w:pos="7371"/>
      </w:tabs>
      <w:spacing w:line="360" w:lineRule="auto"/>
    </w:pPr>
    <w:rPr>
      <w:rFonts w:asciiTheme="minorHAnsi" w:eastAsia="Default Metrics Font" w:hAnsiTheme="minorHAnsi" w:cstheme="minorBidi"/>
      <w:iCs/>
      <w:sz w:val="22"/>
      <w:szCs w:val="22"/>
      <w:lang w:val="en-US" w:eastAsia="en-US"/>
    </w:rPr>
  </w:style>
  <w:style w:type="character" w:customStyle="1" w:styleId="Bodytext2Exact">
    <w:name w:val="Body text (2) Exact"/>
    <w:rsid w:val="00307E2B"/>
    <w:rPr>
      <w:rFonts w:ascii="Default Metrics Font" w:eastAsia="Default Metrics Font" w:hAnsi="Default Metrics Font" w:cs="Default Metrics Font"/>
      <w:b w:val="0"/>
      <w:bCs w:val="0"/>
      <w:i w:val="0"/>
      <w:iCs w:val="0"/>
      <w:smallCaps w:val="0"/>
      <w:strike w:val="0"/>
      <w:sz w:val="18"/>
      <w:szCs w:val="18"/>
      <w:u w:val="none"/>
    </w:rPr>
  </w:style>
  <w:style w:type="character" w:customStyle="1" w:styleId="Bodytext3">
    <w:name w:val="Body text (3)_"/>
    <w:link w:val="Bodytext30"/>
    <w:rsid w:val="00307E2B"/>
    <w:rPr>
      <w:rFonts w:ascii="Default Metrics Font" w:eastAsia="Default Metrics Font" w:hAnsi="Default Metrics Font" w:cs="Default Metrics Font"/>
      <w:i/>
      <w:iCs/>
      <w:sz w:val="18"/>
      <w:szCs w:val="18"/>
      <w:shd w:val="clear" w:color="auto" w:fill="FFFFFF"/>
    </w:rPr>
  </w:style>
  <w:style w:type="paragraph" w:customStyle="1" w:styleId="Bodytext30">
    <w:name w:val="Body text (3)"/>
    <w:basedOn w:val="Normal"/>
    <w:link w:val="Bodytext3"/>
    <w:rsid w:val="00307E2B"/>
    <w:pPr>
      <w:widowControl w:val="0"/>
      <w:shd w:val="clear" w:color="auto" w:fill="FFFFFF"/>
      <w:spacing w:before="220" w:line="134" w:lineRule="exact"/>
      <w:ind w:hanging="240"/>
      <w:jc w:val="right"/>
    </w:pPr>
    <w:rPr>
      <w:rFonts w:ascii="Default Metrics Font" w:eastAsia="Default Metrics Font" w:hAnsi="Default Metrics Font" w:cs="Default Metrics Font"/>
      <w:i/>
      <w:iCs/>
      <w:sz w:val="18"/>
      <w:szCs w:val="18"/>
      <w:lang w:val="en-US" w:eastAsia="en-US"/>
    </w:rPr>
  </w:style>
  <w:style w:type="character" w:customStyle="1" w:styleId="Bodytext385ptNotItalic">
    <w:name w:val="Body text (3) + 8.5 pt;Not Italic"/>
    <w:rsid w:val="00307E2B"/>
    <w:rPr>
      <w:rFonts w:ascii="Default Metrics Font" w:eastAsia="Default Metrics Font" w:hAnsi="Default Metrics Font" w:cs="Default Metrics Font"/>
      <w:i/>
      <w:iCs/>
      <w:color w:val="000000"/>
      <w:spacing w:val="0"/>
      <w:w w:val="100"/>
      <w:position w:val="0"/>
      <w:sz w:val="17"/>
      <w:szCs w:val="17"/>
      <w:shd w:val="clear" w:color="auto" w:fill="FFFFFF"/>
      <w:lang w:val="fr-FR" w:eastAsia="fr-FR" w:bidi="fr-FR"/>
    </w:rPr>
  </w:style>
  <w:style w:type="character" w:customStyle="1" w:styleId="Bodytext385ptBoldNotItalic">
    <w:name w:val="Body text (3) + 8.5 pt;Bold;Not Italic"/>
    <w:rsid w:val="00307E2B"/>
    <w:rPr>
      <w:rFonts w:ascii="Default Metrics Font" w:eastAsia="Default Metrics Font" w:hAnsi="Default Metrics Font" w:cs="Default Metrics Font"/>
      <w:b/>
      <w:bCs/>
      <w:i/>
      <w:iCs/>
      <w:color w:val="000000"/>
      <w:spacing w:val="0"/>
      <w:w w:val="100"/>
      <w:position w:val="0"/>
      <w:sz w:val="17"/>
      <w:szCs w:val="17"/>
      <w:shd w:val="clear" w:color="auto" w:fill="FFFFFF"/>
      <w:lang w:val="fr-FR" w:eastAsia="fr-FR" w:bidi="fr-FR"/>
    </w:rPr>
  </w:style>
  <w:style w:type="paragraph" w:styleId="Paragraphedeliste">
    <w:name w:val="List Paragraph"/>
    <w:basedOn w:val="Normal"/>
    <w:uiPriority w:val="34"/>
    <w:qFormat/>
    <w:rsid w:val="00307E2B"/>
    <w:pPr>
      <w:ind w:left="720"/>
      <w:contextualSpacing/>
    </w:pPr>
    <w:rPr>
      <w:rFonts w:asciiTheme="minorHAnsi" w:eastAsiaTheme="minorEastAsia" w:hAnsiTheme="minorHAnsi" w:cstheme="minorBidi"/>
      <w:lang w:val="en-GB"/>
    </w:rPr>
  </w:style>
  <w:style w:type="character" w:styleId="Lienhypertexte">
    <w:name w:val="Hyperlink"/>
    <w:basedOn w:val="Policepardfaut"/>
    <w:uiPriority w:val="99"/>
    <w:unhideWhenUsed/>
    <w:rsid w:val="00307E2B"/>
    <w:rPr>
      <w:color w:val="0563C1" w:themeColor="hyperlink"/>
      <w:u w:val="single"/>
    </w:rPr>
  </w:style>
  <w:style w:type="paragraph" w:customStyle="1" w:styleId="En-tte1">
    <w:name w:val="En-tête1"/>
    <w:rsid w:val="00307E2B"/>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fr-FR" w:eastAsia="fr-FR"/>
    </w:rPr>
  </w:style>
  <w:style w:type="paragraph" w:customStyle="1" w:styleId="Pardfaut">
    <w:name w:val="Par défaut"/>
    <w:rsid w:val="00307E2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fr-FR" w:eastAsia="fr-FR"/>
    </w:rPr>
  </w:style>
  <w:style w:type="paragraph" w:customStyle="1" w:styleId="CorpsA">
    <w:name w:val="Corps A"/>
    <w:rsid w:val="00307E2B"/>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fr-FR" w:eastAsia="fr-FR"/>
    </w:rPr>
  </w:style>
  <w:style w:type="paragraph" w:styleId="Bibliographie">
    <w:name w:val="Bibliography"/>
    <w:basedOn w:val="Normal"/>
    <w:next w:val="Normal"/>
    <w:uiPriority w:val="37"/>
    <w:semiHidden/>
    <w:unhideWhenUsed/>
    <w:rsid w:val="00307E2B"/>
    <w:rPr>
      <w:rFonts w:asciiTheme="minorHAnsi" w:eastAsiaTheme="minorEastAsia" w:hAnsiTheme="minorHAnsi" w:cstheme="minorBidi"/>
      <w:lang w:eastAsia="en-US"/>
    </w:rPr>
  </w:style>
  <w:style w:type="paragraph" w:customStyle="1" w:styleId="Default">
    <w:name w:val="Default"/>
    <w:rsid w:val="00307E2B"/>
    <w:pPr>
      <w:autoSpaceDE w:val="0"/>
      <w:autoSpaceDN w:val="0"/>
      <w:adjustRightInd w:val="0"/>
      <w:spacing w:after="0" w:line="240" w:lineRule="auto"/>
    </w:pPr>
    <w:rPr>
      <w:rFonts w:ascii="Times New Roman" w:hAnsi="Times New Roman" w:cs="Times New Roman"/>
      <w:color w:val="000000"/>
      <w:sz w:val="24"/>
      <w:szCs w:val="24"/>
      <w:lang w:val="fr-FR"/>
    </w:rPr>
  </w:style>
  <w:style w:type="character" w:styleId="lev">
    <w:name w:val="Strong"/>
    <w:basedOn w:val="Policepardfaut"/>
    <w:uiPriority w:val="22"/>
    <w:qFormat/>
    <w:rsid w:val="00307E2B"/>
    <w:rPr>
      <w:b/>
      <w:bCs/>
    </w:rPr>
  </w:style>
  <w:style w:type="character" w:customStyle="1" w:styleId="st">
    <w:name w:val="st"/>
    <w:basedOn w:val="Policepardfaut"/>
    <w:rsid w:val="00307E2B"/>
  </w:style>
  <w:style w:type="character" w:customStyle="1" w:styleId="uppercase">
    <w:name w:val="uppercase"/>
    <w:basedOn w:val="Policepardfaut"/>
    <w:rsid w:val="00307E2B"/>
  </w:style>
  <w:style w:type="paragraph" w:customStyle="1" w:styleId="p1">
    <w:name w:val="p1"/>
    <w:basedOn w:val="Normal"/>
    <w:rsid w:val="00307E2B"/>
    <w:pPr>
      <w:spacing w:before="100" w:beforeAutospacing="1" w:after="100" w:afterAutospacing="1"/>
    </w:pPr>
  </w:style>
  <w:style w:type="paragraph" w:customStyle="1" w:styleId="p3">
    <w:name w:val="p3"/>
    <w:basedOn w:val="Normal"/>
    <w:rsid w:val="00307E2B"/>
    <w:pPr>
      <w:spacing w:before="100" w:beforeAutospacing="1" w:after="100" w:afterAutospacing="1"/>
    </w:pPr>
  </w:style>
  <w:style w:type="character" w:customStyle="1" w:styleId="t1">
    <w:name w:val="t1"/>
    <w:basedOn w:val="Policepardfaut"/>
    <w:rsid w:val="00307E2B"/>
  </w:style>
  <w:style w:type="character" w:customStyle="1" w:styleId="t3">
    <w:name w:val="t3"/>
    <w:basedOn w:val="Policepardfaut"/>
    <w:rsid w:val="00307E2B"/>
  </w:style>
  <w:style w:type="paragraph" w:customStyle="1" w:styleId="p2">
    <w:name w:val="p2"/>
    <w:basedOn w:val="Normal"/>
    <w:rsid w:val="00307E2B"/>
    <w:pPr>
      <w:spacing w:before="100" w:beforeAutospacing="1" w:after="100" w:afterAutospacing="1"/>
    </w:pPr>
  </w:style>
  <w:style w:type="character" w:customStyle="1" w:styleId="t2">
    <w:name w:val="t2"/>
    <w:basedOn w:val="Policepardfaut"/>
    <w:rsid w:val="00307E2B"/>
  </w:style>
  <w:style w:type="character" w:customStyle="1" w:styleId="t4">
    <w:name w:val="t4"/>
    <w:basedOn w:val="Policepardfaut"/>
    <w:rsid w:val="00307E2B"/>
  </w:style>
  <w:style w:type="character" w:customStyle="1" w:styleId="lang-en">
    <w:name w:val="lang-en"/>
    <w:basedOn w:val="Policepardfaut"/>
    <w:rsid w:val="00307E2B"/>
  </w:style>
  <w:style w:type="paragraph" w:customStyle="1" w:styleId="Corps">
    <w:name w:val="Corps"/>
    <w:rsid w:val="00307E2B"/>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fr-FR"/>
    </w:rPr>
  </w:style>
  <w:style w:type="character" w:customStyle="1" w:styleId="Hyperlink0">
    <w:name w:val="Hyperlink.0"/>
    <w:basedOn w:val="Policepardfaut"/>
    <w:rsid w:val="00307E2B"/>
    <w:rPr>
      <w:color w:val="0000FF"/>
      <w:u w:val="none" w:color="0000FF"/>
    </w:rPr>
  </w:style>
  <w:style w:type="numbering" w:customStyle="1" w:styleId="Puces">
    <w:name w:val="Puces"/>
    <w:rsid w:val="00307E2B"/>
    <w:pPr>
      <w:numPr>
        <w:numId w:val="1"/>
      </w:numPr>
    </w:pPr>
  </w:style>
  <w:style w:type="paragraph" w:customStyle="1" w:styleId="p5">
    <w:name w:val="p5"/>
    <w:basedOn w:val="Normal"/>
    <w:rsid w:val="00307E2B"/>
    <w:pPr>
      <w:spacing w:before="100" w:beforeAutospacing="1" w:after="100" w:afterAutospacing="1"/>
    </w:pPr>
    <w:rPr>
      <w:lang w:val="en-US" w:eastAsia="en-US"/>
    </w:rPr>
  </w:style>
  <w:style w:type="paragraph" w:customStyle="1" w:styleId="p7">
    <w:name w:val="p7"/>
    <w:basedOn w:val="Normal"/>
    <w:rsid w:val="00307E2B"/>
    <w:pPr>
      <w:spacing w:before="100" w:beforeAutospacing="1" w:after="100" w:afterAutospacing="1"/>
    </w:pPr>
    <w:rPr>
      <w:lang w:val="en-US" w:eastAsia="en-US"/>
    </w:rPr>
  </w:style>
  <w:style w:type="character" w:customStyle="1" w:styleId="t6">
    <w:name w:val="t6"/>
    <w:basedOn w:val="Policepardfaut"/>
    <w:rsid w:val="00307E2B"/>
  </w:style>
  <w:style w:type="character" w:customStyle="1" w:styleId="t5">
    <w:name w:val="t5"/>
    <w:basedOn w:val="Policepardfaut"/>
    <w:rsid w:val="00307E2B"/>
  </w:style>
  <w:style w:type="character" w:customStyle="1" w:styleId="t8">
    <w:name w:val="t8"/>
    <w:basedOn w:val="Policepardfaut"/>
    <w:rsid w:val="00307E2B"/>
  </w:style>
  <w:style w:type="character" w:customStyle="1" w:styleId="t7">
    <w:name w:val="t7"/>
    <w:basedOn w:val="Policepardfaut"/>
    <w:rsid w:val="00307E2B"/>
  </w:style>
  <w:style w:type="character" w:customStyle="1" w:styleId="t9">
    <w:name w:val="t9"/>
    <w:basedOn w:val="Policepardfaut"/>
    <w:rsid w:val="00307E2B"/>
  </w:style>
  <w:style w:type="character" w:customStyle="1" w:styleId="t10">
    <w:name w:val="t10"/>
    <w:basedOn w:val="Policepardfaut"/>
    <w:rsid w:val="00307E2B"/>
  </w:style>
  <w:style w:type="character" w:customStyle="1" w:styleId="Policepardfaut1">
    <w:name w:val="Police par défaut1"/>
    <w:rsid w:val="00307E2B"/>
  </w:style>
  <w:style w:type="character" w:customStyle="1" w:styleId="Marquedecommentaire1">
    <w:name w:val="Marque de commentaire1"/>
    <w:basedOn w:val="Policepardfaut1"/>
    <w:rsid w:val="00307E2B"/>
    <w:rPr>
      <w:sz w:val="16"/>
      <w:szCs w:val="16"/>
    </w:rPr>
  </w:style>
  <w:style w:type="paragraph" w:styleId="En-tte">
    <w:name w:val="header"/>
    <w:basedOn w:val="Normal"/>
    <w:link w:val="En-tteCar"/>
    <w:uiPriority w:val="99"/>
    <w:unhideWhenUsed/>
    <w:rsid w:val="00307E2B"/>
    <w:pPr>
      <w:tabs>
        <w:tab w:val="center" w:pos="4680"/>
        <w:tab w:val="right" w:pos="9360"/>
      </w:tabs>
    </w:pPr>
    <w:rPr>
      <w:rFonts w:eastAsiaTheme="minorHAnsi" w:cstheme="minorBidi"/>
      <w:szCs w:val="22"/>
      <w:lang w:eastAsia="en-US"/>
    </w:rPr>
  </w:style>
  <w:style w:type="character" w:customStyle="1" w:styleId="En-tteCar">
    <w:name w:val="En-tête Car"/>
    <w:basedOn w:val="Policepardfaut"/>
    <w:link w:val="En-tte"/>
    <w:uiPriority w:val="99"/>
    <w:rsid w:val="00307E2B"/>
    <w:rPr>
      <w:rFonts w:ascii="Times New Roman" w:hAnsi="Times New Roman"/>
      <w:sz w:val="24"/>
      <w:lang w:val="fr-FR"/>
    </w:rPr>
  </w:style>
  <w:style w:type="paragraph" w:styleId="Pieddepage">
    <w:name w:val="footer"/>
    <w:basedOn w:val="Normal"/>
    <w:link w:val="PieddepageCar"/>
    <w:uiPriority w:val="99"/>
    <w:unhideWhenUsed/>
    <w:rsid w:val="00307E2B"/>
    <w:pPr>
      <w:tabs>
        <w:tab w:val="center" w:pos="4680"/>
        <w:tab w:val="right" w:pos="9360"/>
      </w:tabs>
    </w:pPr>
    <w:rPr>
      <w:rFonts w:eastAsiaTheme="minorHAnsi" w:cstheme="minorBidi"/>
      <w:szCs w:val="22"/>
      <w:lang w:eastAsia="en-US"/>
    </w:rPr>
  </w:style>
  <w:style w:type="character" w:customStyle="1" w:styleId="PieddepageCar">
    <w:name w:val="Pied de page Car"/>
    <w:basedOn w:val="Policepardfaut"/>
    <w:link w:val="Pieddepage"/>
    <w:uiPriority w:val="99"/>
    <w:rsid w:val="00307E2B"/>
    <w:rPr>
      <w:rFonts w:ascii="Times New Roman" w:hAnsi="Times New Roman"/>
      <w:sz w:val="24"/>
      <w:lang w:val="fr-FR"/>
    </w:rPr>
  </w:style>
  <w:style w:type="paragraph" w:styleId="NormalWeb">
    <w:name w:val="Normal (Web)"/>
    <w:basedOn w:val="Normal"/>
    <w:uiPriority w:val="99"/>
    <w:unhideWhenUsed/>
    <w:rsid w:val="00307E2B"/>
    <w:pPr>
      <w:spacing w:before="100" w:beforeAutospacing="1" w:after="100" w:afterAutospacing="1"/>
    </w:pPr>
  </w:style>
  <w:style w:type="character" w:customStyle="1" w:styleId="apple-converted-space">
    <w:name w:val="apple-converted-space"/>
    <w:rsid w:val="00307E2B"/>
  </w:style>
  <w:style w:type="paragraph" w:customStyle="1" w:styleId="Pa28">
    <w:name w:val="Pa28"/>
    <w:basedOn w:val="Normal"/>
    <w:next w:val="Normal"/>
    <w:uiPriority w:val="99"/>
    <w:rsid w:val="00307E2B"/>
    <w:pPr>
      <w:autoSpaceDE w:val="0"/>
      <w:autoSpaceDN w:val="0"/>
      <w:adjustRightInd w:val="0"/>
      <w:spacing w:line="241" w:lineRule="atLeast"/>
    </w:pPr>
    <w:rPr>
      <w:rFonts w:eastAsia="Calibri"/>
      <w:lang w:eastAsia="en-US"/>
    </w:rPr>
  </w:style>
  <w:style w:type="character" w:customStyle="1" w:styleId="Hyperlink3">
    <w:name w:val="Hyperlink.3"/>
    <w:rsid w:val="00307E2B"/>
    <w:rPr>
      <w:rFonts w:ascii="Times New Roman" w:hAnsi="Times New Roman"/>
      <w:sz w:val="20"/>
      <w:szCs w:val="20"/>
      <w:lang w:val="fr-FR"/>
    </w:rPr>
  </w:style>
  <w:style w:type="paragraph" w:styleId="Textedebulles">
    <w:name w:val="Balloon Text"/>
    <w:basedOn w:val="Normal"/>
    <w:link w:val="TextedebullesCar"/>
    <w:uiPriority w:val="99"/>
    <w:semiHidden/>
    <w:unhideWhenUsed/>
    <w:rsid w:val="00307E2B"/>
    <w:rPr>
      <w:rFonts w:ascii="Lucida Grande" w:eastAsiaTheme="minorHAnsi" w:hAnsi="Lucida Grande" w:cstheme="minorBidi"/>
      <w:sz w:val="18"/>
      <w:szCs w:val="18"/>
      <w:lang w:eastAsia="en-US"/>
    </w:rPr>
  </w:style>
  <w:style w:type="character" w:customStyle="1" w:styleId="TextedebullesCar">
    <w:name w:val="Texte de bulles Car"/>
    <w:basedOn w:val="Policepardfaut"/>
    <w:link w:val="Textedebulles"/>
    <w:uiPriority w:val="99"/>
    <w:semiHidden/>
    <w:rsid w:val="00307E2B"/>
    <w:rPr>
      <w:rFonts w:ascii="Lucida Grande" w:hAnsi="Lucida Grande"/>
      <w:sz w:val="18"/>
      <w:szCs w:val="18"/>
      <w:lang w:val="fr-FR"/>
    </w:rPr>
  </w:style>
  <w:style w:type="paragraph" w:customStyle="1" w:styleId="Normal1">
    <w:name w:val="Normal1"/>
    <w:rsid w:val="004A4F32"/>
    <w:pPr>
      <w:spacing w:after="0" w:line="240" w:lineRule="auto"/>
    </w:pPr>
    <w:rPr>
      <w:rFonts w:ascii="Cambria" w:eastAsia="Cambria" w:hAnsi="Cambria" w:cs="Cambria"/>
      <w:sz w:val="24"/>
      <w:szCs w:val="24"/>
    </w:rPr>
  </w:style>
  <w:style w:type="character" w:customStyle="1" w:styleId="markedcontent">
    <w:name w:val="markedcontent"/>
    <w:basedOn w:val="Policepardfaut"/>
    <w:rsid w:val="0002683D"/>
  </w:style>
  <w:style w:type="paragraph" w:customStyle="1" w:styleId="gmail-p2">
    <w:name w:val="gmail-p2"/>
    <w:basedOn w:val="Normal"/>
    <w:rsid w:val="00AB7ECC"/>
    <w:pPr>
      <w:spacing w:before="100" w:beforeAutospacing="1" w:after="100" w:afterAutospacing="1"/>
    </w:pPr>
    <w:rPr>
      <w:rFonts w:eastAsiaTheme="minorEastAsia"/>
      <w:sz w:val="20"/>
      <w:szCs w:val="20"/>
      <w:lang w:eastAsia="en-US"/>
    </w:rPr>
  </w:style>
  <w:style w:type="paragraph" w:customStyle="1" w:styleId="gmail-msobodytext">
    <w:name w:val="gmail-msobodytext"/>
    <w:basedOn w:val="Normal"/>
    <w:rsid w:val="007B5635"/>
    <w:pPr>
      <w:spacing w:before="100" w:beforeAutospacing="1" w:after="100" w:afterAutospacing="1"/>
    </w:pPr>
    <w:rPr>
      <w:lang w:val="en-US" w:eastAsia="en-US"/>
    </w:rPr>
  </w:style>
  <w:style w:type="character" w:styleId="Numrodepage">
    <w:name w:val="page number"/>
    <w:basedOn w:val="Policepardfaut"/>
    <w:uiPriority w:val="99"/>
    <w:semiHidden/>
    <w:unhideWhenUsed/>
    <w:rsid w:val="009445F5"/>
  </w:style>
  <w:style w:type="paragraph" w:customStyle="1" w:styleId="LO-normal">
    <w:name w:val="LO-normal"/>
    <w:qFormat/>
    <w:rsid w:val="00157A14"/>
    <w:pPr>
      <w:suppressAutoHyphens/>
      <w:spacing w:after="0" w:line="276" w:lineRule="auto"/>
    </w:pPr>
    <w:rPr>
      <w:rFonts w:ascii="Arial" w:eastAsia="Arial" w:hAnsi="Arial" w:cs="Arial"/>
      <w:lang w:eastAsia="zh-CN" w:bidi="hi-IN"/>
    </w:rPr>
  </w:style>
  <w:style w:type="character" w:customStyle="1" w:styleId="Mentionnonrsolue1">
    <w:name w:val="Mention non résolue1"/>
    <w:basedOn w:val="Policepardfaut"/>
    <w:uiPriority w:val="99"/>
    <w:semiHidden/>
    <w:unhideWhenUsed/>
    <w:rsid w:val="00DC6ECC"/>
    <w:rPr>
      <w:color w:val="605E5C"/>
      <w:shd w:val="clear" w:color="auto" w:fill="E1DFDD"/>
    </w:rPr>
  </w:style>
  <w:style w:type="paragraph" w:styleId="Notedebasdepage">
    <w:name w:val="footnote text"/>
    <w:basedOn w:val="Normal"/>
    <w:link w:val="NotedebasdepageCar"/>
    <w:uiPriority w:val="99"/>
    <w:unhideWhenUsed/>
    <w:rsid w:val="00B370EB"/>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rsid w:val="00B370EB"/>
    <w:rPr>
      <w:sz w:val="20"/>
      <w:szCs w:val="20"/>
      <w:lang w:val="fr-FR"/>
    </w:rPr>
  </w:style>
  <w:style w:type="character" w:customStyle="1" w:styleId="eop">
    <w:name w:val="eop"/>
    <w:basedOn w:val="Policepardfaut"/>
    <w:rsid w:val="007F674A"/>
  </w:style>
  <w:style w:type="character" w:styleId="Lienhypertextesuivivisit">
    <w:name w:val="FollowedHyperlink"/>
    <w:basedOn w:val="Policepardfaut"/>
    <w:uiPriority w:val="99"/>
    <w:semiHidden/>
    <w:unhideWhenUsed/>
    <w:rsid w:val="0048144E"/>
    <w:rPr>
      <w:color w:val="954F72" w:themeColor="followedHyperlink"/>
      <w:u w:val="single"/>
    </w:rPr>
  </w:style>
  <w:style w:type="paragraph" w:styleId="Notedefin">
    <w:name w:val="endnote text"/>
    <w:basedOn w:val="Normal"/>
    <w:link w:val="NotedefinCar"/>
    <w:uiPriority w:val="99"/>
    <w:unhideWhenUsed/>
    <w:rsid w:val="00BD6D6E"/>
    <w:rPr>
      <w:rFonts w:eastAsiaTheme="minorHAnsi" w:cstheme="minorBidi"/>
      <w:lang w:eastAsia="en-US"/>
    </w:rPr>
  </w:style>
  <w:style w:type="character" w:customStyle="1" w:styleId="NotedefinCar">
    <w:name w:val="Note de fin Car"/>
    <w:basedOn w:val="Policepardfaut"/>
    <w:link w:val="Notedefin"/>
    <w:uiPriority w:val="99"/>
    <w:rsid w:val="00BD6D6E"/>
    <w:rPr>
      <w:rFonts w:ascii="Times New Roman" w:hAnsi="Times New Roman"/>
      <w:sz w:val="24"/>
      <w:szCs w:val="24"/>
      <w:lang w:val="fr-FR"/>
    </w:rPr>
  </w:style>
  <w:style w:type="character" w:customStyle="1" w:styleId="workshort-captiontext--primary">
    <w:name w:val="work__short-caption__text--primary"/>
    <w:basedOn w:val="Policepardfaut"/>
    <w:rsid w:val="00BD6D6E"/>
  </w:style>
  <w:style w:type="character" w:customStyle="1" w:styleId="workshort-captiontext">
    <w:name w:val="work__short-caption__text"/>
    <w:basedOn w:val="Policepardfaut"/>
    <w:rsid w:val="00BD6D6E"/>
  </w:style>
  <w:style w:type="character" w:customStyle="1" w:styleId="Aucun">
    <w:name w:val="Aucun"/>
    <w:rsid w:val="00A15BDB"/>
    <w:rPr>
      <w:lang w:val="fr-FR"/>
    </w:rPr>
  </w:style>
  <w:style w:type="paragraph" w:customStyle="1" w:styleId="CorpsAA">
    <w:name w:val="Corps A A"/>
    <w:rsid w:val="00FB3232"/>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fr-FR" w:eastAsia="fr-FR"/>
    </w:rPr>
  </w:style>
  <w:style w:type="character" w:customStyle="1" w:styleId="Titre2Car">
    <w:name w:val="Titre 2 Car"/>
    <w:basedOn w:val="Policepardfaut"/>
    <w:link w:val="Titre2"/>
    <w:uiPriority w:val="9"/>
    <w:rsid w:val="006270F6"/>
    <w:rPr>
      <w:rFonts w:asciiTheme="majorHAnsi" w:eastAsiaTheme="majorEastAsia" w:hAnsiTheme="majorHAnsi" w:cstheme="majorBidi"/>
      <w:color w:val="2E74B5" w:themeColor="accent1" w:themeShade="BF"/>
      <w:sz w:val="26"/>
      <w:szCs w:val="26"/>
      <w:lang w:val="fr-FR" w:eastAsia="fr-FR"/>
    </w:rPr>
  </w:style>
  <w:style w:type="character" w:customStyle="1" w:styleId="Titre3Car">
    <w:name w:val="Titre 3 Car"/>
    <w:basedOn w:val="Policepardfaut"/>
    <w:link w:val="Titre3"/>
    <w:uiPriority w:val="9"/>
    <w:semiHidden/>
    <w:rsid w:val="006270F6"/>
    <w:rPr>
      <w:rFonts w:asciiTheme="majorHAnsi" w:eastAsiaTheme="majorEastAsia" w:hAnsiTheme="majorHAnsi" w:cstheme="majorBidi"/>
      <w:color w:val="1F4D78" w:themeColor="accent1" w:themeShade="7F"/>
      <w:sz w:val="24"/>
      <w:szCs w:val="24"/>
      <w:lang w:val="fr-FR" w:eastAsia="fr-FR"/>
    </w:rPr>
  </w:style>
  <w:style w:type="numbering" w:customStyle="1" w:styleId="Tiret">
    <w:name w:val="Tiret"/>
    <w:rsid w:val="00907578"/>
    <w:pPr>
      <w:numPr>
        <w:numId w:val="7"/>
      </w:numPr>
    </w:pPr>
  </w:style>
  <w:style w:type="paragraph" w:customStyle="1" w:styleId="BodyA">
    <w:name w:val="Body A"/>
    <w:rsid w:val="00C04832"/>
    <w:pPr>
      <w:pBdr>
        <w:top w:val="nil"/>
        <w:left w:val="nil"/>
        <w:bottom w:val="nil"/>
        <w:right w:val="nil"/>
        <w:between w:val="nil"/>
        <w:bar w:val="nil"/>
      </w:pBdr>
      <w:spacing w:after="0" w:line="240" w:lineRule="auto"/>
    </w:pPr>
    <w:rPr>
      <w:rFonts w:ascii="Cambria" w:eastAsia="Arial Unicode MS" w:hAnsi="Cambria" w:cs="Arial Unicode MS"/>
      <w:color w:val="000000"/>
      <w:sz w:val="24"/>
      <w:szCs w:val="24"/>
      <w:u w:color="000000"/>
      <w:bdr w:val="nil"/>
      <w:lang w:val="fr-FR" w:eastAsia="fr-FR"/>
    </w:rPr>
  </w:style>
  <w:style w:type="numbering" w:customStyle="1" w:styleId="Bullets">
    <w:name w:val="Bullets"/>
    <w:rsid w:val="00C04832"/>
    <w:pPr>
      <w:numPr>
        <w:numId w:val="8"/>
      </w:numPr>
    </w:pPr>
  </w:style>
  <w:style w:type="character" w:customStyle="1" w:styleId="ekabin03-1-1">
    <w:name w:val="_ekabin0_3-1-1"/>
    <w:basedOn w:val="Policepardfaut"/>
    <w:rsid w:val="00A34A10"/>
  </w:style>
  <w:style w:type="paragraph" w:customStyle="1" w:styleId="Titre10">
    <w:name w:val="Titre1"/>
    <w:basedOn w:val="Normal"/>
    <w:next w:val="Corpsdetexte"/>
    <w:rsid w:val="001B3724"/>
    <w:pPr>
      <w:keepNext/>
      <w:suppressAutoHyphens/>
      <w:autoSpaceDE w:val="0"/>
      <w:spacing w:before="240" w:after="120"/>
    </w:pPr>
    <w:rPr>
      <w:rFonts w:ascii="Arimo" w:eastAsia="Arimo" w:hAnsi="Arimo" w:cs="Arimo"/>
      <w:color w:val="000000"/>
      <w:sz w:val="28"/>
      <w:szCs w:val="28"/>
      <w:lang w:eastAsia="ar-SA"/>
    </w:rPr>
  </w:style>
  <w:style w:type="paragraph" w:customStyle="1" w:styleId="Body">
    <w:name w:val="Body"/>
    <w:rsid w:val="0058546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fr-FR" w:eastAsia="fr-FR"/>
      <w14:textOutline w14:w="0" w14:cap="flat" w14:cmpd="sng" w14:algn="ctr">
        <w14:noFill/>
        <w14:prstDash w14:val="solid"/>
        <w14:bevel/>
      </w14:textOutline>
    </w:rPr>
  </w:style>
  <w:style w:type="paragraph" w:styleId="PrformatHTML">
    <w:name w:val="HTML Preformatted"/>
    <w:basedOn w:val="Normal"/>
    <w:link w:val="PrformatHTMLCar"/>
    <w:rsid w:val="00951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val="x-none" w:eastAsia="zh-CN"/>
    </w:rPr>
  </w:style>
  <w:style w:type="character" w:customStyle="1" w:styleId="PrformatHTMLCar">
    <w:name w:val="Préformaté HTML Car"/>
    <w:basedOn w:val="Policepardfaut"/>
    <w:link w:val="PrformatHTML"/>
    <w:rsid w:val="009515AF"/>
    <w:rPr>
      <w:rFonts w:ascii="Courier New" w:eastAsia="Times New Roman" w:hAnsi="Courier New" w:cs="Courier New"/>
      <w:sz w:val="20"/>
      <w:szCs w:val="20"/>
      <w:lang w:val="x-none" w:eastAsia="zh-CN"/>
    </w:rPr>
  </w:style>
  <w:style w:type="character" w:customStyle="1" w:styleId="apple-tab-span">
    <w:name w:val="apple-tab-span"/>
    <w:basedOn w:val="Policepardfaut"/>
    <w:rsid w:val="009515AF"/>
  </w:style>
  <w:style w:type="character" w:customStyle="1" w:styleId="rnc2gd">
    <w:name w:val="rnc2gd"/>
    <w:basedOn w:val="Policepardfaut"/>
    <w:rsid w:val="00D55BBF"/>
  </w:style>
  <w:style w:type="character" w:styleId="Mentionnonrsolue">
    <w:name w:val="Unresolved Mention"/>
    <w:basedOn w:val="Policepardfaut"/>
    <w:uiPriority w:val="99"/>
    <w:semiHidden/>
    <w:unhideWhenUsed/>
    <w:rsid w:val="009816C8"/>
    <w:rPr>
      <w:color w:val="605E5C"/>
      <w:shd w:val="clear" w:color="auto" w:fill="E1DFDD"/>
    </w:rPr>
  </w:style>
  <w:style w:type="paragraph" w:customStyle="1" w:styleId="isselectedend">
    <w:name w:val="isselectedend"/>
    <w:basedOn w:val="Normal"/>
    <w:rsid w:val="00B3471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606">
      <w:bodyDiv w:val="1"/>
      <w:marLeft w:val="0"/>
      <w:marRight w:val="0"/>
      <w:marTop w:val="0"/>
      <w:marBottom w:val="0"/>
      <w:divBdr>
        <w:top w:val="none" w:sz="0" w:space="0" w:color="auto"/>
        <w:left w:val="none" w:sz="0" w:space="0" w:color="auto"/>
        <w:bottom w:val="none" w:sz="0" w:space="0" w:color="auto"/>
        <w:right w:val="none" w:sz="0" w:space="0" w:color="auto"/>
      </w:divBdr>
    </w:div>
    <w:div w:id="14966909">
      <w:bodyDiv w:val="1"/>
      <w:marLeft w:val="0"/>
      <w:marRight w:val="0"/>
      <w:marTop w:val="0"/>
      <w:marBottom w:val="0"/>
      <w:divBdr>
        <w:top w:val="none" w:sz="0" w:space="0" w:color="auto"/>
        <w:left w:val="none" w:sz="0" w:space="0" w:color="auto"/>
        <w:bottom w:val="none" w:sz="0" w:space="0" w:color="auto"/>
        <w:right w:val="none" w:sz="0" w:space="0" w:color="auto"/>
      </w:divBdr>
      <w:divsChild>
        <w:div w:id="59061478">
          <w:marLeft w:val="0"/>
          <w:marRight w:val="0"/>
          <w:marTop w:val="0"/>
          <w:marBottom w:val="0"/>
          <w:divBdr>
            <w:top w:val="none" w:sz="0" w:space="0" w:color="auto"/>
            <w:left w:val="none" w:sz="0" w:space="0" w:color="auto"/>
            <w:bottom w:val="none" w:sz="0" w:space="0" w:color="auto"/>
            <w:right w:val="none" w:sz="0" w:space="0" w:color="auto"/>
          </w:divBdr>
          <w:divsChild>
            <w:div w:id="1429232426">
              <w:marLeft w:val="0"/>
              <w:marRight w:val="0"/>
              <w:marTop w:val="0"/>
              <w:marBottom w:val="0"/>
              <w:divBdr>
                <w:top w:val="none" w:sz="0" w:space="0" w:color="auto"/>
                <w:left w:val="none" w:sz="0" w:space="0" w:color="auto"/>
                <w:bottom w:val="none" w:sz="0" w:space="0" w:color="auto"/>
                <w:right w:val="none" w:sz="0" w:space="0" w:color="auto"/>
              </w:divBdr>
              <w:divsChild>
                <w:div w:id="173665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1411">
      <w:bodyDiv w:val="1"/>
      <w:marLeft w:val="0"/>
      <w:marRight w:val="0"/>
      <w:marTop w:val="0"/>
      <w:marBottom w:val="0"/>
      <w:divBdr>
        <w:top w:val="none" w:sz="0" w:space="0" w:color="auto"/>
        <w:left w:val="none" w:sz="0" w:space="0" w:color="auto"/>
        <w:bottom w:val="none" w:sz="0" w:space="0" w:color="auto"/>
        <w:right w:val="none" w:sz="0" w:space="0" w:color="auto"/>
      </w:divBdr>
    </w:div>
    <w:div w:id="71512604">
      <w:bodyDiv w:val="1"/>
      <w:marLeft w:val="0"/>
      <w:marRight w:val="0"/>
      <w:marTop w:val="0"/>
      <w:marBottom w:val="0"/>
      <w:divBdr>
        <w:top w:val="none" w:sz="0" w:space="0" w:color="auto"/>
        <w:left w:val="none" w:sz="0" w:space="0" w:color="auto"/>
        <w:bottom w:val="none" w:sz="0" w:space="0" w:color="auto"/>
        <w:right w:val="none" w:sz="0" w:space="0" w:color="auto"/>
      </w:divBdr>
      <w:divsChild>
        <w:div w:id="195317685">
          <w:marLeft w:val="0"/>
          <w:marRight w:val="0"/>
          <w:marTop w:val="0"/>
          <w:marBottom w:val="0"/>
          <w:divBdr>
            <w:top w:val="none" w:sz="0" w:space="0" w:color="auto"/>
            <w:left w:val="none" w:sz="0" w:space="0" w:color="auto"/>
            <w:bottom w:val="none" w:sz="0" w:space="0" w:color="auto"/>
            <w:right w:val="none" w:sz="0" w:space="0" w:color="auto"/>
          </w:divBdr>
          <w:divsChild>
            <w:div w:id="2009017924">
              <w:marLeft w:val="0"/>
              <w:marRight w:val="0"/>
              <w:marTop w:val="0"/>
              <w:marBottom w:val="0"/>
              <w:divBdr>
                <w:top w:val="none" w:sz="0" w:space="0" w:color="auto"/>
                <w:left w:val="none" w:sz="0" w:space="0" w:color="auto"/>
                <w:bottom w:val="none" w:sz="0" w:space="0" w:color="auto"/>
                <w:right w:val="none" w:sz="0" w:space="0" w:color="auto"/>
              </w:divBdr>
              <w:divsChild>
                <w:div w:id="3816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7855">
      <w:bodyDiv w:val="1"/>
      <w:marLeft w:val="0"/>
      <w:marRight w:val="0"/>
      <w:marTop w:val="0"/>
      <w:marBottom w:val="0"/>
      <w:divBdr>
        <w:top w:val="none" w:sz="0" w:space="0" w:color="auto"/>
        <w:left w:val="none" w:sz="0" w:space="0" w:color="auto"/>
        <w:bottom w:val="none" w:sz="0" w:space="0" w:color="auto"/>
        <w:right w:val="none" w:sz="0" w:space="0" w:color="auto"/>
      </w:divBdr>
    </w:div>
    <w:div w:id="96944226">
      <w:bodyDiv w:val="1"/>
      <w:marLeft w:val="0"/>
      <w:marRight w:val="0"/>
      <w:marTop w:val="0"/>
      <w:marBottom w:val="0"/>
      <w:divBdr>
        <w:top w:val="none" w:sz="0" w:space="0" w:color="auto"/>
        <w:left w:val="none" w:sz="0" w:space="0" w:color="auto"/>
        <w:bottom w:val="none" w:sz="0" w:space="0" w:color="auto"/>
        <w:right w:val="none" w:sz="0" w:space="0" w:color="auto"/>
      </w:divBdr>
      <w:divsChild>
        <w:div w:id="1820995007">
          <w:marLeft w:val="0"/>
          <w:marRight w:val="0"/>
          <w:marTop w:val="0"/>
          <w:marBottom w:val="0"/>
          <w:divBdr>
            <w:top w:val="none" w:sz="0" w:space="0" w:color="auto"/>
            <w:left w:val="none" w:sz="0" w:space="0" w:color="auto"/>
            <w:bottom w:val="none" w:sz="0" w:space="0" w:color="auto"/>
            <w:right w:val="none" w:sz="0" w:space="0" w:color="auto"/>
          </w:divBdr>
        </w:div>
        <w:div w:id="2091388594">
          <w:marLeft w:val="0"/>
          <w:marRight w:val="0"/>
          <w:marTop w:val="0"/>
          <w:marBottom w:val="0"/>
          <w:divBdr>
            <w:top w:val="none" w:sz="0" w:space="0" w:color="auto"/>
            <w:left w:val="none" w:sz="0" w:space="0" w:color="auto"/>
            <w:bottom w:val="none" w:sz="0" w:space="0" w:color="auto"/>
            <w:right w:val="none" w:sz="0" w:space="0" w:color="auto"/>
          </w:divBdr>
        </w:div>
        <w:div w:id="1237936209">
          <w:marLeft w:val="0"/>
          <w:marRight w:val="0"/>
          <w:marTop w:val="0"/>
          <w:marBottom w:val="0"/>
          <w:divBdr>
            <w:top w:val="none" w:sz="0" w:space="0" w:color="auto"/>
            <w:left w:val="none" w:sz="0" w:space="0" w:color="auto"/>
            <w:bottom w:val="none" w:sz="0" w:space="0" w:color="auto"/>
            <w:right w:val="none" w:sz="0" w:space="0" w:color="auto"/>
          </w:divBdr>
        </w:div>
        <w:div w:id="613949542">
          <w:marLeft w:val="0"/>
          <w:marRight w:val="0"/>
          <w:marTop w:val="0"/>
          <w:marBottom w:val="0"/>
          <w:divBdr>
            <w:top w:val="none" w:sz="0" w:space="0" w:color="auto"/>
            <w:left w:val="none" w:sz="0" w:space="0" w:color="auto"/>
            <w:bottom w:val="none" w:sz="0" w:space="0" w:color="auto"/>
            <w:right w:val="none" w:sz="0" w:space="0" w:color="auto"/>
          </w:divBdr>
        </w:div>
      </w:divsChild>
    </w:div>
    <w:div w:id="122508235">
      <w:bodyDiv w:val="1"/>
      <w:marLeft w:val="0"/>
      <w:marRight w:val="0"/>
      <w:marTop w:val="0"/>
      <w:marBottom w:val="0"/>
      <w:divBdr>
        <w:top w:val="none" w:sz="0" w:space="0" w:color="auto"/>
        <w:left w:val="none" w:sz="0" w:space="0" w:color="auto"/>
        <w:bottom w:val="none" w:sz="0" w:space="0" w:color="auto"/>
        <w:right w:val="none" w:sz="0" w:space="0" w:color="auto"/>
      </w:divBdr>
    </w:div>
    <w:div w:id="337848791">
      <w:bodyDiv w:val="1"/>
      <w:marLeft w:val="0"/>
      <w:marRight w:val="0"/>
      <w:marTop w:val="0"/>
      <w:marBottom w:val="0"/>
      <w:divBdr>
        <w:top w:val="none" w:sz="0" w:space="0" w:color="auto"/>
        <w:left w:val="none" w:sz="0" w:space="0" w:color="auto"/>
        <w:bottom w:val="none" w:sz="0" w:space="0" w:color="auto"/>
        <w:right w:val="none" w:sz="0" w:space="0" w:color="auto"/>
      </w:divBdr>
      <w:divsChild>
        <w:div w:id="877887234">
          <w:marLeft w:val="0"/>
          <w:marRight w:val="0"/>
          <w:marTop w:val="0"/>
          <w:marBottom w:val="0"/>
          <w:divBdr>
            <w:top w:val="none" w:sz="0" w:space="0" w:color="auto"/>
            <w:left w:val="none" w:sz="0" w:space="0" w:color="auto"/>
            <w:bottom w:val="none" w:sz="0" w:space="0" w:color="auto"/>
            <w:right w:val="none" w:sz="0" w:space="0" w:color="auto"/>
          </w:divBdr>
          <w:divsChild>
            <w:div w:id="1096512848">
              <w:marLeft w:val="0"/>
              <w:marRight w:val="0"/>
              <w:marTop w:val="0"/>
              <w:marBottom w:val="0"/>
              <w:divBdr>
                <w:top w:val="none" w:sz="0" w:space="0" w:color="auto"/>
                <w:left w:val="none" w:sz="0" w:space="0" w:color="auto"/>
                <w:bottom w:val="none" w:sz="0" w:space="0" w:color="auto"/>
                <w:right w:val="none" w:sz="0" w:space="0" w:color="auto"/>
              </w:divBdr>
              <w:divsChild>
                <w:div w:id="1386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338386">
      <w:bodyDiv w:val="1"/>
      <w:marLeft w:val="0"/>
      <w:marRight w:val="0"/>
      <w:marTop w:val="0"/>
      <w:marBottom w:val="0"/>
      <w:divBdr>
        <w:top w:val="none" w:sz="0" w:space="0" w:color="auto"/>
        <w:left w:val="none" w:sz="0" w:space="0" w:color="auto"/>
        <w:bottom w:val="none" w:sz="0" w:space="0" w:color="auto"/>
        <w:right w:val="none" w:sz="0" w:space="0" w:color="auto"/>
      </w:divBdr>
    </w:div>
    <w:div w:id="421071469">
      <w:bodyDiv w:val="1"/>
      <w:marLeft w:val="0"/>
      <w:marRight w:val="0"/>
      <w:marTop w:val="0"/>
      <w:marBottom w:val="0"/>
      <w:divBdr>
        <w:top w:val="none" w:sz="0" w:space="0" w:color="auto"/>
        <w:left w:val="none" w:sz="0" w:space="0" w:color="auto"/>
        <w:bottom w:val="none" w:sz="0" w:space="0" w:color="auto"/>
        <w:right w:val="none" w:sz="0" w:space="0" w:color="auto"/>
      </w:divBdr>
    </w:div>
    <w:div w:id="489448617">
      <w:bodyDiv w:val="1"/>
      <w:marLeft w:val="0"/>
      <w:marRight w:val="0"/>
      <w:marTop w:val="0"/>
      <w:marBottom w:val="0"/>
      <w:divBdr>
        <w:top w:val="none" w:sz="0" w:space="0" w:color="auto"/>
        <w:left w:val="none" w:sz="0" w:space="0" w:color="auto"/>
        <w:bottom w:val="none" w:sz="0" w:space="0" w:color="auto"/>
        <w:right w:val="none" w:sz="0" w:space="0" w:color="auto"/>
      </w:divBdr>
    </w:div>
    <w:div w:id="496190992">
      <w:bodyDiv w:val="1"/>
      <w:marLeft w:val="0"/>
      <w:marRight w:val="0"/>
      <w:marTop w:val="0"/>
      <w:marBottom w:val="0"/>
      <w:divBdr>
        <w:top w:val="none" w:sz="0" w:space="0" w:color="auto"/>
        <w:left w:val="none" w:sz="0" w:space="0" w:color="auto"/>
        <w:bottom w:val="none" w:sz="0" w:space="0" w:color="auto"/>
        <w:right w:val="none" w:sz="0" w:space="0" w:color="auto"/>
      </w:divBdr>
    </w:div>
    <w:div w:id="519200760">
      <w:bodyDiv w:val="1"/>
      <w:marLeft w:val="0"/>
      <w:marRight w:val="0"/>
      <w:marTop w:val="0"/>
      <w:marBottom w:val="0"/>
      <w:divBdr>
        <w:top w:val="none" w:sz="0" w:space="0" w:color="auto"/>
        <w:left w:val="none" w:sz="0" w:space="0" w:color="auto"/>
        <w:bottom w:val="none" w:sz="0" w:space="0" w:color="auto"/>
        <w:right w:val="none" w:sz="0" w:space="0" w:color="auto"/>
      </w:divBdr>
    </w:div>
    <w:div w:id="535897229">
      <w:bodyDiv w:val="1"/>
      <w:marLeft w:val="0"/>
      <w:marRight w:val="0"/>
      <w:marTop w:val="0"/>
      <w:marBottom w:val="0"/>
      <w:divBdr>
        <w:top w:val="none" w:sz="0" w:space="0" w:color="auto"/>
        <w:left w:val="none" w:sz="0" w:space="0" w:color="auto"/>
        <w:bottom w:val="none" w:sz="0" w:space="0" w:color="auto"/>
        <w:right w:val="none" w:sz="0" w:space="0" w:color="auto"/>
      </w:divBdr>
      <w:divsChild>
        <w:div w:id="222330026">
          <w:marLeft w:val="0"/>
          <w:marRight w:val="0"/>
          <w:marTop w:val="0"/>
          <w:marBottom w:val="0"/>
          <w:divBdr>
            <w:top w:val="none" w:sz="0" w:space="0" w:color="auto"/>
            <w:left w:val="none" w:sz="0" w:space="0" w:color="auto"/>
            <w:bottom w:val="none" w:sz="0" w:space="0" w:color="auto"/>
            <w:right w:val="none" w:sz="0" w:space="0" w:color="auto"/>
          </w:divBdr>
          <w:divsChild>
            <w:div w:id="1582450059">
              <w:marLeft w:val="0"/>
              <w:marRight w:val="0"/>
              <w:marTop w:val="0"/>
              <w:marBottom w:val="0"/>
              <w:divBdr>
                <w:top w:val="none" w:sz="0" w:space="0" w:color="auto"/>
                <w:left w:val="none" w:sz="0" w:space="0" w:color="auto"/>
                <w:bottom w:val="none" w:sz="0" w:space="0" w:color="auto"/>
                <w:right w:val="none" w:sz="0" w:space="0" w:color="auto"/>
              </w:divBdr>
            </w:div>
            <w:div w:id="2069841990">
              <w:marLeft w:val="0"/>
              <w:marRight w:val="0"/>
              <w:marTop w:val="0"/>
              <w:marBottom w:val="0"/>
              <w:divBdr>
                <w:top w:val="none" w:sz="0" w:space="0" w:color="auto"/>
                <w:left w:val="none" w:sz="0" w:space="0" w:color="auto"/>
                <w:bottom w:val="none" w:sz="0" w:space="0" w:color="auto"/>
                <w:right w:val="none" w:sz="0" w:space="0" w:color="auto"/>
              </w:divBdr>
            </w:div>
            <w:div w:id="98539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45464">
      <w:bodyDiv w:val="1"/>
      <w:marLeft w:val="0"/>
      <w:marRight w:val="0"/>
      <w:marTop w:val="0"/>
      <w:marBottom w:val="0"/>
      <w:divBdr>
        <w:top w:val="none" w:sz="0" w:space="0" w:color="auto"/>
        <w:left w:val="none" w:sz="0" w:space="0" w:color="auto"/>
        <w:bottom w:val="none" w:sz="0" w:space="0" w:color="auto"/>
        <w:right w:val="none" w:sz="0" w:space="0" w:color="auto"/>
      </w:divBdr>
    </w:div>
    <w:div w:id="595670101">
      <w:bodyDiv w:val="1"/>
      <w:marLeft w:val="0"/>
      <w:marRight w:val="0"/>
      <w:marTop w:val="0"/>
      <w:marBottom w:val="0"/>
      <w:divBdr>
        <w:top w:val="none" w:sz="0" w:space="0" w:color="auto"/>
        <w:left w:val="none" w:sz="0" w:space="0" w:color="auto"/>
        <w:bottom w:val="none" w:sz="0" w:space="0" w:color="auto"/>
        <w:right w:val="none" w:sz="0" w:space="0" w:color="auto"/>
      </w:divBdr>
      <w:divsChild>
        <w:div w:id="626198736">
          <w:marLeft w:val="0"/>
          <w:marRight w:val="0"/>
          <w:marTop w:val="0"/>
          <w:marBottom w:val="0"/>
          <w:divBdr>
            <w:top w:val="none" w:sz="0" w:space="0" w:color="auto"/>
            <w:left w:val="none" w:sz="0" w:space="0" w:color="auto"/>
            <w:bottom w:val="none" w:sz="0" w:space="0" w:color="auto"/>
            <w:right w:val="none" w:sz="0" w:space="0" w:color="auto"/>
          </w:divBdr>
          <w:divsChild>
            <w:div w:id="282539022">
              <w:marLeft w:val="0"/>
              <w:marRight w:val="0"/>
              <w:marTop w:val="0"/>
              <w:marBottom w:val="0"/>
              <w:divBdr>
                <w:top w:val="none" w:sz="0" w:space="0" w:color="auto"/>
                <w:left w:val="none" w:sz="0" w:space="0" w:color="auto"/>
                <w:bottom w:val="none" w:sz="0" w:space="0" w:color="auto"/>
                <w:right w:val="none" w:sz="0" w:space="0" w:color="auto"/>
              </w:divBdr>
              <w:divsChild>
                <w:div w:id="127185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519173">
      <w:bodyDiv w:val="1"/>
      <w:marLeft w:val="0"/>
      <w:marRight w:val="0"/>
      <w:marTop w:val="0"/>
      <w:marBottom w:val="0"/>
      <w:divBdr>
        <w:top w:val="none" w:sz="0" w:space="0" w:color="auto"/>
        <w:left w:val="none" w:sz="0" w:space="0" w:color="auto"/>
        <w:bottom w:val="none" w:sz="0" w:space="0" w:color="auto"/>
        <w:right w:val="none" w:sz="0" w:space="0" w:color="auto"/>
      </w:divBdr>
      <w:divsChild>
        <w:div w:id="761878728">
          <w:marLeft w:val="0"/>
          <w:marRight w:val="0"/>
          <w:marTop w:val="0"/>
          <w:marBottom w:val="0"/>
          <w:divBdr>
            <w:top w:val="none" w:sz="0" w:space="0" w:color="auto"/>
            <w:left w:val="none" w:sz="0" w:space="0" w:color="auto"/>
            <w:bottom w:val="none" w:sz="0" w:space="0" w:color="auto"/>
            <w:right w:val="none" w:sz="0" w:space="0" w:color="auto"/>
          </w:divBdr>
          <w:divsChild>
            <w:div w:id="1570262630">
              <w:marLeft w:val="0"/>
              <w:marRight w:val="0"/>
              <w:marTop w:val="0"/>
              <w:marBottom w:val="0"/>
              <w:divBdr>
                <w:top w:val="none" w:sz="0" w:space="0" w:color="auto"/>
                <w:left w:val="none" w:sz="0" w:space="0" w:color="auto"/>
                <w:bottom w:val="none" w:sz="0" w:space="0" w:color="auto"/>
                <w:right w:val="none" w:sz="0" w:space="0" w:color="auto"/>
              </w:divBdr>
              <w:divsChild>
                <w:div w:id="16039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71838">
      <w:bodyDiv w:val="1"/>
      <w:marLeft w:val="0"/>
      <w:marRight w:val="0"/>
      <w:marTop w:val="0"/>
      <w:marBottom w:val="0"/>
      <w:divBdr>
        <w:top w:val="none" w:sz="0" w:space="0" w:color="auto"/>
        <w:left w:val="none" w:sz="0" w:space="0" w:color="auto"/>
        <w:bottom w:val="none" w:sz="0" w:space="0" w:color="auto"/>
        <w:right w:val="none" w:sz="0" w:space="0" w:color="auto"/>
      </w:divBdr>
    </w:div>
    <w:div w:id="639307087">
      <w:bodyDiv w:val="1"/>
      <w:marLeft w:val="0"/>
      <w:marRight w:val="0"/>
      <w:marTop w:val="0"/>
      <w:marBottom w:val="0"/>
      <w:divBdr>
        <w:top w:val="none" w:sz="0" w:space="0" w:color="auto"/>
        <w:left w:val="none" w:sz="0" w:space="0" w:color="auto"/>
        <w:bottom w:val="none" w:sz="0" w:space="0" w:color="auto"/>
        <w:right w:val="none" w:sz="0" w:space="0" w:color="auto"/>
      </w:divBdr>
    </w:div>
    <w:div w:id="685787248">
      <w:bodyDiv w:val="1"/>
      <w:marLeft w:val="0"/>
      <w:marRight w:val="0"/>
      <w:marTop w:val="0"/>
      <w:marBottom w:val="0"/>
      <w:divBdr>
        <w:top w:val="none" w:sz="0" w:space="0" w:color="auto"/>
        <w:left w:val="none" w:sz="0" w:space="0" w:color="auto"/>
        <w:bottom w:val="none" w:sz="0" w:space="0" w:color="auto"/>
        <w:right w:val="none" w:sz="0" w:space="0" w:color="auto"/>
      </w:divBdr>
    </w:div>
    <w:div w:id="783766634">
      <w:bodyDiv w:val="1"/>
      <w:marLeft w:val="0"/>
      <w:marRight w:val="0"/>
      <w:marTop w:val="0"/>
      <w:marBottom w:val="0"/>
      <w:divBdr>
        <w:top w:val="none" w:sz="0" w:space="0" w:color="auto"/>
        <w:left w:val="none" w:sz="0" w:space="0" w:color="auto"/>
        <w:bottom w:val="none" w:sz="0" w:space="0" w:color="auto"/>
        <w:right w:val="none" w:sz="0" w:space="0" w:color="auto"/>
      </w:divBdr>
      <w:divsChild>
        <w:div w:id="1818835940">
          <w:marLeft w:val="0"/>
          <w:marRight w:val="0"/>
          <w:marTop w:val="0"/>
          <w:marBottom w:val="0"/>
          <w:divBdr>
            <w:top w:val="none" w:sz="0" w:space="0" w:color="auto"/>
            <w:left w:val="none" w:sz="0" w:space="0" w:color="auto"/>
            <w:bottom w:val="none" w:sz="0" w:space="0" w:color="auto"/>
            <w:right w:val="none" w:sz="0" w:space="0" w:color="auto"/>
          </w:divBdr>
          <w:divsChild>
            <w:div w:id="439763245">
              <w:marLeft w:val="0"/>
              <w:marRight w:val="0"/>
              <w:marTop w:val="0"/>
              <w:marBottom w:val="0"/>
              <w:divBdr>
                <w:top w:val="none" w:sz="0" w:space="0" w:color="auto"/>
                <w:left w:val="none" w:sz="0" w:space="0" w:color="auto"/>
                <w:bottom w:val="none" w:sz="0" w:space="0" w:color="auto"/>
                <w:right w:val="none" w:sz="0" w:space="0" w:color="auto"/>
              </w:divBdr>
              <w:divsChild>
                <w:div w:id="72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597744">
      <w:bodyDiv w:val="1"/>
      <w:marLeft w:val="0"/>
      <w:marRight w:val="0"/>
      <w:marTop w:val="0"/>
      <w:marBottom w:val="0"/>
      <w:divBdr>
        <w:top w:val="none" w:sz="0" w:space="0" w:color="auto"/>
        <w:left w:val="none" w:sz="0" w:space="0" w:color="auto"/>
        <w:bottom w:val="none" w:sz="0" w:space="0" w:color="auto"/>
        <w:right w:val="none" w:sz="0" w:space="0" w:color="auto"/>
      </w:divBdr>
    </w:div>
    <w:div w:id="898907916">
      <w:bodyDiv w:val="1"/>
      <w:marLeft w:val="0"/>
      <w:marRight w:val="0"/>
      <w:marTop w:val="0"/>
      <w:marBottom w:val="0"/>
      <w:divBdr>
        <w:top w:val="none" w:sz="0" w:space="0" w:color="auto"/>
        <w:left w:val="none" w:sz="0" w:space="0" w:color="auto"/>
        <w:bottom w:val="none" w:sz="0" w:space="0" w:color="auto"/>
        <w:right w:val="none" w:sz="0" w:space="0" w:color="auto"/>
      </w:divBdr>
    </w:div>
    <w:div w:id="1215695741">
      <w:bodyDiv w:val="1"/>
      <w:marLeft w:val="0"/>
      <w:marRight w:val="0"/>
      <w:marTop w:val="0"/>
      <w:marBottom w:val="0"/>
      <w:divBdr>
        <w:top w:val="none" w:sz="0" w:space="0" w:color="auto"/>
        <w:left w:val="none" w:sz="0" w:space="0" w:color="auto"/>
        <w:bottom w:val="none" w:sz="0" w:space="0" w:color="auto"/>
        <w:right w:val="none" w:sz="0" w:space="0" w:color="auto"/>
      </w:divBdr>
    </w:div>
    <w:div w:id="1232345571">
      <w:bodyDiv w:val="1"/>
      <w:marLeft w:val="0"/>
      <w:marRight w:val="0"/>
      <w:marTop w:val="0"/>
      <w:marBottom w:val="0"/>
      <w:divBdr>
        <w:top w:val="none" w:sz="0" w:space="0" w:color="auto"/>
        <w:left w:val="none" w:sz="0" w:space="0" w:color="auto"/>
        <w:bottom w:val="none" w:sz="0" w:space="0" w:color="auto"/>
        <w:right w:val="none" w:sz="0" w:space="0" w:color="auto"/>
      </w:divBdr>
    </w:div>
    <w:div w:id="1288314801">
      <w:bodyDiv w:val="1"/>
      <w:marLeft w:val="0"/>
      <w:marRight w:val="0"/>
      <w:marTop w:val="0"/>
      <w:marBottom w:val="0"/>
      <w:divBdr>
        <w:top w:val="none" w:sz="0" w:space="0" w:color="auto"/>
        <w:left w:val="none" w:sz="0" w:space="0" w:color="auto"/>
        <w:bottom w:val="none" w:sz="0" w:space="0" w:color="auto"/>
        <w:right w:val="none" w:sz="0" w:space="0" w:color="auto"/>
      </w:divBdr>
    </w:div>
    <w:div w:id="1334723199">
      <w:bodyDiv w:val="1"/>
      <w:marLeft w:val="0"/>
      <w:marRight w:val="0"/>
      <w:marTop w:val="0"/>
      <w:marBottom w:val="0"/>
      <w:divBdr>
        <w:top w:val="none" w:sz="0" w:space="0" w:color="auto"/>
        <w:left w:val="none" w:sz="0" w:space="0" w:color="auto"/>
        <w:bottom w:val="none" w:sz="0" w:space="0" w:color="auto"/>
        <w:right w:val="none" w:sz="0" w:space="0" w:color="auto"/>
      </w:divBdr>
      <w:divsChild>
        <w:div w:id="1120798903">
          <w:marLeft w:val="0"/>
          <w:marRight w:val="0"/>
          <w:marTop w:val="0"/>
          <w:marBottom w:val="0"/>
          <w:divBdr>
            <w:top w:val="none" w:sz="0" w:space="0" w:color="auto"/>
            <w:left w:val="none" w:sz="0" w:space="0" w:color="auto"/>
            <w:bottom w:val="none" w:sz="0" w:space="0" w:color="auto"/>
            <w:right w:val="none" w:sz="0" w:space="0" w:color="auto"/>
          </w:divBdr>
          <w:divsChild>
            <w:div w:id="865944439">
              <w:marLeft w:val="0"/>
              <w:marRight w:val="0"/>
              <w:marTop w:val="0"/>
              <w:marBottom w:val="0"/>
              <w:divBdr>
                <w:top w:val="none" w:sz="0" w:space="0" w:color="auto"/>
                <w:left w:val="none" w:sz="0" w:space="0" w:color="auto"/>
                <w:bottom w:val="none" w:sz="0" w:space="0" w:color="auto"/>
                <w:right w:val="none" w:sz="0" w:space="0" w:color="auto"/>
              </w:divBdr>
              <w:divsChild>
                <w:div w:id="155630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548480">
      <w:bodyDiv w:val="1"/>
      <w:marLeft w:val="0"/>
      <w:marRight w:val="0"/>
      <w:marTop w:val="0"/>
      <w:marBottom w:val="0"/>
      <w:divBdr>
        <w:top w:val="none" w:sz="0" w:space="0" w:color="auto"/>
        <w:left w:val="none" w:sz="0" w:space="0" w:color="auto"/>
        <w:bottom w:val="none" w:sz="0" w:space="0" w:color="auto"/>
        <w:right w:val="none" w:sz="0" w:space="0" w:color="auto"/>
      </w:divBdr>
    </w:div>
    <w:div w:id="1347559542">
      <w:bodyDiv w:val="1"/>
      <w:marLeft w:val="0"/>
      <w:marRight w:val="0"/>
      <w:marTop w:val="0"/>
      <w:marBottom w:val="0"/>
      <w:divBdr>
        <w:top w:val="none" w:sz="0" w:space="0" w:color="auto"/>
        <w:left w:val="none" w:sz="0" w:space="0" w:color="auto"/>
        <w:bottom w:val="none" w:sz="0" w:space="0" w:color="auto"/>
        <w:right w:val="none" w:sz="0" w:space="0" w:color="auto"/>
      </w:divBdr>
    </w:div>
    <w:div w:id="1473595104">
      <w:bodyDiv w:val="1"/>
      <w:marLeft w:val="0"/>
      <w:marRight w:val="0"/>
      <w:marTop w:val="0"/>
      <w:marBottom w:val="0"/>
      <w:divBdr>
        <w:top w:val="none" w:sz="0" w:space="0" w:color="auto"/>
        <w:left w:val="none" w:sz="0" w:space="0" w:color="auto"/>
        <w:bottom w:val="none" w:sz="0" w:space="0" w:color="auto"/>
        <w:right w:val="none" w:sz="0" w:space="0" w:color="auto"/>
      </w:divBdr>
      <w:divsChild>
        <w:div w:id="1910530337">
          <w:marLeft w:val="0"/>
          <w:marRight w:val="0"/>
          <w:marTop w:val="0"/>
          <w:marBottom w:val="0"/>
          <w:divBdr>
            <w:top w:val="none" w:sz="0" w:space="0" w:color="auto"/>
            <w:left w:val="none" w:sz="0" w:space="0" w:color="auto"/>
            <w:bottom w:val="none" w:sz="0" w:space="0" w:color="auto"/>
            <w:right w:val="none" w:sz="0" w:space="0" w:color="auto"/>
          </w:divBdr>
          <w:divsChild>
            <w:div w:id="1207599076">
              <w:marLeft w:val="0"/>
              <w:marRight w:val="0"/>
              <w:marTop w:val="0"/>
              <w:marBottom w:val="0"/>
              <w:divBdr>
                <w:top w:val="none" w:sz="0" w:space="0" w:color="auto"/>
                <w:left w:val="none" w:sz="0" w:space="0" w:color="auto"/>
                <w:bottom w:val="none" w:sz="0" w:space="0" w:color="auto"/>
                <w:right w:val="none" w:sz="0" w:space="0" w:color="auto"/>
              </w:divBdr>
              <w:divsChild>
                <w:div w:id="132948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982664">
      <w:bodyDiv w:val="1"/>
      <w:marLeft w:val="0"/>
      <w:marRight w:val="0"/>
      <w:marTop w:val="0"/>
      <w:marBottom w:val="0"/>
      <w:divBdr>
        <w:top w:val="none" w:sz="0" w:space="0" w:color="auto"/>
        <w:left w:val="none" w:sz="0" w:space="0" w:color="auto"/>
        <w:bottom w:val="none" w:sz="0" w:space="0" w:color="auto"/>
        <w:right w:val="none" w:sz="0" w:space="0" w:color="auto"/>
      </w:divBdr>
    </w:div>
    <w:div w:id="1677534586">
      <w:bodyDiv w:val="1"/>
      <w:marLeft w:val="0"/>
      <w:marRight w:val="0"/>
      <w:marTop w:val="0"/>
      <w:marBottom w:val="0"/>
      <w:divBdr>
        <w:top w:val="none" w:sz="0" w:space="0" w:color="auto"/>
        <w:left w:val="none" w:sz="0" w:space="0" w:color="auto"/>
        <w:bottom w:val="none" w:sz="0" w:space="0" w:color="auto"/>
        <w:right w:val="none" w:sz="0" w:space="0" w:color="auto"/>
      </w:divBdr>
      <w:divsChild>
        <w:div w:id="1820340940">
          <w:marLeft w:val="0"/>
          <w:marRight w:val="0"/>
          <w:marTop w:val="0"/>
          <w:marBottom w:val="0"/>
          <w:divBdr>
            <w:top w:val="none" w:sz="0" w:space="0" w:color="auto"/>
            <w:left w:val="none" w:sz="0" w:space="0" w:color="auto"/>
            <w:bottom w:val="none" w:sz="0" w:space="0" w:color="auto"/>
            <w:right w:val="none" w:sz="0" w:space="0" w:color="auto"/>
          </w:divBdr>
          <w:divsChild>
            <w:div w:id="1091462920">
              <w:marLeft w:val="0"/>
              <w:marRight w:val="0"/>
              <w:marTop w:val="0"/>
              <w:marBottom w:val="0"/>
              <w:divBdr>
                <w:top w:val="none" w:sz="0" w:space="0" w:color="auto"/>
                <w:left w:val="none" w:sz="0" w:space="0" w:color="auto"/>
                <w:bottom w:val="none" w:sz="0" w:space="0" w:color="auto"/>
                <w:right w:val="none" w:sz="0" w:space="0" w:color="auto"/>
              </w:divBdr>
            </w:div>
            <w:div w:id="921984216">
              <w:marLeft w:val="0"/>
              <w:marRight w:val="0"/>
              <w:marTop w:val="0"/>
              <w:marBottom w:val="0"/>
              <w:divBdr>
                <w:top w:val="none" w:sz="0" w:space="0" w:color="auto"/>
                <w:left w:val="none" w:sz="0" w:space="0" w:color="auto"/>
                <w:bottom w:val="none" w:sz="0" w:space="0" w:color="auto"/>
                <w:right w:val="none" w:sz="0" w:space="0" w:color="auto"/>
              </w:divBdr>
            </w:div>
            <w:div w:id="158205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15517">
      <w:bodyDiv w:val="1"/>
      <w:marLeft w:val="0"/>
      <w:marRight w:val="0"/>
      <w:marTop w:val="0"/>
      <w:marBottom w:val="0"/>
      <w:divBdr>
        <w:top w:val="none" w:sz="0" w:space="0" w:color="auto"/>
        <w:left w:val="none" w:sz="0" w:space="0" w:color="auto"/>
        <w:bottom w:val="none" w:sz="0" w:space="0" w:color="auto"/>
        <w:right w:val="none" w:sz="0" w:space="0" w:color="auto"/>
      </w:divBdr>
      <w:divsChild>
        <w:div w:id="1011301446">
          <w:marLeft w:val="0"/>
          <w:marRight w:val="0"/>
          <w:marTop w:val="0"/>
          <w:marBottom w:val="0"/>
          <w:divBdr>
            <w:top w:val="none" w:sz="0" w:space="0" w:color="auto"/>
            <w:left w:val="none" w:sz="0" w:space="0" w:color="auto"/>
            <w:bottom w:val="none" w:sz="0" w:space="0" w:color="auto"/>
            <w:right w:val="none" w:sz="0" w:space="0" w:color="auto"/>
          </w:divBdr>
          <w:divsChild>
            <w:div w:id="241843159">
              <w:marLeft w:val="0"/>
              <w:marRight w:val="0"/>
              <w:marTop w:val="0"/>
              <w:marBottom w:val="0"/>
              <w:divBdr>
                <w:top w:val="none" w:sz="0" w:space="0" w:color="auto"/>
                <w:left w:val="none" w:sz="0" w:space="0" w:color="auto"/>
                <w:bottom w:val="none" w:sz="0" w:space="0" w:color="auto"/>
                <w:right w:val="none" w:sz="0" w:space="0" w:color="auto"/>
              </w:divBdr>
              <w:divsChild>
                <w:div w:id="18464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118433">
      <w:bodyDiv w:val="1"/>
      <w:marLeft w:val="0"/>
      <w:marRight w:val="0"/>
      <w:marTop w:val="0"/>
      <w:marBottom w:val="0"/>
      <w:divBdr>
        <w:top w:val="none" w:sz="0" w:space="0" w:color="auto"/>
        <w:left w:val="none" w:sz="0" w:space="0" w:color="auto"/>
        <w:bottom w:val="none" w:sz="0" w:space="0" w:color="auto"/>
        <w:right w:val="none" w:sz="0" w:space="0" w:color="auto"/>
      </w:divBdr>
    </w:div>
    <w:div w:id="1723602552">
      <w:bodyDiv w:val="1"/>
      <w:marLeft w:val="0"/>
      <w:marRight w:val="0"/>
      <w:marTop w:val="0"/>
      <w:marBottom w:val="0"/>
      <w:divBdr>
        <w:top w:val="none" w:sz="0" w:space="0" w:color="auto"/>
        <w:left w:val="none" w:sz="0" w:space="0" w:color="auto"/>
        <w:bottom w:val="none" w:sz="0" w:space="0" w:color="auto"/>
        <w:right w:val="none" w:sz="0" w:space="0" w:color="auto"/>
      </w:divBdr>
    </w:div>
    <w:div w:id="1766153283">
      <w:bodyDiv w:val="1"/>
      <w:marLeft w:val="0"/>
      <w:marRight w:val="0"/>
      <w:marTop w:val="0"/>
      <w:marBottom w:val="0"/>
      <w:divBdr>
        <w:top w:val="none" w:sz="0" w:space="0" w:color="auto"/>
        <w:left w:val="none" w:sz="0" w:space="0" w:color="auto"/>
        <w:bottom w:val="none" w:sz="0" w:space="0" w:color="auto"/>
        <w:right w:val="none" w:sz="0" w:space="0" w:color="auto"/>
      </w:divBdr>
    </w:div>
    <w:div w:id="1769083210">
      <w:bodyDiv w:val="1"/>
      <w:marLeft w:val="0"/>
      <w:marRight w:val="0"/>
      <w:marTop w:val="0"/>
      <w:marBottom w:val="0"/>
      <w:divBdr>
        <w:top w:val="none" w:sz="0" w:space="0" w:color="auto"/>
        <w:left w:val="none" w:sz="0" w:space="0" w:color="auto"/>
        <w:bottom w:val="none" w:sz="0" w:space="0" w:color="auto"/>
        <w:right w:val="none" w:sz="0" w:space="0" w:color="auto"/>
      </w:divBdr>
    </w:div>
    <w:div w:id="1913468710">
      <w:bodyDiv w:val="1"/>
      <w:marLeft w:val="0"/>
      <w:marRight w:val="0"/>
      <w:marTop w:val="0"/>
      <w:marBottom w:val="0"/>
      <w:divBdr>
        <w:top w:val="none" w:sz="0" w:space="0" w:color="auto"/>
        <w:left w:val="none" w:sz="0" w:space="0" w:color="auto"/>
        <w:bottom w:val="none" w:sz="0" w:space="0" w:color="auto"/>
        <w:right w:val="none" w:sz="0" w:space="0" w:color="auto"/>
      </w:divBdr>
    </w:div>
    <w:div w:id="1919946579">
      <w:bodyDiv w:val="1"/>
      <w:marLeft w:val="0"/>
      <w:marRight w:val="0"/>
      <w:marTop w:val="0"/>
      <w:marBottom w:val="0"/>
      <w:divBdr>
        <w:top w:val="none" w:sz="0" w:space="0" w:color="auto"/>
        <w:left w:val="none" w:sz="0" w:space="0" w:color="auto"/>
        <w:bottom w:val="none" w:sz="0" w:space="0" w:color="auto"/>
        <w:right w:val="none" w:sz="0" w:space="0" w:color="auto"/>
      </w:divBdr>
      <w:divsChild>
        <w:div w:id="1292205581">
          <w:blockQuote w:val="1"/>
          <w:marLeft w:val="30"/>
          <w:marRight w:val="720"/>
          <w:marTop w:val="100"/>
          <w:marBottom w:val="100"/>
          <w:divBdr>
            <w:top w:val="none" w:sz="0" w:space="0" w:color="auto"/>
            <w:left w:val="single" w:sz="12" w:space="9" w:color="0000FF"/>
            <w:bottom w:val="none" w:sz="0" w:space="0" w:color="auto"/>
            <w:right w:val="none" w:sz="0" w:space="0" w:color="auto"/>
          </w:divBdr>
          <w:divsChild>
            <w:div w:id="117719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75141">
      <w:bodyDiv w:val="1"/>
      <w:marLeft w:val="0"/>
      <w:marRight w:val="0"/>
      <w:marTop w:val="0"/>
      <w:marBottom w:val="0"/>
      <w:divBdr>
        <w:top w:val="none" w:sz="0" w:space="0" w:color="auto"/>
        <w:left w:val="none" w:sz="0" w:space="0" w:color="auto"/>
        <w:bottom w:val="none" w:sz="0" w:space="0" w:color="auto"/>
        <w:right w:val="none" w:sz="0" w:space="0" w:color="auto"/>
      </w:divBdr>
    </w:div>
    <w:div w:id="1999071542">
      <w:bodyDiv w:val="1"/>
      <w:marLeft w:val="0"/>
      <w:marRight w:val="0"/>
      <w:marTop w:val="0"/>
      <w:marBottom w:val="0"/>
      <w:divBdr>
        <w:top w:val="none" w:sz="0" w:space="0" w:color="auto"/>
        <w:left w:val="none" w:sz="0" w:space="0" w:color="auto"/>
        <w:bottom w:val="none" w:sz="0" w:space="0" w:color="auto"/>
        <w:right w:val="none" w:sz="0" w:space="0" w:color="auto"/>
      </w:divBdr>
    </w:div>
    <w:div w:id="2008822572">
      <w:bodyDiv w:val="1"/>
      <w:marLeft w:val="0"/>
      <w:marRight w:val="0"/>
      <w:marTop w:val="0"/>
      <w:marBottom w:val="0"/>
      <w:divBdr>
        <w:top w:val="none" w:sz="0" w:space="0" w:color="auto"/>
        <w:left w:val="none" w:sz="0" w:space="0" w:color="auto"/>
        <w:bottom w:val="none" w:sz="0" w:space="0" w:color="auto"/>
        <w:right w:val="none" w:sz="0" w:space="0" w:color="auto"/>
      </w:divBdr>
    </w:div>
    <w:div w:id="2037538129">
      <w:bodyDiv w:val="1"/>
      <w:marLeft w:val="0"/>
      <w:marRight w:val="0"/>
      <w:marTop w:val="0"/>
      <w:marBottom w:val="0"/>
      <w:divBdr>
        <w:top w:val="none" w:sz="0" w:space="0" w:color="auto"/>
        <w:left w:val="none" w:sz="0" w:space="0" w:color="auto"/>
        <w:bottom w:val="none" w:sz="0" w:space="0" w:color="auto"/>
        <w:right w:val="none" w:sz="0" w:space="0" w:color="auto"/>
      </w:divBdr>
      <w:divsChild>
        <w:div w:id="1159924890">
          <w:marLeft w:val="0"/>
          <w:marRight w:val="0"/>
          <w:marTop w:val="0"/>
          <w:marBottom w:val="0"/>
          <w:divBdr>
            <w:top w:val="none" w:sz="0" w:space="0" w:color="auto"/>
            <w:left w:val="none" w:sz="0" w:space="0" w:color="auto"/>
            <w:bottom w:val="none" w:sz="0" w:space="0" w:color="auto"/>
            <w:right w:val="none" w:sz="0" w:space="0" w:color="auto"/>
          </w:divBdr>
          <w:divsChild>
            <w:div w:id="719478676">
              <w:marLeft w:val="0"/>
              <w:marRight w:val="0"/>
              <w:marTop w:val="0"/>
              <w:marBottom w:val="0"/>
              <w:divBdr>
                <w:top w:val="none" w:sz="0" w:space="0" w:color="auto"/>
                <w:left w:val="none" w:sz="0" w:space="0" w:color="auto"/>
                <w:bottom w:val="none" w:sz="0" w:space="0" w:color="auto"/>
                <w:right w:val="none" w:sz="0" w:space="0" w:color="auto"/>
              </w:divBdr>
              <w:divsChild>
                <w:div w:id="192252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30420">
      <w:bodyDiv w:val="1"/>
      <w:marLeft w:val="0"/>
      <w:marRight w:val="0"/>
      <w:marTop w:val="0"/>
      <w:marBottom w:val="0"/>
      <w:divBdr>
        <w:top w:val="none" w:sz="0" w:space="0" w:color="auto"/>
        <w:left w:val="none" w:sz="0" w:space="0" w:color="auto"/>
        <w:bottom w:val="none" w:sz="0" w:space="0" w:color="auto"/>
        <w:right w:val="none" w:sz="0" w:space="0" w:color="auto"/>
      </w:divBdr>
    </w:div>
    <w:div w:id="2090930954">
      <w:bodyDiv w:val="1"/>
      <w:marLeft w:val="0"/>
      <w:marRight w:val="0"/>
      <w:marTop w:val="0"/>
      <w:marBottom w:val="0"/>
      <w:divBdr>
        <w:top w:val="none" w:sz="0" w:space="0" w:color="auto"/>
        <w:left w:val="none" w:sz="0" w:space="0" w:color="auto"/>
        <w:bottom w:val="none" w:sz="0" w:space="0" w:color="auto"/>
        <w:right w:val="none" w:sz="0" w:space="0" w:color="auto"/>
      </w:divBdr>
    </w:div>
    <w:div w:id="209774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L%27Atlas_mn%C3%A9mosyne" TargetMode="External"/><Relationship Id="rId18" Type="http://schemas.openxmlformats.org/officeDocument/2006/relationships/hyperlink" Target="http://langues.univ-paris1.fr" TargetMode="External"/><Relationship Id="rId26" Type="http://schemas.openxmlformats.org/officeDocument/2006/relationships/hyperlink" Target="http://langues.univ-paris1.fr" TargetMode="External"/><Relationship Id="rId39" Type="http://schemas.openxmlformats.org/officeDocument/2006/relationships/hyperlink" Target="http://langues.univ-paris1.fr" TargetMode="External"/><Relationship Id="rId21" Type="http://schemas.openxmlformats.org/officeDocument/2006/relationships/image" Target="media/image7.jpeg"/><Relationship Id="rId34" Type="http://schemas.openxmlformats.org/officeDocument/2006/relationships/hyperlink" Target="https://upopi.ciclic.fr/apprendre/l-histoire-des-images/histoire-du-cinema-documentaire" TargetMode="External"/><Relationship Id="rId42"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flossmanualsfr.net/" TargetMode="External"/><Relationship Id="rId20" Type="http://schemas.openxmlformats.org/officeDocument/2006/relationships/image" Target="media/image6.jpeg"/><Relationship Id="rId29" Type="http://schemas.openxmlformats.org/officeDocument/2006/relationships/image" Target="media/image10.jpeg"/><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r.wikipedia.org/wiki/St%C3%A9phane_Lojkine" TargetMode="External"/><Relationship Id="rId24" Type="http://schemas.openxmlformats.org/officeDocument/2006/relationships/hyperlink" Target="http://langues.univ-paris1.fr" TargetMode="External"/><Relationship Id="rId32" Type="http://schemas.openxmlformats.org/officeDocument/2006/relationships/hyperlink" Target="https://vimeo.com/529306051" TargetMode="External"/><Relationship Id="rId37" Type="http://schemas.openxmlformats.org/officeDocument/2006/relationships/hyperlink" Target="http://langues.univ-paris1.fr"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femis.fr/IMG/pdf/mima_me_moire_de_fin_d_e_tudes_pauline_penichout_.pdf" TargetMode="External"/><Relationship Id="rId23" Type="http://schemas.openxmlformats.org/officeDocument/2006/relationships/hyperlink" Target="https://www.youtube.com/watch?v=7sRy7pIW72Y&amp;list=PLqtBpRSe01td089aSBGNUp6Vq" TargetMode="External"/><Relationship Id="rId28" Type="http://schemas.openxmlformats.org/officeDocument/2006/relationships/image" Target="media/image9.jpeg"/><Relationship Id="rId36" Type="http://schemas.openxmlformats.org/officeDocument/2006/relationships/hyperlink" Target="http://www.film-documentaire.fr" TargetMode="External"/><Relationship Id="rId10" Type="http://schemas.openxmlformats.org/officeDocument/2006/relationships/image" Target="media/image4.jpeg"/><Relationship Id="rId19" Type="http://schemas.openxmlformats.org/officeDocument/2006/relationships/image" Target="media/image5.jpeg"/><Relationship Id="rId31" Type="http://schemas.openxmlformats.org/officeDocument/2006/relationships/hyperlink" Target="https://vimeo.com/513814691"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fr.wikipedia.org/wiki/Roland_Recht" TargetMode="External"/><Relationship Id="rId22" Type="http://schemas.openxmlformats.org/officeDocument/2006/relationships/hyperlink" Target="https://filex-ng.univ-paris1.fr/get?id=06e352e1-6a01-42b6-a5d3-d387318192bd" TargetMode="External"/><Relationship Id="rId27" Type="http://schemas.openxmlformats.org/officeDocument/2006/relationships/image" Target="media/image8.jpeg"/><Relationship Id="rId30" Type="http://schemas.openxmlformats.org/officeDocument/2006/relationships/hyperlink" Target="https://vimeo.com/511472379" TargetMode="External"/><Relationship Id="rId35" Type="http://schemas.openxmlformats.org/officeDocument/2006/relationships/hyperlink" Target="https://www.canal-u.tv/chaines/tele-amu/penser-le-cinema-documentaire" TargetMode="External"/><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fr.wikipedia.org/wiki/Georges_Benrekassa" TargetMode="External"/><Relationship Id="rId17" Type="http://schemas.openxmlformats.org/officeDocument/2006/relationships/hyperlink" Target="http://langues.univ-paris1.fr" TargetMode="External"/><Relationship Id="rId25" Type="http://schemas.openxmlformats.org/officeDocument/2006/relationships/hyperlink" Target="https://technique-cinema-denis-morel-89.webself.net/file/si794600/download/DES%20LUMIERES%20ET%20DES%20OMBRES%20(Henri%20ALEKAN)-fi30130070.pdf" TargetMode="External"/><Relationship Id="rId33" Type="http://schemas.openxmlformats.org/officeDocument/2006/relationships/hyperlink" Target="https://vimeo.com/540114854" TargetMode="External"/><Relationship Id="rId38" Type="http://schemas.openxmlformats.org/officeDocument/2006/relationships/hyperlink" Target="https://books.openedition.org/septentrion/person/1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64</Pages>
  <Words>30213</Words>
  <Characters>166174</Characters>
  <Application>Microsoft Office Word</Application>
  <DocSecurity>0</DocSecurity>
  <Lines>1384</Lines>
  <Paragraphs>391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MASSIMO OLIVERO</cp:lastModifiedBy>
  <cp:revision>89</cp:revision>
  <cp:lastPrinted>2022-07-09T15:41:00Z</cp:lastPrinted>
  <dcterms:created xsi:type="dcterms:W3CDTF">2026-08-29T15:05:00Z</dcterms:created>
  <dcterms:modified xsi:type="dcterms:W3CDTF">2026-09-03T13:34:00Z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c20be7-c3a5-46e3-9158-fa8a02ce2395_Enabled">
    <vt:lpwstr>true</vt:lpwstr>
  </property>
  <property fmtid="{D5CDD505-2E9C-101B-9397-08002B2CF9AE}" pid="3" name="MSIP_Label_d5c20be7-c3a5-46e3-9158-fa8a02ce2395_SetDate">
    <vt:lpwstr>2025-08-27T06:39:11Z</vt:lpwstr>
  </property>
  <property fmtid="{D5CDD505-2E9C-101B-9397-08002B2CF9AE}" pid="4" name="MSIP_Label_d5c20be7-c3a5-46e3-9158-fa8a02ce2395_Method">
    <vt:lpwstr>Standard</vt:lpwstr>
  </property>
  <property fmtid="{D5CDD505-2E9C-101B-9397-08002B2CF9AE}" pid="5" name="MSIP_Label_d5c20be7-c3a5-46e3-9158-fa8a02ce2395_Name">
    <vt:lpwstr>defa4170-0d19-0005-0004-bc88714345d2</vt:lpwstr>
  </property>
  <property fmtid="{D5CDD505-2E9C-101B-9397-08002B2CF9AE}" pid="6" name="MSIP_Label_d5c20be7-c3a5-46e3-9158-fa8a02ce2395_SiteId">
    <vt:lpwstr>8c6f9078-037e-4261-a583-52a944e55f7f</vt:lpwstr>
  </property>
  <property fmtid="{D5CDD505-2E9C-101B-9397-08002B2CF9AE}" pid="7" name="MSIP_Label_d5c20be7-c3a5-46e3-9158-fa8a02ce2395_ActionId">
    <vt:lpwstr>75b16840-00c4-4fce-a65a-b7f892c1f6a6</vt:lpwstr>
  </property>
  <property fmtid="{D5CDD505-2E9C-101B-9397-08002B2CF9AE}" pid="8" name="MSIP_Label_d5c20be7-c3a5-46e3-9158-fa8a02ce2395_ContentBits">
    <vt:lpwstr>0</vt:lpwstr>
  </property>
</Properties>
</file>